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AC54B" w14:textId="77777777" w:rsidR="006154C8" w:rsidRDefault="006154C8" w:rsidP="006154C8">
      <w:pPr>
        <w:rPr>
          <w:b/>
          <w:color w:val="1F497D" w:themeColor="text2"/>
          <w:sz w:val="56"/>
          <w:szCs w:val="56"/>
        </w:rPr>
      </w:pPr>
    </w:p>
    <w:p w14:paraId="1A3FA098" w14:textId="77777777" w:rsidR="006154C8" w:rsidRDefault="006154C8" w:rsidP="006154C8">
      <w:pPr>
        <w:rPr>
          <w:b/>
          <w:color w:val="1F497D" w:themeColor="text2"/>
          <w:sz w:val="56"/>
          <w:szCs w:val="56"/>
        </w:rPr>
      </w:pPr>
    </w:p>
    <w:p w14:paraId="1600B299" w14:textId="77777777" w:rsidR="006154C8" w:rsidRDefault="006154C8" w:rsidP="006154C8">
      <w:pPr>
        <w:rPr>
          <w:b/>
          <w:color w:val="1F497D" w:themeColor="text2"/>
          <w:sz w:val="56"/>
          <w:szCs w:val="56"/>
        </w:rPr>
      </w:pPr>
    </w:p>
    <w:p w14:paraId="33D06715" w14:textId="77777777" w:rsidR="006154C8" w:rsidRDefault="006154C8" w:rsidP="006154C8">
      <w:pPr>
        <w:rPr>
          <w:b/>
          <w:color w:val="1F497D" w:themeColor="text2"/>
          <w:sz w:val="56"/>
          <w:szCs w:val="56"/>
        </w:rPr>
      </w:pPr>
    </w:p>
    <w:p w14:paraId="5D0F5FC0" w14:textId="77777777" w:rsidR="006154C8" w:rsidRDefault="006154C8" w:rsidP="006154C8">
      <w:pPr>
        <w:rPr>
          <w:b/>
          <w:color w:val="1F497D" w:themeColor="text2"/>
          <w:sz w:val="56"/>
          <w:szCs w:val="56"/>
        </w:rPr>
      </w:pPr>
    </w:p>
    <w:p w14:paraId="31D941C3" w14:textId="77777777" w:rsidR="006154C8" w:rsidRDefault="006154C8" w:rsidP="006154C8">
      <w:pPr>
        <w:rPr>
          <w:b/>
          <w:color w:val="1F497D" w:themeColor="text2"/>
          <w:sz w:val="56"/>
          <w:szCs w:val="56"/>
        </w:rPr>
      </w:pPr>
    </w:p>
    <w:p w14:paraId="76BC96BA" w14:textId="77777777" w:rsidR="006154C8" w:rsidRDefault="006154C8" w:rsidP="006154C8">
      <w:pPr>
        <w:rPr>
          <w:b/>
          <w:color w:val="1F497D" w:themeColor="text2"/>
          <w:sz w:val="56"/>
          <w:szCs w:val="56"/>
        </w:rPr>
      </w:pPr>
    </w:p>
    <w:p w14:paraId="29377B91" w14:textId="61844DB4" w:rsidR="002B4123" w:rsidRPr="006154C8" w:rsidRDefault="006154C8" w:rsidP="006154C8">
      <w:pPr>
        <w:rPr>
          <w:b/>
          <w:color w:val="1F497D" w:themeColor="text2"/>
          <w:sz w:val="56"/>
          <w:szCs w:val="56"/>
        </w:rPr>
      </w:pPr>
      <w:r w:rsidRPr="006154C8">
        <w:rPr>
          <w:b/>
          <w:color w:val="1F497D" w:themeColor="text2"/>
          <w:sz w:val="56"/>
          <w:szCs w:val="56"/>
        </w:rPr>
        <w:t>Science Faculty IT Hardware Lease Refresh Process</w:t>
      </w:r>
      <w:r w:rsidR="002B4123" w:rsidRPr="006154C8">
        <w:rPr>
          <w:b/>
          <w:color w:val="1F497D" w:themeColor="text2"/>
          <w:sz w:val="56"/>
          <w:szCs w:val="56"/>
        </w:rPr>
        <w:br w:type="page"/>
      </w:r>
    </w:p>
    <w:bookmarkStart w:id="0" w:name="_Toc422223295" w:displacedByCustomXml="next"/>
    <w:bookmarkStart w:id="1" w:name="_Toc293821606" w:displacedByCustomXml="next"/>
    <w:sdt>
      <w:sdtPr>
        <w:rPr>
          <w:rFonts w:ascii="Calibri" w:eastAsiaTheme="minorEastAsia" w:hAnsi="Calibri" w:cstheme="minorBidi"/>
          <w:b w:val="0"/>
          <w:bCs w:val="0"/>
          <w:color w:val="auto"/>
          <w:sz w:val="22"/>
          <w:szCs w:val="22"/>
        </w:rPr>
        <w:id w:val="-1190602222"/>
        <w:docPartObj>
          <w:docPartGallery w:val="Table of Contents"/>
          <w:docPartUnique/>
        </w:docPartObj>
      </w:sdtPr>
      <w:sdtEndPr>
        <w:rPr>
          <w:noProof/>
        </w:rPr>
      </w:sdtEndPr>
      <w:sdtContent>
        <w:p w14:paraId="77305878" w14:textId="5054B3DB" w:rsidR="006154C8" w:rsidRDefault="006154C8">
          <w:pPr>
            <w:pStyle w:val="TOCHeading"/>
          </w:pPr>
          <w:r>
            <w:t>Contents</w:t>
          </w:r>
        </w:p>
        <w:p w14:paraId="5776D55C" w14:textId="77777777" w:rsidR="000A511F" w:rsidRDefault="006154C8">
          <w:pPr>
            <w:pStyle w:val="TOC2"/>
            <w:tabs>
              <w:tab w:val="right" w:leader="dot" w:pos="8290"/>
            </w:tabs>
            <w:rPr>
              <w:b w:val="0"/>
              <w:noProof/>
              <w:lang w:val="en-NZ" w:eastAsia="en-NZ"/>
            </w:rPr>
          </w:pPr>
          <w:r>
            <w:rPr>
              <w:sz w:val="24"/>
              <w:szCs w:val="24"/>
            </w:rPr>
            <w:fldChar w:fldCharType="begin"/>
          </w:r>
          <w:r>
            <w:instrText xml:space="preserve"> TOC \o "1-3" \h \z \u </w:instrText>
          </w:r>
          <w:r>
            <w:rPr>
              <w:sz w:val="24"/>
              <w:szCs w:val="24"/>
            </w:rPr>
            <w:fldChar w:fldCharType="separate"/>
          </w:r>
          <w:hyperlink w:anchor="_Toc427829013" w:history="1">
            <w:r w:rsidR="000A511F" w:rsidRPr="00745A69">
              <w:rPr>
                <w:rStyle w:val="Hyperlink"/>
                <w:noProof/>
              </w:rPr>
              <w:t>Document Control</w:t>
            </w:r>
            <w:r w:rsidR="000A511F">
              <w:rPr>
                <w:noProof/>
                <w:webHidden/>
              </w:rPr>
              <w:tab/>
            </w:r>
            <w:r w:rsidR="000A511F">
              <w:rPr>
                <w:noProof/>
                <w:webHidden/>
              </w:rPr>
              <w:fldChar w:fldCharType="begin"/>
            </w:r>
            <w:r w:rsidR="000A511F">
              <w:rPr>
                <w:noProof/>
                <w:webHidden/>
              </w:rPr>
              <w:instrText xml:space="preserve"> PAGEREF _Toc427829013 \h </w:instrText>
            </w:r>
            <w:r w:rsidR="000A511F">
              <w:rPr>
                <w:noProof/>
                <w:webHidden/>
              </w:rPr>
            </w:r>
            <w:r w:rsidR="000A511F">
              <w:rPr>
                <w:noProof/>
                <w:webHidden/>
              </w:rPr>
              <w:fldChar w:fldCharType="separate"/>
            </w:r>
            <w:r w:rsidR="000A511F">
              <w:rPr>
                <w:noProof/>
                <w:webHidden/>
              </w:rPr>
              <w:t>4</w:t>
            </w:r>
            <w:r w:rsidR="000A511F">
              <w:rPr>
                <w:noProof/>
                <w:webHidden/>
              </w:rPr>
              <w:fldChar w:fldCharType="end"/>
            </w:r>
          </w:hyperlink>
        </w:p>
        <w:p w14:paraId="04E41978" w14:textId="77777777" w:rsidR="000A511F" w:rsidRDefault="00DE5BC1">
          <w:pPr>
            <w:pStyle w:val="TOC2"/>
            <w:tabs>
              <w:tab w:val="right" w:leader="dot" w:pos="8290"/>
            </w:tabs>
            <w:rPr>
              <w:b w:val="0"/>
              <w:noProof/>
              <w:lang w:val="en-NZ" w:eastAsia="en-NZ"/>
            </w:rPr>
          </w:pPr>
          <w:hyperlink w:anchor="_Toc427829014" w:history="1">
            <w:r w:rsidR="000A511F" w:rsidRPr="00745A69">
              <w:rPr>
                <w:rStyle w:val="Hyperlink"/>
                <w:noProof/>
              </w:rPr>
              <w:t>Version History</w:t>
            </w:r>
            <w:r w:rsidR="000A511F">
              <w:rPr>
                <w:noProof/>
                <w:webHidden/>
              </w:rPr>
              <w:tab/>
            </w:r>
            <w:r w:rsidR="000A511F">
              <w:rPr>
                <w:noProof/>
                <w:webHidden/>
              </w:rPr>
              <w:fldChar w:fldCharType="begin"/>
            </w:r>
            <w:r w:rsidR="000A511F">
              <w:rPr>
                <w:noProof/>
                <w:webHidden/>
              </w:rPr>
              <w:instrText xml:space="preserve"> PAGEREF _Toc427829014 \h </w:instrText>
            </w:r>
            <w:r w:rsidR="000A511F">
              <w:rPr>
                <w:noProof/>
                <w:webHidden/>
              </w:rPr>
            </w:r>
            <w:r w:rsidR="000A511F">
              <w:rPr>
                <w:noProof/>
                <w:webHidden/>
              </w:rPr>
              <w:fldChar w:fldCharType="separate"/>
            </w:r>
            <w:r w:rsidR="000A511F">
              <w:rPr>
                <w:noProof/>
                <w:webHidden/>
              </w:rPr>
              <w:t>4</w:t>
            </w:r>
            <w:r w:rsidR="000A511F">
              <w:rPr>
                <w:noProof/>
                <w:webHidden/>
              </w:rPr>
              <w:fldChar w:fldCharType="end"/>
            </w:r>
          </w:hyperlink>
        </w:p>
        <w:p w14:paraId="3DB1CB6A" w14:textId="77777777" w:rsidR="000A511F" w:rsidRDefault="00DE5BC1">
          <w:pPr>
            <w:pStyle w:val="TOC2"/>
            <w:tabs>
              <w:tab w:val="right" w:leader="dot" w:pos="8290"/>
            </w:tabs>
            <w:rPr>
              <w:b w:val="0"/>
              <w:noProof/>
              <w:lang w:val="en-NZ" w:eastAsia="en-NZ"/>
            </w:rPr>
          </w:pPr>
          <w:hyperlink w:anchor="_Toc427829015" w:history="1">
            <w:r w:rsidR="000A511F" w:rsidRPr="00745A69">
              <w:rPr>
                <w:rStyle w:val="Hyperlink"/>
                <w:noProof/>
              </w:rPr>
              <w:t>Audience</w:t>
            </w:r>
            <w:r w:rsidR="000A511F">
              <w:rPr>
                <w:noProof/>
                <w:webHidden/>
              </w:rPr>
              <w:tab/>
            </w:r>
            <w:r w:rsidR="000A511F">
              <w:rPr>
                <w:noProof/>
                <w:webHidden/>
              </w:rPr>
              <w:fldChar w:fldCharType="begin"/>
            </w:r>
            <w:r w:rsidR="000A511F">
              <w:rPr>
                <w:noProof/>
                <w:webHidden/>
              </w:rPr>
              <w:instrText xml:space="preserve"> PAGEREF _Toc427829015 \h </w:instrText>
            </w:r>
            <w:r w:rsidR="000A511F">
              <w:rPr>
                <w:noProof/>
                <w:webHidden/>
              </w:rPr>
            </w:r>
            <w:r w:rsidR="000A511F">
              <w:rPr>
                <w:noProof/>
                <w:webHidden/>
              </w:rPr>
              <w:fldChar w:fldCharType="separate"/>
            </w:r>
            <w:r w:rsidR="000A511F">
              <w:rPr>
                <w:noProof/>
                <w:webHidden/>
              </w:rPr>
              <w:t>4</w:t>
            </w:r>
            <w:r w:rsidR="000A511F">
              <w:rPr>
                <w:noProof/>
                <w:webHidden/>
              </w:rPr>
              <w:fldChar w:fldCharType="end"/>
            </w:r>
          </w:hyperlink>
        </w:p>
        <w:p w14:paraId="68D56B89" w14:textId="77777777" w:rsidR="000A511F" w:rsidRDefault="00DE5BC1">
          <w:pPr>
            <w:pStyle w:val="TOC2"/>
            <w:tabs>
              <w:tab w:val="right" w:leader="dot" w:pos="8290"/>
            </w:tabs>
            <w:rPr>
              <w:b w:val="0"/>
              <w:noProof/>
              <w:lang w:val="en-NZ" w:eastAsia="en-NZ"/>
            </w:rPr>
          </w:pPr>
          <w:hyperlink w:anchor="_Toc427829016" w:history="1">
            <w:r w:rsidR="000A511F" w:rsidRPr="00745A69">
              <w:rPr>
                <w:rStyle w:val="Hyperlink"/>
                <w:noProof/>
              </w:rPr>
              <w:t>Prerequisites</w:t>
            </w:r>
            <w:r w:rsidR="000A511F">
              <w:rPr>
                <w:noProof/>
                <w:webHidden/>
              </w:rPr>
              <w:tab/>
            </w:r>
            <w:r w:rsidR="000A511F">
              <w:rPr>
                <w:noProof/>
                <w:webHidden/>
              </w:rPr>
              <w:fldChar w:fldCharType="begin"/>
            </w:r>
            <w:r w:rsidR="000A511F">
              <w:rPr>
                <w:noProof/>
                <w:webHidden/>
              </w:rPr>
              <w:instrText xml:space="preserve"> PAGEREF _Toc427829016 \h </w:instrText>
            </w:r>
            <w:r w:rsidR="000A511F">
              <w:rPr>
                <w:noProof/>
                <w:webHidden/>
              </w:rPr>
            </w:r>
            <w:r w:rsidR="000A511F">
              <w:rPr>
                <w:noProof/>
                <w:webHidden/>
              </w:rPr>
              <w:fldChar w:fldCharType="separate"/>
            </w:r>
            <w:r w:rsidR="000A511F">
              <w:rPr>
                <w:noProof/>
                <w:webHidden/>
              </w:rPr>
              <w:t>5</w:t>
            </w:r>
            <w:r w:rsidR="000A511F">
              <w:rPr>
                <w:noProof/>
                <w:webHidden/>
              </w:rPr>
              <w:fldChar w:fldCharType="end"/>
            </w:r>
          </w:hyperlink>
        </w:p>
        <w:p w14:paraId="5E8B524A" w14:textId="77777777" w:rsidR="000A511F" w:rsidRDefault="00DE5BC1">
          <w:pPr>
            <w:pStyle w:val="TOC2"/>
            <w:tabs>
              <w:tab w:val="right" w:leader="dot" w:pos="8290"/>
            </w:tabs>
            <w:rPr>
              <w:b w:val="0"/>
              <w:noProof/>
              <w:lang w:val="en-NZ" w:eastAsia="en-NZ"/>
            </w:rPr>
          </w:pPr>
          <w:hyperlink w:anchor="_Toc427829017" w:history="1">
            <w:r w:rsidR="000A511F" w:rsidRPr="00745A69">
              <w:rPr>
                <w:rStyle w:val="Hyperlink"/>
                <w:noProof/>
              </w:rPr>
              <w:t>Timing</w:t>
            </w:r>
            <w:r w:rsidR="000A511F">
              <w:rPr>
                <w:noProof/>
                <w:webHidden/>
              </w:rPr>
              <w:tab/>
            </w:r>
            <w:r w:rsidR="000A511F">
              <w:rPr>
                <w:noProof/>
                <w:webHidden/>
              </w:rPr>
              <w:fldChar w:fldCharType="begin"/>
            </w:r>
            <w:r w:rsidR="000A511F">
              <w:rPr>
                <w:noProof/>
                <w:webHidden/>
              </w:rPr>
              <w:instrText xml:space="preserve"> PAGEREF _Toc427829017 \h </w:instrText>
            </w:r>
            <w:r w:rsidR="000A511F">
              <w:rPr>
                <w:noProof/>
                <w:webHidden/>
              </w:rPr>
            </w:r>
            <w:r w:rsidR="000A511F">
              <w:rPr>
                <w:noProof/>
                <w:webHidden/>
              </w:rPr>
              <w:fldChar w:fldCharType="separate"/>
            </w:r>
            <w:r w:rsidR="000A511F">
              <w:rPr>
                <w:noProof/>
                <w:webHidden/>
              </w:rPr>
              <w:t>5</w:t>
            </w:r>
            <w:r w:rsidR="000A511F">
              <w:rPr>
                <w:noProof/>
                <w:webHidden/>
              </w:rPr>
              <w:fldChar w:fldCharType="end"/>
            </w:r>
          </w:hyperlink>
        </w:p>
        <w:p w14:paraId="21E0D3D3" w14:textId="77777777" w:rsidR="000A511F" w:rsidRDefault="00DE5BC1">
          <w:pPr>
            <w:pStyle w:val="TOC1"/>
            <w:rPr>
              <w:b w:val="0"/>
              <w:noProof/>
              <w:sz w:val="22"/>
              <w:szCs w:val="22"/>
              <w:lang w:val="en-NZ" w:eastAsia="en-NZ"/>
            </w:rPr>
          </w:pPr>
          <w:hyperlink w:anchor="_Toc427829018" w:history="1">
            <w:r w:rsidR="000A511F" w:rsidRPr="00745A69">
              <w:rPr>
                <w:rStyle w:val="Hyperlink"/>
                <w:noProof/>
              </w:rPr>
              <w:t>Process</w:t>
            </w:r>
            <w:r w:rsidR="000A511F">
              <w:rPr>
                <w:noProof/>
                <w:webHidden/>
              </w:rPr>
              <w:tab/>
            </w:r>
            <w:r w:rsidR="000A511F">
              <w:rPr>
                <w:noProof/>
                <w:webHidden/>
              </w:rPr>
              <w:fldChar w:fldCharType="begin"/>
            </w:r>
            <w:r w:rsidR="000A511F">
              <w:rPr>
                <w:noProof/>
                <w:webHidden/>
              </w:rPr>
              <w:instrText xml:space="preserve"> PAGEREF _Toc427829018 \h </w:instrText>
            </w:r>
            <w:r w:rsidR="000A511F">
              <w:rPr>
                <w:noProof/>
                <w:webHidden/>
              </w:rPr>
            </w:r>
            <w:r w:rsidR="000A511F">
              <w:rPr>
                <w:noProof/>
                <w:webHidden/>
              </w:rPr>
              <w:fldChar w:fldCharType="separate"/>
            </w:r>
            <w:r w:rsidR="000A511F">
              <w:rPr>
                <w:noProof/>
                <w:webHidden/>
              </w:rPr>
              <w:t>6</w:t>
            </w:r>
            <w:r w:rsidR="000A511F">
              <w:rPr>
                <w:noProof/>
                <w:webHidden/>
              </w:rPr>
              <w:fldChar w:fldCharType="end"/>
            </w:r>
          </w:hyperlink>
        </w:p>
        <w:p w14:paraId="492B118E" w14:textId="77777777" w:rsidR="000A511F" w:rsidRDefault="00DE5BC1">
          <w:pPr>
            <w:pStyle w:val="TOC2"/>
            <w:tabs>
              <w:tab w:val="right" w:leader="dot" w:pos="8290"/>
            </w:tabs>
            <w:rPr>
              <w:b w:val="0"/>
              <w:noProof/>
              <w:lang w:val="en-NZ" w:eastAsia="en-NZ"/>
            </w:rPr>
          </w:pPr>
          <w:hyperlink w:anchor="_Toc427829019" w:history="1">
            <w:r w:rsidR="000A511F" w:rsidRPr="00745A69">
              <w:rPr>
                <w:rStyle w:val="Hyperlink"/>
                <w:noProof/>
              </w:rPr>
              <w:t>PLAN</w:t>
            </w:r>
            <w:r w:rsidR="000A511F">
              <w:rPr>
                <w:noProof/>
                <w:webHidden/>
              </w:rPr>
              <w:tab/>
            </w:r>
            <w:r w:rsidR="000A511F">
              <w:rPr>
                <w:noProof/>
                <w:webHidden/>
              </w:rPr>
              <w:fldChar w:fldCharType="begin"/>
            </w:r>
            <w:r w:rsidR="000A511F">
              <w:rPr>
                <w:noProof/>
                <w:webHidden/>
              </w:rPr>
              <w:instrText xml:space="preserve"> PAGEREF _Toc427829019 \h </w:instrText>
            </w:r>
            <w:r w:rsidR="000A511F">
              <w:rPr>
                <w:noProof/>
                <w:webHidden/>
              </w:rPr>
            </w:r>
            <w:r w:rsidR="000A511F">
              <w:rPr>
                <w:noProof/>
                <w:webHidden/>
              </w:rPr>
              <w:fldChar w:fldCharType="separate"/>
            </w:r>
            <w:r w:rsidR="000A511F">
              <w:rPr>
                <w:noProof/>
                <w:webHidden/>
              </w:rPr>
              <w:t>6</w:t>
            </w:r>
            <w:r w:rsidR="000A511F">
              <w:rPr>
                <w:noProof/>
                <w:webHidden/>
              </w:rPr>
              <w:fldChar w:fldCharType="end"/>
            </w:r>
          </w:hyperlink>
        </w:p>
        <w:p w14:paraId="144D4E81" w14:textId="77777777" w:rsidR="000A511F" w:rsidRDefault="00DE5BC1">
          <w:pPr>
            <w:pStyle w:val="TOC3"/>
            <w:tabs>
              <w:tab w:val="left" w:pos="880"/>
              <w:tab w:val="right" w:leader="dot" w:pos="8290"/>
            </w:tabs>
            <w:rPr>
              <w:noProof/>
              <w:lang w:val="en-NZ" w:eastAsia="en-NZ"/>
            </w:rPr>
          </w:pPr>
          <w:hyperlink w:anchor="_Toc427829020" w:history="1">
            <w:r w:rsidR="000A511F" w:rsidRPr="00745A69">
              <w:rPr>
                <w:rStyle w:val="Hyperlink"/>
                <w:noProof/>
              </w:rPr>
              <w:t>1.</w:t>
            </w:r>
            <w:r w:rsidR="000A511F">
              <w:rPr>
                <w:noProof/>
                <w:lang w:val="en-NZ" w:eastAsia="en-NZ"/>
              </w:rPr>
              <w:tab/>
            </w:r>
            <w:r w:rsidR="000A511F" w:rsidRPr="00745A69">
              <w:rPr>
                <w:rStyle w:val="Hyperlink"/>
                <w:noProof/>
              </w:rPr>
              <w:t>Prepare Quarterly Reports</w:t>
            </w:r>
            <w:r w:rsidR="000A511F">
              <w:rPr>
                <w:noProof/>
                <w:webHidden/>
              </w:rPr>
              <w:tab/>
            </w:r>
            <w:r w:rsidR="000A511F">
              <w:rPr>
                <w:noProof/>
                <w:webHidden/>
              </w:rPr>
              <w:fldChar w:fldCharType="begin"/>
            </w:r>
            <w:r w:rsidR="000A511F">
              <w:rPr>
                <w:noProof/>
                <w:webHidden/>
              </w:rPr>
              <w:instrText xml:space="preserve"> PAGEREF _Toc427829020 \h </w:instrText>
            </w:r>
            <w:r w:rsidR="000A511F">
              <w:rPr>
                <w:noProof/>
                <w:webHidden/>
              </w:rPr>
            </w:r>
            <w:r w:rsidR="000A511F">
              <w:rPr>
                <w:noProof/>
                <w:webHidden/>
              </w:rPr>
              <w:fldChar w:fldCharType="separate"/>
            </w:r>
            <w:r w:rsidR="000A511F">
              <w:rPr>
                <w:noProof/>
                <w:webHidden/>
              </w:rPr>
              <w:t>6</w:t>
            </w:r>
            <w:r w:rsidR="000A511F">
              <w:rPr>
                <w:noProof/>
                <w:webHidden/>
              </w:rPr>
              <w:fldChar w:fldCharType="end"/>
            </w:r>
          </w:hyperlink>
        </w:p>
        <w:p w14:paraId="74C95D23" w14:textId="77777777" w:rsidR="000A511F" w:rsidRDefault="00DE5BC1">
          <w:pPr>
            <w:pStyle w:val="TOC3"/>
            <w:tabs>
              <w:tab w:val="left" w:pos="880"/>
              <w:tab w:val="right" w:leader="dot" w:pos="8290"/>
            </w:tabs>
            <w:rPr>
              <w:noProof/>
              <w:lang w:val="en-NZ" w:eastAsia="en-NZ"/>
            </w:rPr>
          </w:pPr>
          <w:hyperlink w:anchor="_Toc427829021" w:history="1">
            <w:r w:rsidR="000A511F" w:rsidRPr="00745A69">
              <w:rPr>
                <w:rStyle w:val="Hyperlink"/>
                <w:noProof/>
              </w:rPr>
              <w:t>2.</w:t>
            </w:r>
            <w:r w:rsidR="000A511F">
              <w:rPr>
                <w:noProof/>
                <w:lang w:val="en-NZ" w:eastAsia="en-NZ"/>
              </w:rPr>
              <w:tab/>
            </w:r>
            <w:r w:rsidR="000A511F" w:rsidRPr="00745A69">
              <w:rPr>
                <w:rStyle w:val="Hyperlink"/>
                <w:noProof/>
              </w:rPr>
              <w:t>Raise ServiceNow Request per Cluster</w:t>
            </w:r>
            <w:r w:rsidR="000A511F">
              <w:rPr>
                <w:noProof/>
                <w:webHidden/>
              </w:rPr>
              <w:tab/>
            </w:r>
            <w:r w:rsidR="000A511F">
              <w:rPr>
                <w:noProof/>
                <w:webHidden/>
              </w:rPr>
              <w:fldChar w:fldCharType="begin"/>
            </w:r>
            <w:r w:rsidR="000A511F">
              <w:rPr>
                <w:noProof/>
                <w:webHidden/>
              </w:rPr>
              <w:instrText xml:space="preserve"> PAGEREF _Toc427829021 \h </w:instrText>
            </w:r>
            <w:r w:rsidR="000A511F">
              <w:rPr>
                <w:noProof/>
                <w:webHidden/>
              </w:rPr>
            </w:r>
            <w:r w:rsidR="000A511F">
              <w:rPr>
                <w:noProof/>
                <w:webHidden/>
              </w:rPr>
              <w:fldChar w:fldCharType="separate"/>
            </w:r>
            <w:r w:rsidR="000A511F">
              <w:rPr>
                <w:noProof/>
                <w:webHidden/>
              </w:rPr>
              <w:t>23</w:t>
            </w:r>
            <w:r w:rsidR="000A511F">
              <w:rPr>
                <w:noProof/>
                <w:webHidden/>
              </w:rPr>
              <w:fldChar w:fldCharType="end"/>
            </w:r>
          </w:hyperlink>
        </w:p>
        <w:p w14:paraId="6C070358" w14:textId="77777777" w:rsidR="000A511F" w:rsidRDefault="00DE5BC1">
          <w:pPr>
            <w:pStyle w:val="TOC3"/>
            <w:tabs>
              <w:tab w:val="left" w:pos="880"/>
              <w:tab w:val="right" w:leader="dot" w:pos="8290"/>
            </w:tabs>
            <w:rPr>
              <w:noProof/>
              <w:lang w:val="en-NZ" w:eastAsia="en-NZ"/>
            </w:rPr>
          </w:pPr>
          <w:hyperlink w:anchor="_Toc427829022" w:history="1">
            <w:r w:rsidR="000A511F" w:rsidRPr="00745A69">
              <w:rPr>
                <w:rStyle w:val="Hyperlink"/>
                <w:noProof/>
              </w:rPr>
              <w:t>3.</w:t>
            </w:r>
            <w:r w:rsidR="000A511F">
              <w:rPr>
                <w:noProof/>
                <w:lang w:val="en-NZ" w:eastAsia="en-NZ"/>
              </w:rPr>
              <w:tab/>
            </w:r>
            <w:r w:rsidR="000A511F" w:rsidRPr="00745A69">
              <w:rPr>
                <w:rStyle w:val="Hyperlink"/>
                <w:noProof/>
              </w:rPr>
              <w:t>Send Targeted Emails</w:t>
            </w:r>
            <w:r w:rsidR="000A511F">
              <w:rPr>
                <w:noProof/>
                <w:webHidden/>
              </w:rPr>
              <w:tab/>
            </w:r>
            <w:r w:rsidR="000A511F">
              <w:rPr>
                <w:noProof/>
                <w:webHidden/>
              </w:rPr>
              <w:fldChar w:fldCharType="begin"/>
            </w:r>
            <w:r w:rsidR="000A511F">
              <w:rPr>
                <w:noProof/>
                <w:webHidden/>
              </w:rPr>
              <w:instrText xml:space="preserve"> PAGEREF _Toc427829022 \h </w:instrText>
            </w:r>
            <w:r w:rsidR="000A511F">
              <w:rPr>
                <w:noProof/>
                <w:webHidden/>
              </w:rPr>
            </w:r>
            <w:r w:rsidR="000A511F">
              <w:rPr>
                <w:noProof/>
                <w:webHidden/>
              </w:rPr>
              <w:fldChar w:fldCharType="separate"/>
            </w:r>
            <w:r w:rsidR="000A511F">
              <w:rPr>
                <w:noProof/>
                <w:webHidden/>
              </w:rPr>
              <w:t>23</w:t>
            </w:r>
            <w:r w:rsidR="000A511F">
              <w:rPr>
                <w:noProof/>
                <w:webHidden/>
              </w:rPr>
              <w:fldChar w:fldCharType="end"/>
            </w:r>
          </w:hyperlink>
        </w:p>
        <w:p w14:paraId="64183BEE" w14:textId="77777777" w:rsidR="000A511F" w:rsidRDefault="00DE5BC1">
          <w:pPr>
            <w:pStyle w:val="TOC3"/>
            <w:tabs>
              <w:tab w:val="left" w:pos="880"/>
              <w:tab w:val="right" w:leader="dot" w:pos="8290"/>
            </w:tabs>
            <w:rPr>
              <w:noProof/>
              <w:lang w:val="en-NZ" w:eastAsia="en-NZ"/>
            </w:rPr>
          </w:pPr>
          <w:hyperlink w:anchor="_Toc427829023" w:history="1">
            <w:r w:rsidR="000A511F" w:rsidRPr="00745A69">
              <w:rPr>
                <w:rStyle w:val="Hyperlink"/>
                <w:noProof/>
              </w:rPr>
              <w:t>4.</w:t>
            </w:r>
            <w:r w:rsidR="000A511F">
              <w:rPr>
                <w:noProof/>
                <w:lang w:val="en-NZ" w:eastAsia="en-NZ"/>
              </w:rPr>
              <w:tab/>
            </w:r>
            <w:r w:rsidR="000A511F" w:rsidRPr="00745A69">
              <w:rPr>
                <w:rStyle w:val="Hyperlink"/>
                <w:noProof/>
              </w:rPr>
              <w:t>Provide Feedback</w:t>
            </w:r>
            <w:r w:rsidR="000A511F">
              <w:rPr>
                <w:noProof/>
                <w:webHidden/>
              </w:rPr>
              <w:tab/>
            </w:r>
            <w:r w:rsidR="000A511F">
              <w:rPr>
                <w:noProof/>
                <w:webHidden/>
              </w:rPr>
              <w:fldChar w:fldCharType="begin"/>
            </w:r>
            <w:r w:rsidR="000A511F">
              <w:rPr>
                <w:noProof/>
                <w:webHidden/>
              </w:rPr>
              <w:instrText xml:space="preserve"> PAGEREF _Toc427829023 \h </w:instrText>
            </w:r>
            <w:r w:rsidR="000A511F">
              <w:rPr>
                <w:noProof/>
                <w:webHidden/>
              </w:rPr>
            </w:r>
            <w:r w:rsidR="000A511F">
              <w:rPr>
                <w:noProof/>
                <w:webHidden/>
              </w:rPr>
              <w:fldChar w:fldCharType="separate"/>
            </w:r>
            <w:r w:rsidR="000A511F">
              <w:rPr>
                <w:noProof/>
                <w:webHidden/>
              </w:rPr>
              <w:t>31</w:t>
            </w:r>
            <w:r w:rsidR="000A511F">
              <w:rPr>
                <w:noProof/>
                <w:webHidden/>
              </w:rPr>
              <w:fldChar w:fldCharType="end"/>
            </w:r>
          </w:hyperlink>
        </w:p>
        <w:p w14:paraId="10C00822" w14:textId="77777777" w:rsidR="000A511F" w:rsidRDefault="00DE5BC1">
          <w:pPr>
            <w:pStyle w:val="TOC3"/>
            <w:tabs>
              <w:tab w:val="left" w:pos="880"/>
              <w:tab w:val="right" w:leader="dot" w:pos="8290"/>
            </w:tabs>
            <w:rPr>
              <w:noProof/>
              <w:lang w:val="en-NZ" w:eastAsia="en-NZ"/>
            </w:rPr>
          </w:pPr>
          <w:hyperlink w:anchor="_Toc427829024" w:history="1">
            <w:r w:rsidR="000A511F" w:rsidRPr="00745A69">
              <w:rPr>
                <w:rStyle w:val="Hyperlink"/>
                <w:noProof/>
              </w:rPr>
              <w:t>5.</w:t>
            </w:r>
            <w:r w:rsidR="000A511F">
              <w:rPr>
                <w:noProof/>
                <w:lang w:val="en-NZ" w:eastAsia="en-NZ"/>
              </w:rPr>
              <w:tab/>
            </w:r>
            <w:r w:rsidR="000A511F" w:rsidRPr="00745A69">
              <w:rPr>
                <w:rStyle w:val="Hyperlink"/>
                <w:noProof/>
              </w:rPr>
              <w:t>Send Reminder</w:t>
            </w:r>
            <w:r w:rsidR="000A511F">
              <w:rPr>
                <w:noProof/>
                <w:webHidden/>
              </w:rPr>
              <w:tab/>
            </w:r>
            <w:r w:rsidR="000A511F">
              <w:rPr>
                <w:noProof/>
                <w:webHidden/>
              </w:rPr>
              <w:fldChar w:fldCharType="begin"/>
            </w:r>
            <w:r w:rsidR="000A511F">
              <w:rPr>
                <w:noProof/>
                <w:webHidden/>
              </w:rPr>
              <w:instrText xml:space="preserve"> PAGEREF _Toc427829024 \h </w:instrText>
            </w:r>
            <w:r w:rsidR="000A511F">
              <w:rPr>
                <w:noProof/>
                <w:webHidden/>
              </w:rPr>
            </w:r>
            <w:r w:rsidR="000A511F">
              <w:rPr>
                <w:noProof/>
                <w:webHidden/>
              </w:rPr>
              <w:fldChar w:fldCharType="separate"/>
            </w:r>
            <w:r w:rsidR="000A511F">
              <w:rPr>
                <w:noProof/>
                <w:webHidden/>
              </w:rPr>
              <w:t>31</w:t>
            </w:r>
            <w:r w:rsidR="000A511F">
              <w:rPr>
                <w:noProof/>
                <w:webHidden/>
              </w:rPr>
              <w:fldChar w:fldCharType="end"/>
            </w:r>
          </w:hyperlink>
        </w:p>
        <w:p w14:paraId="3204BEB1" w14:textId="77777777" w:rsidR="000A511F" w:rsidRDefault="00DE5BC1">
          <w:pPr>
            <w:pStyle w:val="TOC3"/>
            <w:tabs>
              <w:tab w:val="left" w:pos="880"/>
              <w:tab w:val="right" w:leader="dot" w:pos="8290"/>
            </w:tabs>
            <w:rPr>
              <w:noProof/>
              <w:lang w:val="en-NZ" w:eastAsia="en-NZ"/>
            </w:rPr>
          </w:pPr>
          <w:hyperlink w:anchor="_Toc427829025" w:history="1">
            <w:r w:rsidR="000A511F" w:rsidRPr="00745A69">
              <w:rPr>
                <w:rStyle w:val="Hyperlink"/>
                <w:noProof/>
              </w:rPr>
              <w:t>6.</w:t>
            </w:r>
            <w:r w:rsidR="000A511F">
              <w:rPr>
                <w:noProof/>
                <w:lang w:val="en-NZ" w:eastAsia="en-NZ"/>
              </w:rPr>
              <w:tab/>
            </w:r>
            <w:r w:rsidR="000A511F" w:rsidRPr="00745A69">
              <w:rPr>
                <w:rStyle w:val="Hyperlink"/>
                <w:noProof/>
              </w:rPr>
              <w:t>Collate Responses</w:t>
            </w:r>
            <w:r w:rsidR="000A511F">
              <w:rPr>
                <w:noProof/>
                <w:webHidden/>
              </w:rPr>
              <w:tab/>
            </w:r>
            <w:r w:rsidR="000A511F">
              <w:rPr>
                <w:noProof/>
                <w:webHidden/>
              </w:rPr>
              <w:fldChar w:fldCharType="begin"/>
            </w:r>
            <w:r w:rsidR="000A511F">
              <w:rPr>
                <w:noProof/>
                <w:webHidden/>
              </w:rPr>
              <w:instrText xml:space="preserve"> PAGEREF _Toc427829025 \h </w:instrText>
            </w:r>
            <w:r w:rsidR="000A511F">
              <w:rPr>
                <w:noProof/>
                <w:webHidden/>
              </w:rPr>
            </w:r>
            <w:r w:rsidR="000A511F">
              <w:rPr>
                <w:noProof/>
                <w:webHidden/>
              </w:rPr>
              <w:fldChar w:fldCharType="separate"/>
            </w:r>
            <w:r w:rsidR="000A511F">
              <w:rPr>
                <w:noProof/>
                <w:webHidden/>
              </w:rPr>
              <w:t>33</w:t>
            </w:r>
            <w:r w:rsidR="000A511F">
              <w:rPr>
                <w:noProof/>
                <w:webHidden/>
              </w:rPr>
              <w:fldChar w:fldCharType="end"/>
            </w:r>
          </w:hyperlink>
        </w:p>
        <w:p w14:paraId="7B146AEF" w14:textId="77777777" w:rsidR="000A511F" w:rsidRDefault="00DE5BC1">
          <w:pPr>
            <w:pStyle w:val="TOC3"/>
            <w:tabs>
              <w:tab w:val="left" w:pos="880"/>
              <w:tab w:val="right" w:leader="dot" w:pos="8290"/>
            </w:tabs>
            <w:rPr>
              <w:noProof/>
              <w:lang w:val="en-NZ" w:eastAsia="en-NZ"/>
            </w:rPr>
          </w:pPr>
          <w:hyperlink w:anchor="_Toc427829026" w:history="1">
            <w:r w:rsidR="000A511F" w:rsidRPr="00745A69">
              <w:rPr>
                <w:rStyle w:val="Hyperlink"/>
                <w:noProof/>
              </w:rPr>
              <w:t>7.</w:t>
            </w:r>
            <w:r w:rsidR="000A511F">
              <w:rPr>
                <w:noProof/>
                <w:lang w:val="en-NZ" w:eastAsia="en-NZ"/>
              </w:rPr>
              <w:tab/>
            </w:r>
            <w:r w:rsidR="000A511F" w:rsidRPr="00745A69">
              <w:rPr>
                <w:rStyle w:val="Hyperlink"/>
                <w:noProof/>
              </w:rPr>
              <w:t>Consult with End User</w:t>
            </w:r>
            <w:r w:rsidR="000A511F">
              <w:rPr>
                <w:noProof/>
                <w:webHidden/>
              </w:rPr>
              <w:tab/>
            </w:r>
            <w:r w:rsidR="000A511F">
              <w:rPr>
                <w:noProof/>
                <w:webHidden/>
              </w:rPr>
              <w:fldChar w:fldCharType="begin"/>
            </w:r>
            <w:r w:rsidR="000A511F">
              <w:rPr>
                <w:noProof/>
                <w:webHidden/>
              </w:rPr>
              <w:instrText xml:space="preserve"> PAGEREF _Toc427829026 \h </w:instrText>
            </w:r>
            <w:r w:rsidR="000A511F">
              <w:rPr>
                <w:noProof/>
                <w:webHidden/>
              </w:rPr>
            </w:r>
            <w:r w:rsidR="000A511F">
              <w:rPr>
                <w:noProof/>
                <w:webHidden/>
              </w:rPr>
              <w:fldChar w:fldCharType="separate"/>
            </w:r>
            <w:r w:rsidR="000A511F">
              <w:rPr>
                <w:noProof/>
                <w:webHidden/>
              </w:rPr>
              <w:t>36</w:t>
            </w:r>
            <w:r w:rsidR="000A511F">
              <w:rPr>
                <w:noProof/>
                <w:webHidden/>
              </w:rPr>
              <w:fldChar w:fldCharType="end"/>
            </w:r>
          </w:hyperlink>
        </w:p>
        <w:p w14:paraId="59573C79" w14:textId="77777777" w:rsidR="000A511F" w:rsidRDefault="00DE5BC1">
          <w:pPr>
            <w:pStyle w:val="TOC2"/>
            <w:tabs>
              <w:tab w:val="right" w:leader="dot" w:pos="8290"/>
            </w:tabs>
            <w:rPr>
              <w:b w:val="0"/>
              <w:noProof/>
              <w:lang w:val="en-NZ" w:eastAsia="en-NZ"/>
            </w:rPr>
          </w:pPr>
          <w:hyperlink w:anchor="_Toc427829027" w:history="1">
            <w:r w:rsidR="000A511F" w:rsidRPr="00745A69">
              <w:rPr>
                <w:rStyle w:val="Hyperlink"/>
                <w:noProof/>
              </w:rPr>
              <w:t>ORDER</w:t>
            </w:r>
            <w:r w:rsidR="000A511F">
              <w:rPr>
                <w:noProof/>
                <w:webHidden/>
              </w:rPr>
              <w:tab/>
            </w:r>
            <w:r w:rsidR="000A511F">
              <w:rPr>
                <w:noProof/>
                <w:webHidden/>
              </w:rPr>
              <w:fldChar w:fldCharType="begin"/>
            </w:r>
            <w:r w:rsidR="000A511F">
              <w:rPr>
                <w:noProof/>
                <w:webHidden/>
              </w:rPr>
              <w:instrText xml:space="preserve"> PAGEREF _Toc427829027 \h </w:instrText>
            </w:r>
            <w:r w:rsidR="000A511F">
              <w:rPr>
                <w:noProof/>
                <w:webHidden/>
              </w:rPr>
            </w:r>
            <w:r w:rsidR="000A511F">
              <w:rPr>
                <w:noProof/>
                <w:webHidden/>
              </w:rPr>
              <w:fldChar w:fldCharType="separate"/>
            </w:r>
            <w:r w:rsidR="000A511F">
              <w:rPr>
                <w:noProof/>
                <w:webHidden/>
              </w:rPr>
              <w:t>37</w:t>
            </w:r>
            <w:r w:rsidR="000A511F">
              <w:rPr>
                <w:noProof/>
                <w:webHidden/>
              </w:rPr>
              <w:fldChar w:fldCharType="end"/>
            </w:r>
          </w:hyperlink>
        </w:p>
        <w:p w14:paraId="02B7CC25" w14:textId="77777777" w:rsidR="000A511F" w:rsidRDefault="00DE5BC1">
          <w:pPr>
            <w:pStyle w:val="TOC3"/>
            <w:tabs>
              <w:tab w:val="left" w:pos="880"/>
              <w:tab w:val="right" w:leader="dot" w:pos="8290"/>
            </w:tabs>
            <w:rPr>
              <w:noProof/>
              <w:lang w:val="en-NZ" w:eastAsia="en-NZ"/>
            </w:rPr>
          </w:pPr>
          <w:hyperlink w:anchor="_Toc427829028" w:history="1">
            <w:r w:rsidR="000A511F" w:rsidRPr="00745A69">
              <w:rPr>
                <w:rStyle w:val="Hyperlink"/>
                <w:noProof/>
              </w:rPr>
              <w:t>8.</w:t>
            </w:r>
            <w:r w:rsidR="000A511F">
              <w:rPr>
                <w:noProof/>
                <w:lang w:val="en-NZ" w:eastAsia="en-NZ"/>
              </w:rPr>
              <w:tab/>
            </w:r>
            <w:r w:rsidR="000A511F" w:rsidRPr="00745A69">
              <w:rPr>
                <w:rStyle w:val="Hyperlink"/>
                <w:noProof/>
              </w:rPr>
              <w:t>Generate Quote</w:t>
            </w:r>
            <w:r w:rsidR="000A511F">
              <w:rPr>
                <w:noProof/>
                <w:webHidden/>
              </w:rPr>
              <w:tab/>
            </w:r>
            <w:r w:rsidR="000A511F">
              <w:rPr>
                <w:noProof/>
                <w:webHidden/>
              </w:rPr>
              <w:fldChar w:fldCharType="begin"/>
            </w:r>
            <w:r w:rsidR="000A511F">
              <w:rPr>
                <w:noProof/>
                <w:webHidden/>
              </w:rPr>
              <w:instrText xml:space="preserve"> PAGEREF _Toc427829028 \h </w:instrText>
            </w:r>
            <w:r w:rsidR="000A511F">
              <w:rPr>
                <w:noProof/>
                <w:webHidden/>
              </w:rPr>
            </w:r>
            <w:r w:rsidR="000A511F">
              <w:rPr>
                <w:noProof/>
                <w:webHidden/>
              </w:rPr>
              <w:fldChar w:fldCharType="separate"/>
            </w:r>
            <w:r w:rsidR="000A511F">
              <w:rPr>
                <w:noProof/>
                <w:webHidden/>
              </w:rPr>
              <w:t>37</w:t>
            </w:r>
            <w:r w:rsidR="000A511F">
              <w:rPr>
                <w:noProof/>
                <w:webHidden/>
              </w:rPr>
              <w:fldChar w:fldCharType="end"/>
            </w:r>
          </w:hyperlink>
        </w:p>
        <w:p w14:paraId="601F6747" w14:textId="77777777" w:rsidR="000A511F" w:rsidRDefault="00DE5BC1">
          <w:pPr>
            <w:pStyle w:val="TOC3"/>
            <w:tabs>
              <w:tab w:val="left" w:pos="880"/>
              <w:tab w:val="right" w:leader="dot" w:pos="8290"/>
            </w:tabs>
            <w:rPr>
              <w:noProof/>
              <w:lang w:val="en-NZ" w:eastAsia="en-NZ"/>
            </w:rPr>
          </w:pPr>
          <w:hyperlink w:anchor="_Toc427829029" w:history="1">
            <w:r w:rsidR="000A511F" w:rsidRPr="00745A69">
              <w:rPr>
                <w:rStyle w:val="Hyperlink"/>
                <w:noProof/>
              </w:rPr>
              <w:t>9.</w:t>
            </w:r>
            <w:r w:rsidR="000A511F">
              <w:rPr>
                <w:noProof/>
                <w:lang w:val="en-NZ" w:eastAsia="en-NZ"/>
              </w:rPr>
              <w:tab/>
            </w:r>
            <w:r w:rsidR="000A511F" w:rsidRPr="00745A69">
              <w:rPr>
                <w:rStyle w:val="Hyperlink"/>
                <w:noProof/>
              </w:rPr>
              <w:t>Approve Quote</w:t>
            </w:r>
            <w:r w:rsidR="000A511F">
              <w:rPr>
                <w:noProof/>
                <w:webHidden/>
              </w:rPr>
              <w:tab/>
            </w:r>
            <w:r w:rsidR="000A511F">
              <w:rPr>
                <w:noProof/>
                <w:webHidden/>
              </w:rPr>
              <w:fldChar w:fldCharType="begin"/>
            </w:r>
            <w:r w:rsidR="000A511F">
              <w:rPr>
                <w:noProof/>
                <w:webHidden/>
              </w:rPr>
              <w:instrText xml:space="preserve"> PAGEREF _Toc427829029 \h </w:instrText>
            </w:r>
            <w:r w:rsidR="000A511F">
              <w:rPr>
                <w:noProof/>
                <w:webHidden/>
              </w:rPr>
            </w:r>
            <w:r w:rsidR="000A511F">
              <w:rPr>
                <w:noProof/>
                <w:webHidden/>
              </w:rPr>
              <w:fldChar w:fldCharType="separate"/>
            </w:r>
            <w:r w:rsidR="000A511F">
              <w:rPr>
                <w:noProof/>
                <w:webHidden/>
              </w:rPr>
              <w:t>40</w:t>
            </w:r>
            <w:r w:rsidR="000A511F">
              <w:rPr>
                <w:noProof/>
                <w:webHidden/>
              </w:rPr>
              <w:fldChar w:fldCharType="end"/>
            </w:r>
          </w:hyperlink>
        </w:p>
        <w:p w14:paraId="2FCA05B5" w14:textId="77777777" w:rsidR="000A511F" w:rsidRDefault="00DE5BC1">
          <w:pPr>
            <w:pStyle w:val="TOC3"/>
            <w:tabs>
              <w:tab w:val="left" w:pos="1100"/>
              <w:tab w:val="right" w:leader="dot" w:pos="8290"/>
            </w:tabs>
            <w:rPr>
              <w:noProof/>
              <w:lang w:val="en-NZ" w:eastAsia="en-NZ"/>
            </w:rPr>
          </w:pPr>
          <w:hyperlink w:anchor="_Toc427829030" w:history="1">
            <w:r w:rsidR="000A511F" w:rsidRPr="00745A69">
              <w:rPr>
                <w:rStyle w:val="Hyperlink"/>
                <w:noProof/>
              </w:rPr>
              <w:t>10.</w:t>
            </w:r>
            <w:r w:rsidR="000A511F">
              <w:rPr>
                <w:noProof/>
                <w:lang w:val="en-NZ" w:eastAsia="en-NZ"/>
              </w:rPr>
              <w:tab/>
            </w:r>
            <w:r w:rsidR="000A511F" w:rsidRPr="00745A69">
              <w:rPr>
                <w:rStyle w:val="Hyperlink"/>
                <w:noProof/>
              </w:rPr>
              <w:t>Raise CEA</w:t>
            </w:r>
            <w:r w:rsidR="000A511F">
              <w:rPr>
                <w:noProof/>
                <w:webHidden/>
              </w:rPr>
              <w:tab/>
            </w:r>
            <w:r w:rsidR="000A511F">
              <w:rPr>
                <w:noProof/>
                <w:webHidden/>
              </w:rPr>
              <w:fldChar w:fldCharType="begin"/>
            </w:r>
            <w:r w:rsidR="000A511F">
              <w:rPr>
                <w:noProof/>
                <w:webHidden/>
              </w:rPr>
              <w:instrText xml:space="preserve"> PAGEREF _Toc427829030 \h </w:instrText>
            </w:r>
            <w:r w:rsidR="000A511F">
              <w:rPr>
                <w:noProof/>
                <w:webHidden/>
              </w:rPr>
            </w:r>
            <w:r w:rsidR="000A511F">
              <w:rPr>
                <w:noProof/>
                <w:webHidden/>
              </w:rPr>
              <w:fldChar w:fldCharType="separate"/>
            </w:r>
            <w:r w:rsidR="000A511F">
              <w:rPr>
                <w:noProof/>
                <w:webHidden/>
              </w:rPr>
              <w:t>40</w:t>
            </w:r>
            <w:r w:rsidR="000A511F">
              <w:rPr>
                <w:noProof/>
                <w:webHidden/>
              </w:rPr>
              <w:fldChar w:fldCharType="end"/>
            </w:r>
          </w:hyperlink>
        </w:p>
        <w:p w14:paraId="7449C558" w14:textId="77777777" w:rsidR="000A511F" w:rsidRDefault="00DE5BC1">
          <w:pPr>
            <w:pStyle w:val="TOC3"/>
            <w:tabs>
              <w:tab w:val="left" w:pos="1100"/>
              <w:tab w:val="right" w:leader="dot" w:pos="8290"/>
            </w:tabs>
            <w:rPr>
              <w:noProof/>
              <w:lang w:val="en-NZ" w:eastAsia="en-NZ"/>
            </w:rPr>
          </w:pPr>
          <w:hyperlink w:anchor="_Toc427829031" w:history="1">
            <w:r w:rsidR="000A511F" w:rsidRPr="00745A69">
              <w:rPr>
                <w:rStyle w:val="Hyperlink"/>
                <w:noProof/>
              </w:rPr>
              <w:t>11.</w:t>
            </w:r>
            <w:r w:rsidR="000A511F">
              <w:rPr>
                <w:noProof/>
                <w:lang w:val="en-NZ" w:eastAsia="en-NZ"/>
              </w:rPr>
              <w:tab/>
            </w:r>
            <w:r w:rsidR="000A511F" w:rsidRPr="00745A69">
              <w:rPr>
                <w:rStyle w:val="Hyperlink"/>
                <w:noProof/>
              </w:rPr>
              <w:t>Approve CEA</w:t>
            </w:r>
            <w:r w:rsidR="000A511F">
              <w:rPr>
                <w:noProof/>
                <w:webHidden/>
              </w:rPr>
              <w:tab/>
            </w:r>
            <w:r w:rsidR="000A511F">
              <w:rPr>
                <w:noProof/>
                <w:webHidden/>
              </w:rPr>
              <w:fldChar w:fldCharType="begin"/>
            </w:r>
            <w:r w:rsidR="000A511F">
              <w:rPr>
                <w:noProof/>
                <w:webHidden/>
              </w:rPr>
              <w:instrText xml:space="preserve"> PAGEREF _Toc427829031 \h </w:instrText>
            </w:r>
            <w:r w:rsidR="000A511F">
              <w:rPr>
                <w:noProof/>
                <w:webHidden/>
              </w:rPr>
            </w:r>
            <w:r w:rsidR="000A511F">
              <w:rPr>
                <w:noProof/>
                <w:webHidden/>
              </w:rPr>
              <w:fldChar w:fldCharType="separate"/>
            </w:r>
            <w:r w:rsidR="000A511F">
              <w:rPr>
                <w:noProof/>
                <w:webHidden/>
              </w:rPr>
              <w:t>40</w:t>
            </w:r>
            <w:r w:rsidR="000A511F">
              <w:rPr>
                <w:noProof/>
                <w:webHidden/>
              </w:rPr>
              <w:fldChar w:fldCharType="end"/>
            </w:r>
          </w:hyperlink>
        </w:p>
        <w:p w14:paraId="4D24C3F1" w14:textId="77777777" w:rsidR="000A511F" w:rsidRDefault="00DE5BC1">
          <w:pPr>
            <w:pStyle w:val="TOC3"/>
            <w:tabs>
              <w:tab w:val="left" w:pos="1100"/>
              <w:tab w:val="right" w:leader="dot" w:pos="8290"/>
            </w:tabs>
            <w:rPr>
              <w:noProof/>
              <w:lang w:val="en-NZ" w:eastAsia="en-NZ"/>
            </w:rPr>
          </w:pPr>
          <w:hyperlink w:anchor="_Toc427829032" w:history="1">
            <w:r w:rsidR="000A511F" w:rsidRPr="00745A69">
              <w:rPr>
                <w:rStyle w:val="Hyperlink"/>
                <w:noProof/>
              </w:rPr>
              <w:t>12.</w:t>
            </w:r>
            <w:r w:rsidR="000A511F">
              <w:rPr>
                <w:noProof/>
                <w:lang w:val="en-NZ" w:eastAsia="en-NZ"/>
              </w:rPr>
              <w:tab/>
            </w:r>
            <w:r w:rsidR="000A511F" w:rsidRPr="00745A69">
              <w:rPr>
                <w:rStyle w:val="Hyperlink"/>
                <w:noProof/>
              </w:rPr>
              <w:t>Approve CEA</w:t>
            </w:r>
            <w:r w:rsidR="000A511F">
              <w:rPr>
                <w:noProof/>
                <w:webHidden/>
              </w:rPr>
              <w:tab/>
            </w:r>
            <w:r w:rsidR="000A511F">
              <w:rPr>
                <w:noProof/>
                <w:webHidden/>
              </w:rPr>
              <w:fldChar w:fldCharType="begin"/>
            </w:r>
            <w:r w:rsidR="000A511F">
              <w:rPr>
                <w:noProof/>
                <w:webHidden/>
              </w:rPr>
              <w:instrText xml:space="preserve"> PAGEREF _Toc427829032 \h </w:instrText>
            </w:r>
            <w:r w:rsidR="000A511F">
              <w:rPr>
                <w:noProof/>
                <w:webHidden/>
              </w:rPr>
            </w:r>
            <w:r w:rsidR="000A511F">
              <w:rPr>
                <w:noProof/>
                <w:webHidden/>
              </w:rPr>
              <w:fldChar w:fldCharType="separate"/>
            </w:r>
            <w:r w:rsidR="000A511F">
              <w:rPr>
                <w:noProof/>
                <w:webHidden/>
              </w:rPr>
              <w:t>41</w:t>
            </w:r>
            <w:r w:rsidR="000A511F">
              <w:rPr>
                <w:noProof/>
                <w:webHidden/>
              </w:rPr>
              <w:fldChar w:fldCharType="end"/>
            </w:r>
          </w:hyperlink>
        </w:p>
        <w:p w14:paraId="167DE1E0" w14:textId="77777777" w:rsidR="000A511F" w:rsidRDefault="00DE5BC1">
          <w:pPr>
            <w:pStyle w:val="TOC3"/>
            <w:tabs>
              <w:tab w:val="left" w:pos="1100"/>
              <w:tab w:val="right" w:leader="dot" w:pos="8290"/>
            </w:tabs>
            <w:rPr>
              <w:noProof/>
              <w:lang w:val="en-NZ" w:eastAsia="en-NZ"/>
            </w:rPr>
          </w:pPr>
          <w:hyperlink w:anchor="_Toc427829033" w:history="1">
            <w:r w:rsidR="000A511F" w:rsidRPr="00745A69">
              <w:rPr>
                <w:rStyle w:val="Hyperlink"/>
                <w:noProof/>
              </w:rPr>
              <w:t>13.</w:t>
            </w:r>
            <w:r w:rsidR="000A511F">
              <w:rPr>
                <w:noProof/>
                <w:lang w:val="en-NZ" w:eastAsia="en-NZ"/>
              </w:rPr>
              <w:tab/>
            </w:r>
            <w:r w:rsidR="000A511F" w:rsidRPr="00745A69">
              <w:rPr>
                <w:rStyle w:val="Hyperlink"/>
                <w:noProof/>
              </w:rPr>
              <w:t>Approve CEA</w:t>
            </w:r>
            <w:r w:rsidR="000A511F">
              <w:rPr>
                <w:noProof/>
                <w:webHidden/>
              </w:rPr>
              <w:tab/>
            </w:r>
            <w:r w:rsidR="000A511F">
              <w:rPr>
                <w:noProof/>
                <w:webHidden/>
              </w:rPr>
              <w:fldChar w:fldCharType="begin"/>
            </w:r>
            <w:r w:rsidR="000A511F">
              <w:rPr>
                <w:noProof/>
                <w:webHidden/>
              </w:rPr>
              <w:instrText xml:space="preserve"> PAGEREF _Toc427829033 \h </w:instrText>
            </w:r>
            <w:r w:rsidR="000A511F">
              <w:rPr>
                <w:noProof/>
                <w:webHidden/>
              </w:rPr>
            </w:r>
            <w:r w:rsidR="000A511F">
              <w:rPr>
                <w:noProof/>
                <w:webHidden/>
              </w:rPr>
              <w:fldChar w:fldCharType="separate"/>
            </w:r>
            <w:r w:rsidR="000A511F">
              <w:rPr>
                <w:noProof/>
                <w:webHidden/>
              </w:rPr>
              <w:t>41</w:t>
            </w:r>
            <w:r w:rsidR="000A511F">
              <w:rPr>
                <w:noProof/>
                <w:webHidden/>
              </w:rPr>
              <w:fldChar w:fldCharType="end"/>
            </w:r>
          </w:hyperlink>
        </w:p>
        <w:p w14:paraId="764F025F" w14:textId="77777777" w:rsidR="000A511F" w:rsidRDefault="00DE5BC1">
          <w:pPr>
            <w:pStyle w:val="TOC3"/>
            <w:tabs>
              <w:tab w:val="left" w:pos="1100"/>
              <w:tab w:val="right" w:leader="dot" w:pos="8290"/>
            </w:tabs>
            <w:rPr>
              <w:noProof/>
              <w:lang w:val="en-NZ" w:eastAsia="en-NZ"/>
            </w:rPr>
          </w:pPr>
          <w:hyperlink w:anchor="_Toc427829034" w:history="1">
            <w:r w:rsidR="000A511F" w:rsidRPr="00745A69">
              <w:rPr>
                <w:rStyle w:val="Hyperlink"/>
                <w:noProof/>
              </w:rPr>
              <w:t>14.</w:t>
            </w:r>
            <w:r w:rsidR="000A511F">
              <w:rPr>
                <w:noProof/>
                <w:lang w:val="en-NZ" w:eastAsia="en-NZ"/>
              </w:rPr>
              <w:tab/>
            </w:r>
            <w:r w:rsidR="000A511F" w:rsidRPr="00745A69">
              <w:rPr>
                <w:rStyle w:val="Hyperlink"/>
                <w:noProof/>
              </w:rPr>
              <w:t>Send Documentation to Leasing Company</w:t>
            </w:r>
            <w:r w:rsidR="000A511F">
              <w:rPr>
                <w:noProof/>
                <w:webHidden/>
              </w:rPr>
              <w:tab/>
            </w:r>
            <w:r w:rsidR="000A511F">
              <w:rPr>
                <w:noProof/>
                <w:webHidden/>
              </w:rPr>
              <w:fldChar w:fldCharType="begin"/>
            </w:r>
            <w:r w:rsidR="000A511F">
              <w:rPr>
                <w:noProof/>
                <w:webHidden/>
              </w:rPr>
              <w:instrText xml:space="preserve"> PAGEREF _Toc427829034 \h </w:instrText>
            </w:r>
            <w:r w:rsidR="000A511F">
              <w:rPr>
                <w:noProof/>
                <w:webHidden/>
              </w:rPr>
            </w:r>
            <w:r w:rsidR="000A511F">
              <w:rPr>
                <w:noProof/>
                <w:webHidden/>
              </w:rPr>
              <w:fldChar w:fldCharType="separate"/>
            </w:r>
            <w:r w:rsidR="000A511F">
              <w:rPr>
                <w:noProof/>
                <w:webHidden/>
              </w:rPr>
              <w:t>42</w:t>
            </w:r>
            <w:r w:rsidR="000A511F">
              <w:rPr>
                <w:noProof/>
                <w:webHidden/>
              </w:rPr>
              <w:fldChar w:fldCharType="end"/>
            </w:r>
          </w:hyperlink>
        </w:p>
        <w:p w14:paraId="501AF8F6" w14:textId="77777777" w:rsidR="000A511F" w:rsidRDefault="00DE5BC1">
          <w:pPr>
            <w:pStyle w:val="TOC3"/>
            <w:tabs>
              <w:tab w:val="left" w:pos="1100"/>
              <w:tab w:val="right" w:leader="dot" w:pos="8290"/>
            </w:tabs>
            <w:rPr>
              <w:noProof/>
              <w:lang w:val="en-NZ" w:eastAsia="en-NZ"/>
            </w:rPr>
          </w:pPr>
          <w:hyperlink w:anchor="_Toc427829035" w:history="1">
            <w:r w:rsidR="000A511F" w:rsidRPr="00745A69">
              <w:rPr>
                <w:rStyle w:val="Hyperlink"/>
                <w:noProof/>
              </w:rPr>
              <w:t>15.</w:t>
            </w:r>
            <w:r w:rsidR="000A511F">
              <w:rPr>
                <w:noProof/>
                <w:lang w:val="en-NZ" w:eastAsia="en-NZ"/>
              </w:rPr>
              <w:tab/>
            </w:r>
            <w:r w:rsidR="000A511F" w:rsidRPr="00745A69">
              <w:rPr>
                <w:rStyle w:val="Hyperlink"/>
                <w:noProof/>
              </w:rPr>
              <w:t>Generate Requisition</w:t>
            </w:r>
            <w:r w:rsidR="000A511F">
              <w:rPr>
                <w:noProof/>
                <w:webHidden/>
              </w:rPr>
              <w:tab/>
            </w:r>
            <w:r w:rsidR="000A511F">
              <w:rPr>
                <w:noProof/>
                <w:webHidden/>
              </w:rPr>
              <w:fldChar w:fldCharType="begin"/>
            </w:r>
            <w:r w:rsidR="000A511F">
              <w:rPr>
                <w:noProof/>
                <w:webHidden/>
              </w:rPr>
              <w:instrText xml:space="preserve"> PAGEREF _Toc427829035 \h </w:instrText>
            </w:r>
            <w:r w:rsidR="000A511F">
              <w:rPr>
                <w:noProof/>
                <w:webHidden/>
              </w:rPr>
            </w:r>
            <w:r w:rsidR="000A511F">
              <w:rPr>
                <w:noProof/>
                <w:webHidden/>
              </w:rPr>
              <w:fldChar w:fldCharType="separate"/>
            </w:r>
            <w:r w:rsidR="000A511F">
              <w:rPr>
                <w:noProof/>
                <w:webHidden/>
              </w:rPr>
              <w:t>42</w:t>
            </w:r>
            <w:r w:rsidR="000A511F">
              <w:rPr>
                <w:noProof/>
                <w:webHidden/>
              </w:rPr>
              <w:fldChar w:fldCharType="end"/>
            </w:r>
          </w:hyperlink>
        </w:p>
        <w:p w14:paraId="35CDD859" w14:textId="77777777" w:rsidR="000A511F" w:rsidRDefault="00DE5BC1">
          <w:pPr>
            <w:pStyle w:val="TOC3"/>
            <w:tabs>
              <w:tab w:val="left" w:pos="1100"/>
              <w:tab w:val="right" w:leader="dot" w:pos="8290"/>
            </w:tabs>
            <w:rPr>
              <w:noProof/>
              <w:lang w:val="en-NZ" w:eastAsia="en-NZ"/>
            </w:rPr>
          </w:pPr>
          <w:hyperlink w:anchor="_Toc427829036" w:history="1">
            <w:r w:rsidR="000A511F" w:rsidRPr="00745A69">
              <w:rPr>
                <w:rStyle w:val="Hyperlink"/>
                <w:noProof/>
              </w:rPr>
              <w:t>16.</w:t>
            </w:r>
            <w:r w:rsidR="000A511F">
              <w:rPr>
                <w:noProof/>
                <w:lang w:val="en-NZ" w:eastAsia="en-NZ"/>
              </w:rPr>
              <w:tab/>
            </w:r>
            <w:r w:rsidR="000A511F" w:rsidRPr="00745A69">
              <w:rPr>
                <w:rStyle w:val="Hyperlink"/>
                <w:noProof/>
              </w:rPr>
              <w:t>Raise Purchase Order</w:t>
            </w:r>
            <w:r w:rsidR="000A511F">
              <w:rPr>
                <w:noProof/>
                <w:webHidden/>
              </w:rPr>
              <w:tab/>
            </w:r>
            <w:r w:rsidR="000A511F">
              <w:rPr>
                <w:noProof/>
                <w:webHidden/>
              </w:rPr>
              <w:fldChar w:fldCharType="begin"/>
            </w:r>
            <w:r w:rsidR="000A511F">
              <w:rPr>
                <w:noProof/>
                <w:webHidden/>
              </w:rPr>
              <w:instrText xml:space="preserve"> PAGEREF _Toc427829036 \h </w:instrText>
            </w:r>
            <w:r w:rsidR="000A511F">
              <w:rPr>
                <w:noProof/>
                <w:webHidden/>
              </w:rPr>
            </w:r>
            <w:r w:rsidR="000A511F">
              <w:rPr>
                <w:noProof/>
                <w:webHidden/>
              </w:rPr>
              <w:fldChar w:fldCharType="separate"/>
            </w:r>
            <w:r w:rsidR="000A511F">
              <w:rPr>
                <w:noProof/>
                <w:webHidden/>
              </w:rPr>
              <w:t>42</w:t>
            </w:r>
            <w:r w:rsidR="000A511F">
              <w:rPr>
                <w:noProof/>
                <w:webHidden/>
              </w:rPr>
              <w:fldChar w:fldCharType="end"/>
            </w:r>
          </w:hyperlink>
        </w:p>
        <w:p w14:paraId="34F1A626" w14:textId="77777777" w:rsidR="000A511F" w:rsidRDefault="00DE5BC1">
          <w:pPr>
            <w:pStyle w:val="TOC3"/>
            <w:tabs>
              <w:tab w:val="left" w:pos="1100"/>
              <w:tab w:val="right" w:leader="dot" w:pos="8290"/>
            </w:tabs>
            <w:rPr>
              <w:noProof/>
              <w:lang w:val="en-NZ" w:eastAsia="en-NZ"/>
            </w:rPr>
          </w:pPr>
          <w:hyperlink w:anchor="_Toc427829037" w:history="1">
            <w:r w:rsidR="000A511F" w:rsidRPr="00745A69">
              <w:rPr>
                <w:rStyle w:val="Hyperlink"/>
                <w:noProof/>
              </w:rPr>
              <w:t>17.</w:t>
            </w:r>
            <w:r w:rsidR="000A511F">
              <w:rPr>
                <w:noProof/>
                <w:lang w:val="en-NZ" w:eastAsia="en-NZ"/>
              </w:rPr>
              <w:tab/>
            </w:r>
            <w:r w:rsidR="000A511F" w:rsidRPr="00745A69">
              <w:rPr>
                <w:rStyle w:val="Hyperlink"/>
                <w:noProof/>
              </w:rPr>
              <w:t>Approve Order</w:t>
            </w:r>
            <w:r w:rsidR="000A511F">
              <w:rPr>
                <w:noProof/>
                <w:webHidden/>
              </w:rPr>
              <w:tab/>
            </w:r>
            <w:r w:rsidR="000A511F">
              <w:rPr>
                <w:noProof/>
                <w:webHidden/>
              </w:rPr>
              <w:fldChar w:fldCharType="begin"/>
            </w:r>
            <w:r w:rsidR="000A511F">
              <w:rPr>
                <w:noProof/>
                <w:webHidden/>
              </w:rPr>
              <w:instrText xml:space="preserve"> PAGEREF _Toc427829037 \h </w:instrText>
            </w:r>
            <w:r w:rsidR="000A511F">
              <w:rPr>
                <w:noProof/>
                <w:webHidden/>
              </w:rPr>
            </w:r>
            <w:r w:rsidR="000A511F">
              <w:rPr>
                <w:noProof/>
                <w:webHidden/>
              </w:rPr>
              <w:fldChar w:fldCharType="separate"/>
            </w:r>
            <w:r w:rsidR="000A511F">
              <w:rPr>
                <w:noProof/>
                <w:webHidden/>
              </w:rPr>
              <w:t>43</w:t>
            </w:r>
            <w:r w:rsidR="000A511F">
              <w:rPr>
                <w:noProof/>
                <w:webHidden/>
              </w:rPr>
              <w:fldChar w:fldCharType="end"/>
            </w:r>
          </w:hyperlink>
        </w:p>
        <w:p w14:paraId="357FD526" w14:textId="77777777" w:rsidR="000A511F" w:rsidRDefault="00DE5BC1">
          <w:pPr>
            <w:pStyle w:val="TOC3"/>
            <w:tabs>
              <w:tab w:val="left" w:pos="1100"/>
              <w:tab w:val="right" w:leader="dot" w:pos="8290"/>
            </w:tabs>
            <w:rPr>
              <w:noProof/>
              <w:lang w:val="en-NZ" w:eastAsia="en-NZ"/>
            </w:rPr>
          </w:pPr>
          <w:hyperlink w:anchor="_Toc427829038" w:history="1">
            <w:r w:rsidR="000A511F" w:rsidRPr="00745A69">
              <w:rPr>
                <w:rStyle w:val="Hyperlink"/>
                <w:noProof/>
              </w:rPr>
              <w:t>18.</w:t>
            </w:r>
            <w:r w:rsidR="000A511F">
              <w:rPr>
                <w:noProof/>
                <w:lang w:val="en-NZ" w:eastAsia="en-NZ"/>
              </w:rPr>
              <w:tab/>
            </w:r>
            <w:r w:rsidR="000A511F" w:rsidRPr="00745A69">
              <w:rPr>
                <w:rStyle w:val="Hyperlink"/>
                <w:noProof/>
              </w:rPr>
              <w:t>Place Order</w:t>
            </w:r>
            <w:r w:rsidR="000A511F">
              <w:rPr>
                <w:noProof/>
                <w:webHidden/>
              </w:rPr>
              <w:tab/>
            </w:r>
            <w:r w:rsidR="000A511F">
              <w:rPr>
                <w:noProof/>
                <w:webHidden/>
              </w:rPr>
              <w:fldChar w:fldCharType="begin"/>
            </w:r>
            <w:r w:rsidR="000A511F">
              <w:rPr>
                <w:noProof/>
                <w:webHidden/>
              </w:rPr>
              <w:instrText xml:space="preserve"> PAGEREF _Toc427829038 \h </w:instrText>
            </w:r>
            <w:r w:rsidR="000A511F">
              <w:rPr>
                <w:noProof/>
                <w:webHidden/>
              </w:rPr>
            </w:r>
            <w:r w:rsidR="000A511F">
              <w:rPr>
                <w:noProof/>
                <w:webHidden/>
              </w:rPr>
              <w:fldChar w:fldCharType="separate"/>
            </w:r>
            <w:r w:rsidR="000A511F">
              <w:rPr>
                <w:noProof/>
                <w:webHidden/>
              </w:rPr>
              <w:t>43</w:t>
            </w:r>
            <w:r w:rsidR="000A511F">
              <w:rPr>
                <w:noProof/>
                <w:webHidden/>
              </w:rPr>
              <w:fldChar w:fldCharType="end"/>
            </w:r>
          </w:hyperlink>
        </w:p>
        <w:p w14:paraId="0420E860" w14:textId="77777777" w:rsidR="000A511F" w:rsidRDefault="00DE5BC1">
          <w:pPr>
            <w:pStyle w:val="TOC3"/>
            <w:tabs>
              <w:tab w:val="left" w:pos="1100"/>
              <w:tab w:val="right" w:leader="dot" w:pos="8290"/>
            </w:tabs>
            <w:rPr>
              <w:noProof/>
              <w:lang w:val="en-NZ" w:eastAsia="en-NZ"/>
            </w:rPr>
          </w:pPr>
          <w:hyperlink w:anchor="_Toc427829039" w:history="1">
            <w:r w:rsidR="000A511F" w:rsidRPr="00745A69">
              <w:rPr>
                <w:rStyle w:val="Hyperlink"/>
                <w:noProof/>
              </w:rPr>
              <w:t>19.</w:t>
            </w:r>
            <w:r w:rsidR="000A511F">
              <w:rPr>
                <w:noProof/>
                <w:lang w:val="en-NZ" w:eastAsia="en-NZ"/>
              </w:rPr>
              <w:tab/>
            </w:r>
            <w:r w:rsidR="000A511F" w:rsidRPr="00745A69">
              <w:rPr>
                <w:rStyle w:val="Hyperlink"/>
                <w:noProof/>
              </w:rPr>
              <w:t>Acknowledge Order</w:t>
            </w:r>
            <w:r w:rsidR="000A511F">
              <w:rPr>
                <w:noProof/>
                <w:webHidden/>
              </w:rPr>
              <w:tab/>
            </w:r>
            <w:r w:rsidR="000A511F">
              <w:rPr>
                <w:noProof/>
                <w:webHidden/>
              </w:rPr>
              <w:fldChar w:fldCharType="begin"/>
            </w:r>
            <w:r w:rsidR="000A511F">
              <w:rPr>
                <w:noProof/>
                <w:webHidden/>
              </w:rPr>
              <w:instrText xml:space="preserve"> PAGEREF _Toc427829039 \h </w:instrText>
            </w:r>
            <w:r w:rsidR="000A511F">
              <w:rPr>
                <w:noProof/>
                <w:webHidden/>
              </w:rPr>
            </w:r>
            <w:r w:rsidR="000A511F">
              <w:rPr>
                <w:noProof/>
                <w:webHidden/>
              </w:rPr>
              <w:fldChar w:fldCharType="separate"/>
            </w:r>
            <w:r w:rsidR="000A511F">
              <w:rPr>
                <w:noProof/>
                <w:webHidden/>
              </w:rPr>
              <w:t>44</w:t>
            </w:r>
            <w:r w:rsidR="000A511F">
              <w:rPr>
                <w:noProof/>
                <w:webHidden/>
              </w:rPr>
              <w:fldChar w:fldCharType="end"/>
            </w:r>
          </w:hyperlink>
        </w:p>
        <w:p w14:paraId="7D7F6EFB" w14:textId="77777777" w:rsidR="000A511F" w:rsidRDefault="00DE5BC1">
          <w:pPr>
            <w:pStyle w:val="TOC3"/>
            <w:tabs>
              <w:tab w:val="left" w:pos="1100"/>
              <w:tab w:val="right" w:leader="dot" w:pos="8290"/>
            </w:tabs>
            <w:rPr>
              <w:noProof/>
              <w:lang w:val="en-NZ" w:eastAsia="en-NZ"/>
            </w:rPr>
          </w:pPr>
          <w:hyperlink w:anchor="_Toc427829040" w:history="1">
            <w:r w:rsidR="000A511F" w:rsidRPr="00745A69">
              <w:rPr>
                <w:rStyle w:val="Hyperlink"/>
                <w:noProof/>
              </w:rPr>
              <w:t>20.</w:t>
            </w:r>
            <w:r w:rsidR="000A511F">
              <w:rPr>
                <w:noProof/>
                <w:lang w:val="en-NZ" w:eastAsia="en-NZ"/>
              </w:rPr>
              <w:tab/>
            </w:r>
            <w:r w:rsidR="000A511F" w:rsidRPr="00745A69">
              <w:rPr>
                <w:rStyle w:val="Hyperlink"/>
                <w:noProof/>
              </w:rPr>
              <w:t>Notify Lease Admin et al with CEA &amp; PO</w:t>
            </w:r>
            <w:r w:rsidR="000A511F">
              <w:rPr>
                <w:noProof/>
                <w:webHidden/>
              </w:rPr>
              <w:tab/>
            </w:r>
            <w:r w:rsidR="000A511F">
              <w:rPr>
                <w:noProof/>
                <w:webHidden/>
              </w:rPr>
              <w:fldChar w:fldCharType="begin"/>
            </w:r>
            <w:r w:rsidR="000A511F">
              <w:rPr>
                <w:noProof/>
                <w:webHidden/>
              </w:rPr>
              <w:instrText xml:space="preserve"> PAGEREF _Toc427829040 \h </w:instrText>
            </w:r>
            <w:r w:rsidR="000A511F">
              <w:rPr>
                <w:noProof/>
                <w:webHidden/>
              </w:rPr>
            </w:r>
            <w:r w:rsidR="000A511F">
              <w:rPr>
                <w:noProof/>
                <w:webHidden/>
              </w:rPr>
              <w:fldChar w:fldCharType="separate"/>
            </w:r>
            <w:r w:rsidR="000A511F">
              <w:rPr>
                <w:noProof/>
                <w:webHidden/>
              </w:rPr>
              <w:t>44</w:t>
            </w:r>
            <w:r w:rsidR="000A511F">
              <w:rPr>
                <w:noProof/>
                <w:webHidden/>
              </w:rPr>
              <w:fldChar w:fldCharType="end"/>
            </w:r>
          </w:hyperlink>
        </w:p>
        <w:p w14:paraId="1CD197A9" w14:textId="77777777" w:rsidR="000A511F" w:rsidRDefault="00DE5BC1">
          <w:pPr>
            <w:pStyle w:val="TOC3"/>
            <w:tabs>
              <w:tab w:val="left" w:pos="1100"/>
              <w:tab w:val="right" w:leader="dot" w:pos="8290"/>
            </w:tabs>
            <w:rPr>
              <w:noProof/>
              <w:lang w:val="en-NZ" w:eastAsia="en-NZ"/>
            </w:rPr>
          </w:pPr>
          <w:hyperlink w:anchor="_Toc427829041" w:history="1">
            <w:r w:rsidR="000A511F" w:rsidRPr="00745A69">
              <w:rPr>
                <w:rStyle w:val="Hyperlink"/>
                <w:noProof/>
              </w:rPr>
              <w:t>21.</w:t>
            </w:r>
            <w:r w:rsidR="000A511F">
              <w:rPr>
                <w:noProof/>
                <w:lang w:val="en-NZ" w:eastAsia="en-NZ"/>
              </w:rPr>
              <w:tab/>
            </w:r>
            <w:r w:rsidR="000A511F" w:rsidRPr="00745A69">
              <w:rPr>
                <w:rStyle w:val="Hyperlink"/>
                <w:noProof/>
              </w:rPr>
              <w:t>Create Order in KAOS</w:t>
            </w:r>
            <w:r w:rsidR="000A511F">
              <w:rPr>
                <w:noProof/>
                <w:webHidden/>
              </w:rPr>
              <w:tab/>
            </w:r>
            <w:r w:rsidR="000A511F">
              <w:rPr>
                <w:noProof/>
                <w:webHidden/>
              </w:rPr>
              <w:fldChar w:fldCharType="begin"/>
            </w:r>
            <w:r w:rsidR="000A511F">
              <w:rPr>
                <w:noProof/>
                <w:webHidden/>
              </w:rPr>
              <w:instrText xml:space="preserve"> PAGEREF _Toc427829041 \h </w:instrText>
            </w:r>
            <w:r w:rsidR="000A511F">
              <w:rPr>
                <w:noProof/>
                <w:webHidden/>
              </w:rPr>
            </w:r>
            <w:r w:rsidR="000A511F">
              <w:rPr>
                <w:noProof/>
                <w:webHidden/>
              </w:rPr>
              <w:fldChar w:fldCharType="separate"/>
            </w:r>
            <w:r w:rsidR="000A511F">
              <w:rPr>
                <w:noProof/>
                <w:webHidden/>
              </w:rPr>
              <w:t>44</w:t>
            </w:r>
            <w:r w:rsidR="000A511F">
              <w:rPr>
                <w:noProof/>
                <w:webHidden/>
              </w:rPr>
              <w:fldChar w:fldCharType="end"/>
            </w:r>
          </w:hyperlink>
        </w:p>
        <w:p w14:paraId="2FB3E744" w14:textId="77777777" w:rsidR="000A511F" w:rsidRDefault="00DE5BC1">
          <w:pPr>
            <w:pStyle w:val="TOC3"/>
            <w:tabs>
              <w:tab w:val="left" w:pos="1100"/>
              <w:tab w:val="right" w:leader="dot" w:pos="8290"/>
            </w:tabs>
            <w:rPr>
              <w:noProof/>
              <w:lang w:val="en-NZ" w:eastAsia="en-NZ"/>
            </w:rPr>
          </w:pPr>
          <w:hyperlink w:anchor="_Toc427829042" w:history="1">
            <w:r w:rsidR="000A511F" w:rsidRPr="00745A69">
              <w:rPr>
                <w:rStyle w:val="Hyperlink"/>
                <w:noProof/>
              </w:rPr>
              <w:t>22.</w:t>
            </w:r>
            <w:r w:rsidR="000A511F">
              <w:rPr>
                <w:noProof/>
                <w:lang w:val="en-NZ" w:eastAsia="en-NZ"/>
              </w:rPr>
              <w:tab/>
            </w:r>
            <w:r w:rsidR="000A511F" w:rsidRPr="00745A69">
              <w:rPr>
                <w:rStyle w:val="Hyperlink"/>
                <w:noProof/>
              </w:rPr>
              <w:t>Notify of Inbound Assets</w:t>
            </w:r>
            <w:r w:rsidR="000A511F">
              <w:rPr>
                <w:noProof/>
                <w:webHidden/>
              </w:rPr>
              <w:tab/>
            </w:r>
            <w:r w:rsidR="000A511F">
              <w:rPr>
                <w:noProof/>
                <w:webHidden/>
              </w:rPr>
              <w:fldChar w:fldCharType="begin"/>
            </w:r>
            <w:r w:rsidR="000A511F">
              <w:rPr>
                <w:noProof/>
                <w:webHidden/>
              </w:rPr>
              <w:instrText xml:space="preserve"> PAGEREF _Toc427829042 \h </w:instrText>
            </w:r>
            <w:r w:rsidR="000A511F">
              <w:rPr>
                <w:noProof/>
                <w:webHidden/>
              </w:rPr>
            </w:r>
            <w:r w:rsidR="000A511F">
              <w:rPr>
                <w:noProof/>
                <w:webHidden/>
              </w:rPr>
              <w:fldChar w:fldCharType="separate"/>
            </w:r>
            <w:r w:rsidR="000A511F">
              <w:rPr>
                <w:noProof/>
                <w:webHidden/>
              </w:rPr>
              <w:t>44</w:t>
            </w:r>
            <w:r w:rsidR="000A511F">
              <w:rPr>
                <w:noProof/>
                <w:webHidden/>
              </w:rPr>
              <w:fldChar w:fldCharType="end"/>
            </w:r>
          </w:hyperlink>
        </w:p>
        <w:p w14:paraId="23BBF060" w14:textId="77777777" w:rsidR="000A511F" w:rsidRDefault="00DE5BC1">
          <w:pPr>
            <w:pStyle w:val="TOC3"/>
            <w:tabs>
              <w:tab w:val="left" w:pos="1100"/>
              <w:tab w:val="right" w:leader="dot" w:pos="8290"/>
            </w:tabs>
            <w:rPr>
              <w:noProof/>
              <w:lang w:val="en-NZ" w:eastAsia="en-NZ"/>
            </w:rPr>
          </w:pPr>
          <w:hyperlink w:anchor="_Toc427829043" w:history="1">
            <w:r w:rsidR="000A511F" w:rsidRPr="00745A69">
              <w:rPr>
                <w:rStyle w:val="Hyperlink"/>
                <w:noProof/>
              </w:rPr>
              <w:t>23.</w:t>
            </w:r>
            <w:r w:rsidR="000A511F">
              <w:rPr>
                <w:noProof/>
                <w:lang w:val="en-NZ" w:eastAsia="en-NZ"/>
              </w:rPr>
              <w:tab/>
            </w:r>
            <w:r w:rsidR="000A511F" w:rsidRPr="00745A69">
              <w:rPr>
                <w:rStyle w:val="Hyperlink"/>
                <w:noProof/>
              </w:rPr>
              <w:t>Add Asset Details to KAOS</w:t>
            </w:r>
            <w:r w:rsidR="000A511F">
              <w:rPr>
                <w:noProof/>
                <w:webHidden/>
              </w:rPr>
              <w:tab/>
            </w:r>
            <w:r w:rsidR="000A511F">
              <w:rPr>
                <w:noProof/>
                <w:webHidden/>
              </w:rPr>
              <w:fldChar w:fldCharType="begin"/>
            </w:r>
            <w:r w:rsidR="000A511F">
              <w:rPr>
                <w:noProof/>
                <w:webHidden/>
              </w:rPr>
              <w:instrText xml:space="preserve"> PAGEREF _Toc427829043 \h </w:instrText>
            </w:r>
            <w:r w:rsidR="000A511F">
              <w:rPr>
                <w:noProof/>
                <w:webHidden/>
              </w:rPr>
            </w:r>
            <w:r w:rsidR="000A511F">
              <w:rPr>
                <w:noProof/>
                <w:webHidden/>
              </w:rPr>
              <w:fldChar w:fldCharType="separate"/>
            </w:r>
            <w:r w:rsidR="000A511F">
              <w:rPr>
                <w:noProof/>
                <w:webHidden/>
              </w:rPr>
              <w:t>45</w:t>
            </w:r>
            <w:r w:rsidR="000A511F">
              <w:rPr>
                <w:noProof/>
                <w:webHidden/>
              </w:rPr>
              <w:fldChar w:fldCharType="end"/>
            </w:r>
          </w:hyperlink>
        </w:p>
        <w:p w14:paraId="7C015017" w14:textId="77777777" w:rsidR="000A511F" w:rsidRDefault="00DE5BC1">
          <w:pPr>
            <w:pStyle w:val="TOC3"/>
            <w:tabs>
              <w:tab w:val="left" w:pos="1100"/>
              <w:tab w:val="right" w:leader="dot" w:pos="8290"/>
            </w:tabs>
            <w:rPr>
              <w:noProof/>
              <w:lang w:val="en-NZ" w:eastAsia="en-NZ"/>
            </w:rPr>
          </w:pPr>
          <w:hyperlink w:anchor="_Toc427829044" w:history="1">
            <w:r w:rsidR="000A511F" w:rsidRPr="00745A69">
              <w:rPr>
                <w:rStyle w:val="Hyperlink"/>
                <w:noProof/>
              </w:rPr>
              <w:t>24.</w:t>
            </w:r>
            <w:r w:rsidR="000A511F">
              <w:rPr>
                <w:noProof/>
                <w:lang w:val="en-NZ" w:eastAsia="en-NZ"/>
              </w:rPr>
              <w:tab/>
            </w:r>
            <w:r w:rsidR="000A511F" w:rsidRPr="00745A69">
              <w:rPr>
                <w:rStyle w:val="Hyperlink"/>
                <w:noProof/>
              </w:rPr>
              <w:t>Provision Order</w:t>
            </w:r>
            <w:r w:rsidR="000A511F">
              <w:rPr>
                <w:noProof/>
                <w:webHidden/>
              </w:rPr>
              <w:tab/>
            </w:r>
            <w:r w:rsidR="000A511F">
              <w:rPr>
                <w:noProof/>
                <w:webHidden/>
              </w:rPr>
              <w:fldChar w:fldCharType="begin"/>
            </w:r>
            <w:r w:rsidR="000A511F">
              <w:rPr>
                <w:noProof/>
                <w:webHidden/>
              </w:rPr>
              <w:instrText xml:space="preserve"> PAGEREF _Toc427829044 \h </w:instrText>
            </w:r>
            <w:r w:rsidR="000A511F">
              <w:rPr>
                <w:noProof/>
                <w:webHidden/>
              </w:rPr>
            </w:r>
            <w:r w:rsidR="000A511F">
              <w:rPr>
                <w:noProof/>
                <w:webHidden/>
              </w:rPr>
              <w:fldChar w:fldCharType="separate"/>
            </w:r>
            <w:r w:rsidR="000A511F">
              <w:rPr>
                <w:noProof/>
                <w:webHidden/>
              </w:rPr>
              <w:t>48</w:t>
            </w:r>
            <w:r w:rsidR="000A511F">
              <w:rPr>
                <w:noProof/>
                <w:webHidden/>
              </w:rPr>
              <w:fldChar w:fldCharType="end"/>
            </w:r>
          </w:hyperlink>
        </w:p>
        <w:p w14:paraId="596A6B8E" w14:textId="77777777" w:rsidR="000A511F" w:rsidRDefault="00DE5BC1">
          <w:pPr>
            <w:pStyle w:val="TOC2"/>
            <w:tabs>
              <w:tab w:val="right" w:leader="dot" w:pos="8290"/>
            </w:tabs>
            <w:rPr>
              <w:b w:val="0"/>
              <w:noProof/>
              <w:lang w:val="en-NZ" w:eastAsia="en-NZ"/>
            </w:rPr>
          </w:pPr>
          <w:hyperlink w:anchor="_Toc427829045" w:history="1">
            <w:r w:rsidR="000A511F" w:rsidRPr="00745A69">
              <w:rPr>
                <w:rStyle w:val="Hyperlink"/>
                <w:noProof/>
              </w:rPr>
              <w:t>RECEIVE</w:t>
            </w:r>
            <w:r w:rsidR="000A511F">
              <w:rPr>
                <w:noProof/>
                <w:webHidden/>
              </w:rPr>
              <w:tab/>
            </w:r>
            <w:r w:rsidR="000A511F">
              <w:rPr>
                <w:noProof/>
                <w:webHidden/>
              </w:rPr>
              <w:fldChar w:fldCharType="begin"/>
            </w:r>
            <w:r w:rsidR="000A511F">
              <w:rPr>
                <w:noProof/>
                <w:webHidden/>
              </w:rPr>
              <w:instrText xml:space="preserve"> PAGEREF _Toc427829045 \h </w:instrText>
            </w:r>
            <w:r w:rsidR="000A511F">
              <w:rPr>
                <w:noProof/>
                <w:webHidden/>
              </w:rPr>
            </w:r>
            <w:r w:rsidR="000A511F">
              <w:rPr>
                <w:noProof/>
                <w:webHidden/>
              </w:rPr>
              <w:fldChar w:fldCharType="separate"/>
            </w:r>
            <w:r w:rsidR="000A511F">
              <w:rPr>
                <w:noProof/>
                <w:webHidden/>
              </w:rPr>
              <w:t>49</w:t>
            </w:r>
            <w:r w:rsidR="000A511F">
              <w:rPr>
                <w:noProof/>
                <w:webHidden/>
              </w:rPr>
              <w:fldChar w:fldCharType="end"/>
            </w:r>
          </w:hyperlink>
        </w:p>
        <w:p w14:paraId="62AD0153" w14:textId="77777777" w:rsidR="000A511F" w:rsidRDefault="00DE5BC1">
          <w:pPr>
            <w:pStyle w:val="TOC3"/>
            <w:tabs>
              <w:tab w:val="left" w:pos="1100"/>
              <w:tab w:val="right" w:leader="dot" w:pos="8290"/>
            </w:tabs>
            <w:rPr>
              <w:noProof/>
              <w:lang w:val="en-NZ" w:eastAsia="en-NZ"/>
            </w:rPr>
          </w:pPr>
          <w:hyperlink w:anchor="_Toc427829046" w:history="1">
            <w:r w:rsidR="000A511F" w:rsidRPr="00745A69">
              <w:rPr>
                <w:rStyle w:val="Hyperlink"/>
                <w:noProof/>
              </w:rPr>
              <w:t>25.</w:t>
            </w:r>
            <w:r w:rsidR="000A511F">
              <w:rPr>
                <w:noProof/>
                <w:lang w:val="en-NZ" w:eastAsia="en-NZ"/>
              </w:rPr>
              <w:tab/>
            </w:r>
            <w:r w:rsidR="000A511F" w:rsidRPr="00745A69">
              <w:rPr>
                <w:rStyle w:val="Hyperlink"/>
                <w:noProof/>
              </w:rPr>
              <w:t>Receive &amp; Reconcile Delivery</w:t>
            </w:r>
            <w:r w:rsidR="000A511F">
              <w:rPr>
                <w:noProof/>
                <w:webHidden/>
              </w:rPr>
              <w:tab/>
            </w:r>
            <w:r w:rsidR="000A511F">
              <w:rPr>
                <w:noProof/>
                <w:webHidden/>
              </w:rPr>
              <w:fldChar w:fldCharType="begin"/>
            </w:r>
            <w:r w:rsidR="000A511F">
              <w:rPr>
                <w:noProof/>
                <w:webHidden/>
              </w:rPr>
              <w:instrText xml:space="preserve"> PAGEREF _Toc427829046 \h </w:instrText>
            </w:r>
            <w:r w:rsidR="000A511F">
              <w:rPr>
                <w:noProof/>
                <w:webHidden/>
              </w:rPr>
            </w:r>
            <w:r w:rsidR="000A511F">
              <w:rPr>
                <w:noProof/>
                <w:webHidden/>
              </w:rPr>
              <w:fldChar w:fldCharType="separate"/>
            </w:r>
            <w:r w:rsidR="000A511F">
              <w:rPr>
                <w:noProof/>
                <w:webHidden/>
              </w:rPr>
              <w:t>49</w:t>
            </w:r>
            <w:r w:rsidR="000A511F">
              <w:rPr>
                <w:noProof/>
                <w:webHidden/>
              </w:rPr>
              <w:fldChar w:fldCharType="end"/>
            </w:r>
          </w:hyperlink>
        </w:p>
        <w:p w14:paraId="2218A5B8" w14:textId="77777777" w:rsidR="000A511F" w:rsidRDefault="00DE5BC1">
          <w:pPr>
            <w:pStyle w:val="TOC3"/>
            <w:tabs>
              <w:tab w:val="left" w:pos="1100"/>
              <w:tab w:val="right" w:leader="dot" w:pos="8290"/>
            </w:tabs>
            <w:rPr>
              <w:noProof/>
              <w:lang w:val="en-NZ" w:eastAsia="en-NZ"/>
            </w:rPr>
          </w:pPr>
          <w:hyperlink w:anchor="_Toc427829047" w:history="1">
            <w:r w:rsidR="000A511F" w:rsidRPr="00745A69">
              <w:rPr>
                <w:rStyle w:val="Hyperlink"/>
                <w:noProof/>
              </w:rPr>
              <w:t>26.</w:t>
            </w:r>
            <w:r w:rsidR="000A511F">
              <w:rPr>
                <w:noProof/>
                <w:lang w:val="en-NZ" w:eastAsia="en-NZ"/>
              </w:rPr>
              <w:tab/>
            </w:r>
            <w:r w:rsidR="000A511F" w:rsidRPr="00745A69">
              <w:rPr>
                <w:rStyle w:val="Hyperlink"/>
                <w:noProof/>
              </w:rPr>
              <w:t>Update KAOS</w:t>
            </w:r>
            <w:r w:rsidR="000A511F">
              <w:rPr>
                <w:noProof/>
                <w:webHidden/>
              </w:rPr>
              <w:tab/>
            </w:r>
            <w:r w:rsidR="000A511F">
              <w:rPr>
                <w:noProof/>
                <w:webHidden/>
              </w:rPr>
              <w:fldChar w:fldCharType="begin"/>
            </w:r>
            <w:r w:rsidR="000A511F">
              <w:rPr>
                <w:noProof/>
                <w:webHidden/>
              </w:rPr>
              <w:instrText xml:space="preserve"> PAGEREF _Toc427829047 \h </w:instrText>
            </w:r>
            <w:r w:rsidR="000A511F">
              <w:rPr>
                <w:noProof/>
                <w:webHidden/>
              </w:rPr>
            </w:r>
            <w:r w:rsidR="000A511F">
              <w:rPr>
                <w:noProof/>
                <w:webHidden/>
              </w:rPr>
              <w:fldChar w:fldCharType="separate"/>
            </w:r>
            <w:r w:rsidR="000A511F">
              <w:rPr>
                <w:noProof/>
                <w:webHidden/>
              </w:rPr>
              <w:t>53</w:t>
            </w:r>
            <w:r w:rsidR="000A511F">
              <w:rPr>
                <w:noProof/>
                <w:webHidden/>
              </w:rPr>
              <w:fldChar w:fldCharType="end"/>
            </w:r>
          </w:hyperlink>
        </w:p>
        <w:p w14:paraId="269A5225" w14:textId="77777777" w:rsidR="000A511F" w:rsidRDefault="00DE5BC1">
          <w:pPr>
            <w:pStyle w:val="TOC3"/>
            <w:tabs>
              <w:tab w:val="left" w:pos="1100"/>
              <w:tab w:val="right" w:leader="dot" w:pos="8290"/>
            </w:tabs>
            <w:rPr>
              <w:noProof/>
              <w:lang w:val="en-NZ" w:eastAsia="en-NZ"/>
            </w:rPr>
          </w:pPr>
          <w:hyperlink w:anchor="_Toc427829048" w:history="1">
            <w:r w:rsidR="000A511F" w:rsidRPr="00745A69">
              <w:rPr>
                <w:rStyle w:val="Hyperlink"/>
                <w:noProof/>
              </w:rPr>
              <w:t>27.</w:t>
            </w:r>
            <w:r w:rsidR="000A511F">
              <w:rPr>
                <w:noProof/>
                <w:lang w:val="en-NZ" w:eastAsia="en-NZ"/>
              </w:rPr>
              <w:tab/>
            </w:r>
            <w:r w:rsidR="000A511F" w:rsidRPr="00745A69">
              <w:rPr>
                <w:rStyle w:val="Hyperlink"/>
                <w:noProof/>
              </w:rPr>
              <w:t>Reconcile Delivery Differences</w:t>
            </w:r>
            <w:r w:rsidR="000A511F">
              <w:rPr>
                <w:noProof/>
                <w:webHidden/>
              </w:rPr>
              <w:tab/>
            </w:r>
            <w:r w:rsidR="000A511F">
              <w:rPr>
                <w:noProof/>
                <w:webHidden/>
              </w:rPr>
              <w:fldChar w:fldCharType="begin"/>
            </w:r>
            <w:r w:rsidR="000A511F">
              <w:rPr>
                <w:noProof/>
                <w:webHidden/>
              </w:rPr>
              <w:instrText xml:space="preserve"> PAGEREF _Toc427829048 \h </w:instrText>
            </w:r>
            <w:r w:rsidR="000A511F">
              <w:rPr>
                <w:noProof/>
                <w:webHidden/>
              </w:rPr>
            </w:r>
            <w:r w:rsidR="000A511F">
              <w:rPr>
                <w:noProof/>
                <w:webHidden/>
              </w:rPr>
              <w:fldChar w:fldCharType="separate"/>
            </w:r>
            <w:r w:rsidR="000A511F">
              <w:rPr>
                <w:noProof/>
                <w:webHidden/>
              </w:rPr>
              <w:t>53</w:t>
            </w:r>
            <w:r w:rsidR="000A511F">
              <w:rPr>
                <w:noProof/>
                <w:webHidden/>
              </w:rPr>
              <w:fldChar w:fldCharType="end"/>
            </w:r>
          </w:hyperlink>
        </w:p>
        <w:p w14:paraId="094E282A" w14:textId="77777777" w:rsidR="000A511F" w:rsidRDefault="00DE5BC1">
          <w:pPr>
            <w:pStyle w:val="TOC2"/>
            <w:tabs>
              <w:tab w:val="right" w:leader="dot" w:pos="8290"/>
            </w:tabs>
            <w:rPr>
              <w:b w:val="0"/>
              <w:noProof/>
              <w:lang w:val="en-NZ" w:eastAsia="en-NZ"/>
            </w:rPr>
          </w:pPr>
          <w:hyperlink w:anchor="_Toc427829049" w:history="1">
            <w:r w:rsidR="000A511F" w:rsidRPr="00745A69">
              <w:rPr>
                <w:rStyle w:val="Hyperlink"/>
                <w:noProof/>
              </w:rPr>
              <w:t>DEPLOY</w:t>
            </w:r>
            <w:r w:rsidR="000A511F">
              <w:rPr>
                <w:noProof/>
                <w:webHidden/>
              </w:rPr>
              <w:tab/>
            </w:r>
            <w:r w:rsidR="000A511F">
              <w:rPr>
                <w:noProof/>
                <w:webHidden/>
              </w:rPr>
              <w:fldChar w:fldCharType="begin"/>
            </w:r>
            <w:r w:rsidR="000A511F">
              <w:rPr>
                <w:noProof/>
                <w:webHidden/>
              </w:rPr>
              <w:instrText xml:space="preserve"> PAGEREF _Toc427829049 \h </w:instrText>
            </w:r>
            <w:r w:rsidR="000A511F">
              <w:rPr>
                <w:noProof/>
                <w:webHidden/>
              </w:rPr>
            </w:r>
            <w:r w:rsidR="000A511F">
              <w:rPr>
                <w:noProof/>
                <w:webHidden/>
              </w:rPr>
              <w:fldChar w:fldCharType="separate"/>
            </w:r>
            <w:r w:rsidR="000A511F">
              <w:rPr>
                <w:noProof/>
                <w:webHidden/>
              </w:rPr>
              <w:t>54</w:t>
            </w:r>
            <w:r w:rsidR="000A511F">
              <w:rPr>
                <w:noProof/>
                <w:webHidden/>
              </w:rPr>
              <w:fldChar w:fldCharType="end"/>
            </w:r>
          </w:hyperlink>
        </w:p>
        <w:p w14:paraId="16679B1E" w14:textId="77777777" w:rsidR="000A511F" w:rsidRDefault="00DE5BC1">
          <w:pPr>
            <w:pStyle w:val="TOC3"/>
            <w:tabs>
              <w:tab w:val="left" w:pos="1100"/>
              <w:tab w:val="right" w:leader="dot" w:pos="8290"/>
            </w:tabs>
            <w:rPr>
              <w:noProof/>
              <w:lang w:val="en-NZ" w:eastAsia="en-NZ"/>
            </w:rPr>
          </w:pPr>
          <w:hyperlink w:anchor="_Toc427829050" w:history="1">
            <w:r w:rsidR="000A511F" w:rsidRPr="00745A69">
              <w:rPr>
                <w:rStyle w:val="Hyperlink"/>
                <w:noProof/>
              </w:rPr>
              <w:t>28.</w:t>
            </w:r>
            <w:r w:rsidR="000A511F">
              <w:rPr>
                <w:noProof/>
                <w:lang w:val="en-NZ" w:eastAsia="en-NZ"/>
              </w:rPr>
              <w:tab/>
            </w:r>
            <w:r w:rsidR="000A511F" w:rsidRPr="00745A69">
              <w:rPr>
                <w:rStyle w:val="Hyperlink"/>
                <w:noProof/>
              </w:rPr>
              <w:t>Reconcile Acceptance Certificate</w:t>
            </w:r>
            <w:r w:rsidR="000A511F">
              <w:rPr>
                <w:noProof/>
                <w:webHidden/>
              </w:rPr>
              <w:tab/>
            </w:r>
            <w:r w:rsidR="000A511F">
              <w:rPr>
                <w:noProof/>
                <w:webHidden/>
              </w:rPr>
              <w:fldChar w:fldCharType="begin"/>
            </w:r>
            <w:r w:rsidR="000A511F">
              <w:rPr>
                <w:noProof/>
                <w:webHidden/>
              </w:rPr>
              <w:instrText xml:space="preserve"> PAGEREF _Toc427829050 \h </w:instrText>
            </w:r>
            <w:r w:rsidR="000A511F">
              <w:rPr>
                <w:noProof/>
                <w:webHidden/>
              </w:rPr>
            </w:r>
            <w:r w:rsidR="000A511F">
              <w:rPr>
                <w:noProof/>
                <w:webHidden/>
              </w:rPr>
              <w:fldChar w:fldCharType="separate"/>
            </w:r>
            <w:r w:rsidR="000A511F">
              <w:rPr>
                <w:noProof/>
                <w:webHidden/>
              </w:rPr>
              <w:t>54</w:t>
            </w:r>
            <w:r w:rsidR="000A511F">
              <w:rPr>
                <w:noProof/>
                <w:webHidden/>
              </w:rPr>
              <w:fldChar w:fldCharType="end"/>
            </w:r>
          </w:hyperlink>
        </w:p>
        <w:p w14:paraId="1FB688CB" w14:textId="77777777" w:rsidR="000A511F" w:rsidRDefault="00DE5BC1">
          <w:pPr>
            <w:pStyle w:val="TOC3"/>
            <w:tabs>
              <w:tab w:val="left" w:pos="1100"/>
              <w:tab w:val="right" w:leader="dot" w:pos="8290"/>
            </w:tabs>
            <w:rPr>
              <w:noProof/>
              <w:lang w:val="en-NZ" w:eastAsia="en-NZ"/>
            </w:rPr>
          </w:pPr>
          <w:hyperlink w:anchor="_Toc427829051" w:history="1">
            <w:r w:rsidR="000A511F" w:rsidRPr="00745A69">
              <w:rPr>
                <w:rStyle w:val="Hyperlink"/>
                <w:noProof/>
              </w:rPr>
              <w:t>29.</w:t>
            </w:r>
            <w:r w:rsidR="000A511F">
              <w:rPr>
                <w:noProof/>
                <w:lang w:val="en-NZ" w:eastAsia="en-NZ"/>
              </w:rPr>
              <w:tab/>
            </w:r>
            <w:r w:rsidR="000A511F" w:rsidRPr="00745A69">
              <w:rPr>
                <w:rStyle w:val="Hyperlink"/>
                <w:noProof/>
              </w:rPr>
              <w:t>Approve Acceptance Certificate</w:t>
            </w:r>
            <w:r w:rsidR="000A511F">
              <w:rPr>
                <w:noProof/>
                <w:webHidden/>
              </w:rPr>
              <w:tab/>
            </w:r>
            <w:r w:rsidR="000A511F">
              <w:rPr>
                <w:noProof/>
                <w:webHidden/>
              </w:rPr>
              <w:fldChar w:fldCharType="begin"/>
            </w:r>
            <w:r w:rsidR="000A511F">
              <w:rPr>
                <w:noProof/>
                <w:webHidden/>
              </w:rPr>
              <w:instrText xml:space="preserve"> PAGEREF _Toc427829051 \h </w:instrText>
            </w:r>
            <w:r w:rsidR="000A511F">
              <w:rPr>
                <w:noProof/>
                <w:webHidden/>
              </w:rPr>
            </w:r>
            <w:r w:rsidR="000A511F">
              <w:rPr>
                <w:noProof/>
                <w:webHidden/>
              </w:rPr>
              <w:fldChar w:fldCharType="separate"/>
            </w:r>
            <w:r w:rsidR="000A511F">
              <w:rPr>
                <w:noProof/>
                <w:webHidden/>
              </w:rPr>
              <w:t>54</w:t>
            </w:r>
            <w:r w:rsidR="000A511F">
              <w:rPr>
                <w:noProof/>
                <w:webHidden/>
              </w:rPr>
              <w:fldChar w:fldCharType="end"/>
            </w:r>
          </w:hyperlink>
        </w:p>
        <w:p w14:paraId="38AAA4BF" w14:textId="77777777" w:rsidR="000A511F" w:rsidRDefault="00DE5BC1">
          <w:pPr>
            <w:pStyle w:val="TOC3"/>
            <w:tabs>
              <w:tab w:val="left" w:pos="1100"/>
              <w:tab w:val="right" w:leader="dot" w:pos="8290"/>
            </w:tabs>
            <w:rPr>
              <w:noProof/>
              <w:lang w:val="en-NZ" w:eastAsia="en-NZ"/>
            </w:rPr>
          </w:pPr>
          <w:hyperlink w:anchor="_Toc427829052" w:history="1">
            <w:r w:rsidR="000A511F" w:rsidRPr="00745A69">
              <w:rPr>
                <w:rStyle w:val="Hyperlink"/>
                <w:noProof/>
              </w:rPr>
              <w:t>30.</w:t>
            </w:r>
            <w:r w:rsidR="000A511F">
              <w:rPr>
                <w:noProof/>
                <w:lang w:val="en-NZ" w:eastAsia="en-NZ"/>
              </w:rPr>
              <w:tab/>
            </w:r>
            <w:r w:rsidR="000A511F" w:rsidRPr="00745A69">
              <w:rPr>
                <w:rStyle w:val="Hyperlink"/>
                <w:noProof/>
              </w:rPr>
              <w:t>Return Acceptance Certificate to Lease Company</w:t>
            </w:r>
            <w:r w:rsidR="000A511F">
              <w:rPr>
                <w:noProof/>
                <w:webHidden/>
              </w:rPr>
              <w:tab/>
            </w:r>
            <w:r w:rsidR="000A511F">
              <w:rPr>
                <w:noProof/>
                <w:webHidden/>
              </w:rPr>
              <w:fldChar w:fldCharType="begin"/>
            </w:r>
            <w:r w:rsidR="000A511F">
              <w:rPr>
                <w:noProof/>
                <w:webHidden/>
              </w:rPr>
              <w:instrText xml:space="preserve"> PAGEREF _Toc427829052 \h </w:instrText>
            </w:r>
            <w:r w:rsidR="000A511F">
              <w:rPr>
                <w:noProof/>
                <w:webHidden/>
              </w:rPr>
            </w:r>
            <w:r w:rsidR="000A511F">
              <w:rPr>
                <w:noProof/>
                <w:webHidden/>
              </w:rPr>
              <w:fldChar w:fldCharType="separate"/>
            </w:r>
            <w:r w:rsidR="000A511F">
              <w:rPr>
                <w:noProof/>
                <w:webHidden/>
              </w:rPr>
              <w:t>54</w:t>
            </w:r>
            <w:r w:rsidR="000A511F">
              <w:rPr>
                <w:noProof/>
                <w:webHidden/>
              </w:rPr>
              <w:fldChar w:fldCharType="end"/>
            </w:r>
          </w:hyperlink>
        </w:p>
        <w:p w14:paraId="057EF46E" w14:textId="77777777" w:rsidR="000A511F" w:rsidRDefault="00DE5BC1">
          <w:pPr>
            <w:pStyle w:val="TOC3"/>
            <w:tabs>
              <w:tab w:val="left" w:pos="1100"/>
              <w:tab w:val="right" w:leader="dot" w:pos="8290"/>
            </w:tabs>
            <w:rPr>
              <w:noProof/>
              <w:lang w:val="en-NZ" w:eastAsia="en-NZ"/>
            </w:rPr>
          </w:pPr>
          <w:hyperlink w:anchor="_Toc427829053" w:history="1">
            <w:r w:rsidR="000A511F" w:rsidRPr="00745A69">
              <w:rPr>
                <w:rStyle w:val="Hyperlink"/>
                <w:noProof/>
              </w:rPr>
              <w:t>31.</w:t>
            </w:r>
            <w:r w:rsidR="000A511F">
              <w:rPr>
                <w:noProof/>
                <w:lang w:val="en-NZ" w:eastAsia="en-NZ"/>
              </w:rPr>
              <w:tab/>
            </w:r>
            <w:r w:rsidR="000A511F" w:rsidRPr="00745A69">
              <w:rPr>
                <w:rStyle w:val="Hyperlink"/>
                <w:noProof/>
              </w:rPr>
              <w:t>Update KAOS</w:t>
            </w:r>
            <w:r w:rsidR="000A511F">
              <w:rPr>
                <w:noProof/>
                <w:webHidden/>
              </w:rPr>
              <w:tab/>
            </w:r>
            <w:r w:rsidR="000A511F">
              <w:rPr>
                <w:noProof/>
                <w:webHidden/>
              </w:rPr>
              <w:fldChar w:fldCharType="begin"/>
            </w:r>
            <w:r w:rsidR="000A511F">
              <w:rPr>
                <w:noProof/>
                <w:webHidden/>
              </w:rPr>
              <w:instrText xml:space="preserve"> PAGEREF _Toc427829053 \h </w:instrText>
            </w:r>
            <w:r w:rsidR="000A511F">
              <w:rPr>
                <w:noProof/>
                <w:webHidden/>
              </w:rPr>
            </w:r>
            <w:r w:rsidR="000A511F">
              <w:rPr>
                <w:noProof/>
                <w:webHidden/>
              </w:rPr>
              <w:fldChar w:fldCharType="separate"/>
            </w:r>
            <w:r w:rsidR="000A511F">
              <w:rPr>
                <w:noProof/>
                <w:webHidden/>
              </w:rPr>
              <w:t>54</w:t>
            </w:r>
            <w:r w:rsidR="000A511F">
              <w:rPr>
                <w:noProof/>
                <w:webHidden/>
              </w:rPr>
              <w:fldChar w:fldCharType="end"/>
            </w:r>
          </w:hyperlink>
        </w:p>
        <w:p w14:paraId="7273C68C" w14:textId="77777777" w:rsidR="000A511F" w:rsidRDefault="00DE5BC1">
          <w:pPr>
            <w:pStyle w:val="TOC3"/>
            <w:tabs>
              <w:tab w:val="left" w:pos="1100"/>
              <w:tab w:val="right" w:leader="dot" w:pos="8290"/>
            </w:tabs>
            <w:rPr>
              <w:noProof/>
              <w:lang w:val="en-NZ" w:eastAsia="en-NZ"/>
            </w:rPr>
          </w:pPr>
          <w:hyperlink w:anchor="_Toc427829054" w:history="1">
            <w:r w:rsidR="000A511F" w:rsidRPr="00745A69">
              <w:rPr>
                <w:rStyle w:val="Hyperlink"/>
                <w:noProof/>
              </w:rPr>
              <w:t>32.</w:t>
            </w:r>
            <w:r w:rsidR="000A511F">
              <w:rPr>
                <w:noProof/>
                <w:lang w:val="en-NZ" w:eastAsia="en-NZ"/>
              </w:rPr>
              <w:tab/>
            </w:r>
            <w:r w:rsidR="000A511F" w:rsidRPr="00745A69">
              <w:rPr>
                <w:rStyle w:val="Hyperlink"/>
                <w:noProof/>
              </w:rPr>
              <w:t>Raise ServiceNow Work Tasks</w:t>
            </w:r>
            <w:r w:rsidR="000A511F">
              <w:rPr>
                <w:noProof/>
                <w:webHidden/>
              </w:rPr>
              <w:tab/>
            </w:r>
            <w:r w:rsidR="000A511F">
              <w:rPr>
                <w:noProof/>
                <w:webHidden/>
              </w:rPr>
              <w:fldChar w:fldCharType="begin"/>
            </w:r>
            <w:r w:rsidR="000A511F">
              <w:rPr>
                <w:noProof/>
                <w:webHidden/>
              </w:rPr>
              <w:instrText xml:space="preserve"> PAGEREF _Toc427829054 \h </w:instrText>
            </w:r>
            <w:r w:rsidR="000A511F">
              <w:rPr>
                <w:noProof/>
                <w:webHidden/>
              </w:rPr>
            </w:r>
            <w:r w:rsidR="000A511F">
              <w:rPr>
                <w:noProof/>
                <w:webHidden/>
              </w:rPr>
              <w:fldChar w:fldCharType="separate"/>
            </w:r>
            <w:r w:rsidR="000A511F">
              <w:rPr>
                <w:noProof/>
                <w:webHidden/>
              </w:rPr>
              <w:t>55</w:t>
            </w:r>
            <w:r w:rsidR="000A511F">
              <w:rPr>
                <w:noProof/>
                <w:webHidden/>
              </w:rPr>
              <w:fldChar w:fldCharType="end"/>
            </w:r>
          </w:hyperlink>
        </w:p>
        <w:p w14:paraId="5E94D79A" w14:textId="77777777" w:rsidR="000A511F" w:rsidRDefault="00DE5BC1">
          <w:pPr>
            <w:pStyle w:val="TOC3"/>
            <w:tabs>
              <w:tab w:val="left" w:pos="1100"/>
              <w:tab w:val="right" w:leader="dot" w:pos="8290"/>
            </w:tabs>
            <w:rPr>
              <w:noProof/>
              <w:lang w:val="en-NZ" w:eastAsia="en-NZ"/>
            </w:rPr>
          </w:pPr>
          <w:hyperlink w:anchor="_Toc427829055" w:history="1">
            <w:r w:rsidR="000A511F" w:rsidRPr="00745A69">
              <w:rPr>
                <w:rStyle w:val="Hyperlink"/>
                <w:noProof/>
              </w:rPr>
              <w:t>33.</w:t>
            </w:r>
            <w:r w:rsidR="000A511F">
              <w:rPr>
                <w:noProof/>
                <w:lang w:val="en-NZ" w:eastAsia="en-NZ"/>
              </w:rPr>
              <w:tab/>
            </w:r>
            <w:r w:rsidR="000A511F" w:rsidRPr="00745A69">
              <w:rPr>
                <w:rStyle w:val="Hyperlink"/>
                <w:noProof/>
              </w:rPr>
              <w:t>Confirm End-User Desktop Config</w:t>
            </w:r>
            <w:r w:rsidR="000A511F">
              <w:rPr>
                <w:noProof/>
                <w:webHidden/>
              </w:rPr>
              <w:tab/>
            </w:r>
            <w:r w:rsidR="000A511F">
              <w:rPr>
                <w:noProof/>
                <w:webHidden/>
              </w:rPr>
              <w:fldChar w:fldCharType="begin"/>
            </w:r>
            <w:r w:rsidR="000A511F">
              <w:rPr>
                <w:noProof/>
                <w:webHidden/>
              </w:rPr>
              <w:instrText xml:space="preserve"> PAGEREF _Toc427829055 \h </w:instrText>
            </w:r>
            <w:r w:rsidR="000A511F">
              <w:rPr>
                <w:noProof/>
                <w:webHidden/>
              </w:rPr>
            </w:r>
            <w:r w:rsidR="000A511F">
              <w:rPr>
                <w:noProof/>
                <w:webHidden/>
              </w:rPr>
              <w:fldChar w:fldCharType="separate"/>
            </w:r>
            <w:r w:rsidR="000A511F">
              <w:rPr>
                <w:noProof/>
                <w:webHidden/>
              </w:rPr>
              <w:t>56</w:t>
            </w:r>
            <w:r w:rsidR="000A511F">
              <w:rPr>
                <w:noProof/>
                <w:webHidden/>
              </w:rPr>
              <w:fldChar w:fldCharType="end"/>
            </w:r>
          </w:hyperlink>
        </w:p>
        <w:p w14:paraId="0F201A9F" w14:textId="77777777" w:rsidR="000A511F" w:rsidRDefault="00DE5BC1">
          <w:pPr>
            <w:pStyle w:val="TOC3"/>
            <w:tabs>
              <w:tab w:val="left" w:pos="1100"/>
              <w:tab w:val="right" w:leader="dot" w:pos="8290"/>
            </w:tabs>
            <w:rPr>
              <w:noProof/>
              <w:lang w:val="en-NZ" w:eastAsia="en-NZ"/>
            </w:rPr>
          </w:pPr>
          <w:hyperlink w:anchor="_Toc427829056" w:history="1">
            <w:r w:rsidR="000A511F" w:rsidRPr="00745A69">
              <w:rPr>
                <w:rStyle w:val="Hyperlink"/>
                <w:noProof/>
              </w:rPr>
              <w:t>34.</w:t>
            </w:r>
            <w:r w:rsidR="000A511F">
              <w:rPr>
                <w:noProof/>
                <w:lang w:val="en-NZ" w:eastAsia="en-NZ"/>
              </w:rPr>
              <w:tab/>
            </w:r>
            <w:r w:rsidR="000A511F" w:rsidRPr="00745A69">
              <w:rPr>
                <w:rStyle w:val="Hyperlink"/>
                <w:noProof/>
              </w:rPr>
              <w:t>Build Machine</w:t>
            </w:r>
            <w:r w:rsidR="000A511F">
              <w:rPr>
                <w:noProof/>
                <w:webHidden/>
              </w:rPr>
              <w:tab/>
            </w:r>
            <w:r w:rsidR="000A511F">
              <w:rPr>
                <w:noProof/>
                <w:webHidden/>
              </w:rPr>
              <w:fldChar w:fldCharType="begin"/>
            </w:r>
            <w:r w:rsidR="000A511F">
              <w:rPr>
                <w:noProof/>
                <w:webHidden/>
              </w:rPr>
              <w:instrText xml:space="preserve"> PAGEREF _Toc427829056 \h </w:instrText>
            </w:r>
            <w:r w:rsidR="000A511F">
              <w:rPr>
                <w:noProof/>
                <w:webHidden/>
              </w:rPr>
            </w:r>
            <w:r w:rsidR="000A511F">
              <w:rPr>
                <w:noProof/>
                <w:webHidden/>
              </w:rPr>
              <w:fldChar w:fldCharType="separate"/>
            </w:r>
            <w:r w:rsidR="000A511F">
              <w:rPr>
                <w:noProof/>
                <w:webHidden/>
              </w:rPr>
              <w:t>56</w:t>
            </w:r>
            <w:r w:rsidR="000A511F">
              <w:rPr>
                <w:noProof/>
                <w:webHidden/>
              </w:rPr>
              <w:fldChar w:fldCharType="end"/>
            </w:r>
          </w:hyperlink>
        </w:p>
        <w:p w14:paraId="5DA9F9E9" w14:textId="77777777" w:rsidR="000A511F" w:rsidRDefault="00DE5BC1">
          <w:pPr>
            <w:pStyle w:val="TOC3"/>
            <w:tabs>
              <w:tab w:val="left" w:pos="1100"/>
              <w:tab w:val="right" w:leader="dot" w:pos="8290"/>
            </w:tabs>
            <w:rPr>
              <w:noProof/>
              <w:lang w:val="en-NZ" w:eastAsia="en-NZ"/>
            </w:rPr>
          </w:pPr>
          <w:hyperlink w:anchor="_Toc427829057" w:history="1">
            <w:r w:rsidR="000A511F" w:rsidRPr="00745A69">
              <w:rPr>
                <w:rStyle w:val="Hyperlink"/>
                <w:noProof/>
              </w:rPr>
              <w:t>35.</w:t>
            </w:r>
            <w:r w:rsidR="000A511F">
              <w:rPr>
                <w:noProof/>
                <w:lang w:val="en-NZ" w:eastAsia="en-NZ"/>
              </w:rPr>
              <w:tab/>
            </w:r>
            <w:r w:rsidR="000A511F" w:rsidRPr="00745A69">
              <w:rPr>
                <w:rStyle w:val="Hyperlink"/>
                <w:noProof/>
              </w:rPr>
              <w:t>Deploy &amp; Test Machine</w:t>
            </w:r>
            <w:r w:rsidR="000A511F">
              <w:rPr>
                <w:noProof/>
                <w:webHidden/>
              </w:rPr>
              <w:tab/>
            </w:r>
            <w:r w:rsidR="000A511F">
              <w:rPr>
                <w:noProof/>
                <w:webHidden/>
              </w:rPr>
              <w:fldChar w:fldCharType="begin"/>
            </w:r>
            <w:r w:rsidR="000A511F">
              <w:rPr>
                <w:noProof/>
                <w:webHidden/>
              </w:rPr>
              <w:instrText xml:space="preserve"> PAGEREF _Toc427829057 \h </w:instrText>
            </w:r>
            <w:r w:rsidR="000A511F">
              <w:rPr>
                <w:noProof/>
                <w:webHidden/>
              </w:rPr>
            </w:r>
            <w:r w:rsidR="000A511F">
              <w:rPr>
                <w:noProof/>
                <w:webHidden/>
              </w:rPr>
              <w:fldChar w:fldCharType="separate"/>
            </w:r>
            <w:r w:rsidR="000A511F">
              <w:rPr>
                <w:noProof/>
                <w:webHidden/>
              </w:rPr>
              <w:t>56</w:t>
            </w:r>
            <w:r w:rsidR="000A511F">
              <w:rPr>
                <w:noProof/>
                <w:webHidden/>
              </w:rPr>
              <w:fldChar w:fldCharType="end"/>
            </w:r>
          </w:hyperlink>
        </w:p>
        <w:p w14:paraId="5CE549AB" w14:textId="77777777" w:rsidR="000A511F" w:rsidRDefault="00DE5BC1">
          <w:pPr>
            <w:pStyle w:val="TOC3"/>
            <w:tabs>
              <w:tab w:val="left" w:pos="1100"/>
              <w:tab w:val="right" w:leader="dot" w:pos="8290"/>
            </w:tabs>
            <w:rPr>
              <w:noProof/>
              <w:lang w:val="en-NZ" w:eastAsia="en-NZ"/>
            </w:rPr>
          </w:pPr>
          <w:hyperlink w:anchor="_Toc427829058" w:history="1">
            <w:r w:rsidR="000A511F" w:rsidRPr="00745A69">
              <w:rPr>
                <w:rStyle w:val="Hyperlink"/>
                <w:noProof/>
              </w:rPr>
              <w:t>36.</w:t>
            </w:r>
            <w:r w:rsidR="000A511F">
              <w:rPr>
                <w:noProof/>
                <w:lang w:val="en-NZ" w:eastAsia="en-NZ"/>
              </w:rPr>
              <w:tab/>
            </w:r>
            <w:r w:rsidR="000A511F" w:rsidRPr="00745A69">
              <w:rPr>
                <w:rStyle w:val="Hyperlink"/>
                <w:noProof/>
              </w:rPr>
              <w:t>Remove/Clean Machine Image</w:t>
            </w:r>
            <w:r w:rsidR="000A511F">
              <w:rPr>
                <w:noProof/>
                <w:webHidden/>
              </w:rPr>
              <w:tab/>
            </w:r>
            <w:r w:rsidR="000A511F">
              <w:rPr>
                <w:noProof/>
                <w:webHidden/>
              </w:rPr>
              <w:fldChar w:fldCharType="begin"/>
            </w:r>
            <w:r w:rsidR="000A511F">
              <w:rPr>
                <w:noProof/>
                <w:webHidden/>
              </w:rPr>
              <w:instrText xml:space="preserve"> PAGEREF _Toc427829058 \h </w:instrText>
            </w:r>
            <w:r w:rsidR="000A511F">
              <w:rPr>
                <w:noProof/>
                <w:webHidden/>
              </w:rPr>
            </w:r>
            <w:r w:rsidR="000A511F">
              <w:rPr>
                <w:noProof/>
                <w:webHidden/>
              </w:rPr>
              <w:fldChar w:fldCharType="separate"/>
            </w:r>
            <w:r w:rsidR="000A511F">
              <w:rPr>
                <w:noProof/>
                <w:webHidden/>
              </w:rPr>
              <w:t>57</w:t>
            </w:r>
            <w:r w:rsidR="000A511F">
              <w:rPr>
                <w:noProof/>
                <w:webHidden/>
              </w:rPr>
              <w:fldChar w:fldCharType="end"/>
            </w:r>
          </w:hyperlink>
        </w:p>
        <w:p w14:paraId="6347FFC8" w14:textId="77777777" w:rsidR="000A511F" w:rsidRDefault="00DE5BC1">
          <w:pPr>
            <w:pStyle w:val="TOC3"/>
            <w:tabs>
              <w:tab w:val="left" w:pos="1100"/>
              <w:tab w:val="right" w:leader="dot" w:pos="8290"/>
            </w:tabs>
            <w:rPr>
              <w:noProof/>
              <w:lang w:val="en-NZ" w:eastAsia="en-NZ"/>
            </w:rPr>
          </w:pPr>
          <w:hyperlink w:anchor="_Toc427829059" w:history="1">
            <w:r w:rsidR="000A511F" w:rsidRPr="00745A69">
              <w:rPr>
                <w:rStyle w:val="Hyperlink"/>
                <w:noProof/>
              </w:rPr>
              <w:t>37.</w:t>
            </w:r>
            <w:r w:rsidR="000A511F">
              <w:rPr>
                <w:noProof/>
                <w:lang w:val="en-NZ" w:eastAsia="en-NZ"/>
              </w:rPr>
              <w:tab/>
            </w:r>
            <w:r w:rsidR="000A511F" w:rsidRPr="00745A69">
              <w:rPr>
                <w:rStyle w:val="Hyperlink"/>
                <w:noProof/>
              </w:rPr>
              <w:t>Coordinate Pickup with Lease Company</w:t>
            </w:r>
            <w:r w:rsidR="000A511F">
              <w:rPr>
                <w:noProof/>
                <w:webHidden/>
              </w:rPr>
              <w:tab/>
            </w:r>
            <w:r w:rsidR="000A511F">
              <w:rPr>
                <w:noProof/>
                <w:webHidden/>
              </w:rPr>
              <w:fldChar w:fldCharType="begin"/>
            </w:r>
            <w:r w:rsidR="000A511F">
              <w:rPr>
                <w:noProof/>
                <w:webHidden/>
              </w:rPr>
              <w:instrText xml:space="preserve"> PAGEREF _Toc427829059 \h </w:instrText>
            </w:r>
            <w:r w:rsidR="000A511F">
              <w:rPr>
                <w:noProof/>
                <w:webHidden/>
              </w:rPr>
            </w:r>
            <w:r w:rsidR="000A511F">
              <w:rPr>
                <w:noProof/>
                <w:webHidden/>
              </w:rPr>
              <w:fldChar w:fldCharType="separate"/>
            </w:r>
            <w:r w:rsidR="000A511F">
              <w:rPr>
                <w:noProof/>
                <w:webHidden/>
              </w:rPr>
              <w:t>57</w:t>
            </w:r>
            <w:r w:rsidR="000A511F">
              <w:rPr>
                <w:noProof/>
                <w:webHidden/>
              </w:rPr>
              <w:fldChar w:fldCharType="end"/>
            </w:r>
          </w:hyperlink>
        </w:p>
        <w:p w14:paraId="5C2C939D" w14:textId="77777777" w:rsidR="000A511F" w:rsidRDefault="00DE5BC1">
          <w:pPr>
            <w:pStyle w:val="TOC3"/>
            <w:tabs>
              <w:tab w:val="left" w:pos="1100"/>
              <w:tab w:val="right" w:leader="dot" w:pos="8290"/>
            </w:tabs>
            <w:rPr>
              <w:noProof/>
              <w:lang w:val="en-NZ" w:eastAsia="en-NZ"/>
            </w:rPr>
          </w:pPr>
          <w:hyperlink w:anchor="_Toc427829060" w:history="1">
            <w:r w:rsidR="000A511F" w:rsidRPr="00745A69">
              <w:rPr>
                <w:rStyle w:val="Hyperlink"/>
                <w:noProof/>
              </w:rPr>
              <w:t>38.</w:t>
            </w:r>
            <w:r w:rsidR="000A511F">
              <w:rPr>
                <w:noProof/>
                <w:lang w:val="en-NZ" w:eastAsia="en-NZ"/>
              </w:rPr>
              <w:tab/>
            </w:r>
            <w:r w:rsidR="000A511F" w:rsidRPr="00745A69">
              <w:rPr>
                <w:rStyle w:val="Hyperlink"/>
                <w:noProof/>
              </w:rPr>
              <w:t>Update ServiceNow &amp; KAOS</w:t>
            </w:r>
            <w:r w:rsidR="000A511F">
              <w:rPr>
                <w:noProof/>
                <w:webHidden/>
              </w:rPr>
              <w:tab/>
            </w:r>
            <w:r w:rsidR="000A511F">
              <w:rPr>
                <w:noProof/>
                <w:webHidden/>
              </w:rPr>
              <w:fldChar w:fldCharType="begin"/>
            </w:r>
            <w:r w:rsidR="000A511F">
              <w:rPr>
                <w:noProof/>
                <w:webHidden/>
              </w:rPr>
              <w:instrText xml:space="preserve"> PAGEREF _Toc427829060 \h </w:instrText>
            </w:r>
            <w:r w:rsidR="000A511F">
              <w:rPr>
                <w:noProof/>
                <w:webHidden/>
              </w:rPr>
            </w:r>
            <w:r w:rsidR="000A511F">
              <w:rPr>
                <w:noProof/>
                <w:webHidden/>
              </w:rPr>
              <w:fldChar w:fldCharType="separate"/>
            </w:r>
            <w:r w:rsidR="000A511F">
              <w:rPr>
                <w:noProof/>
                <w:webHidden/>
              </w:rPr>
              <w:t>59</w:t>
            </w:r>
            <w:r w:rsidR="000A511F">
              <w:rPr>
                <w:noProof/>
                <w:webHidden/>
              </w:rPr>
              <w:fldChar w:fldCharType="end"/>
            </w:r>
          </w:hyperlink>
        </w:p>
        <w:p w14:paraId="3527E6D2" w14:textId="77777777" w:rsidR="000A511F" w:rsidRDefault="00DE5BC1">
          <w:pPr>
            <w:pStyle w:val="TOC1"/>
            <w:rPr>
              <w:b w:val="0"/>
              <w:noProof/>
              <w:sz w:val="22"/>
              <w:szCs w:val="22"/>
              <w:lang w:val="en-NZ" w:eastAsia="en-NZ"/>
            </w:rPr>
          </w:pPr>
          <w:hyperlink w:anchor="_Toc427829061" w:history="1">
            <w:r w:rsidR="000A511F" w:rsidRPr="00745A69">
              <w:rPr>
                <w:rStyle w:val="Hyperlink"/>
                <w:noProof/>
              </w:rPr>
              <w:t>Appendix</w:t>
            </w:r>
            <w:r w:rsidR="000A511F">
              <w:rPr>
                <w:noProof/>
                <w:webHidden/>
              </w:rPr>
              <w:tab/>
            </w:r>
            <w:r w:rsidR="000A511F">
              <w:rPr>
                <w:noProof/>
                <w:webHidden/>
              </w:rPr>
              <w:fldChar w:fldCharType="begin"/>
            </w:r>
            <w:r w:rsidR="000A511F">
              <w:rPr>
                <w:noProof/>
                <w:webHidden/>
              </w:rPr>
              <w:instrText xml:space="preserve"> PAGEREF _Toc427829061 \h </w:instrText>
            </w:r>
            <w:r w:rsidR="000A511F">
              <w:rPr>
                <w:noProof/>
                <w:webHidden/>
              </w:rPr>
            </w:r>
            <w:r w:rsidR="000A511F">
              <w:rPr>
                <w:noProof/>
                <w:webHidden/>
              </w:rPr>
              <w:fldChar w:fldCharType="separate"/>
            </w:r>
            <w:r w:rsidR="000A511F">
              <w:rPr>
                <w:noProof/>
                <w:webHidden/>
              </w:rPr>
              <w:t>60</w:t>
            </w:r>
            <w:r w:rsidR="000A511F">
              <w:rPr>
                <w:noProof/>
                <w:webHidden/>
              </w:rPr>
              <w:fldChar w:fldCharType="end"/>
            </w:r>
          </w:hyperlink>
        </w:p>
        <w:p w14:paraId="56CED8A2" w14:textId="77777777" w:rsidR="000A511F" w:rsidRDefault="00DE5BC1">
          <w:pPr>
            <w:pStyle w:val="TOC2"/>
            <w:tabs>
              <w:tab w:val="right" w:leader="dot" w:pos="8290"/>
            </w:tabs>
            <w:rPr>
              <w:b w:val="0"/>
              <w:noProof/>
              <w:lang w:val="en-NZ" w:eastAsia="en-NZ"/>
            </w:rPr>
          </w:pPr>
          <w:hyperlink w:anchor="_Toc427829062" w:history="1">
            <w:r w:rsidR="000A511F" w:rsidRPr="00745A69">
              <w:rPr>
                <w:rStyle w:val="Hyperlink"/>
                <w:noProof/>
              </w:rPr>
              <w:t>Appendix A – Standard Hardware</w:t>
            </w:r>
            <w:r w:rsidR="000A511F">
              <w:rPr>
                <w:noProof/>
                <w:webHidden/>
              </w:rPr>
              <w:tab/>
            </w:r>
            <w:r w:rsidR="000A511F">
              <w:rPr>
                <w:noProof/>
                <w:webHidden/>
              </w:rPr>
              <w:fldChar w:fldCharType="begin"/>
            </w:r>
            <w:r w:rsidR="000A511F">
              <w:rPr>
                <w:noProof/>
                <w:webHidden/>
              </w:rPr>
              <w:instrText xml:space="preserve"> PAGEREF _Toc427829062 \h </w:instrText>
            </w:r>
            <w:r w:rsidR="000A511F">
              <w:rPr>
                <w:noProof/>
                <w:webHidden/>
              </w:rPr>
            </w:r>
            <w:r w:rsidR="000A511F">
              <w:rPr>
                <w:noProof/>
                <w:webHidden/>
              </w:rPr>
              <w:fldChar w:fldCharType="separate"/>
            </w:r>
            <w:r w:rsidR="000A511F">
              <w:rPr>
                <w:noProof/>
                <w:webHidden/>
              </w:rPr>
              <w:t>60</w:t>
            </w:r>
            <w:r w:rsidR="000A511F">
              <w:rPr>
                <w:noProof/>
                <w:webHidden/>
              </w:rPr>
              <w:fldChar w:fldCharType="end"/>
            </w:r>
          </w:hyperlink>
        </w:p>
        <w:p w14:paraId="5859B097" w14:textId="77777777" w:rsidR="000A511F" w:rsidRDefault="00DE5BC1">
          <w:pPr>
            <w:pStyle w:val="TOC2"/>
            <w:tabs>
              <w:tab w:val="right" w:leader="dot" w:pos="8290"/>
            </w:tabs>
            <w:rPr>
              <w:b w:val="0"/>
              <w:noProof/>
              <w:lang w:val="en-NZ" w:eastAsia="en-NZ"/>
            </w:rPr>
          </w:pPr>
          <w:hyperlink w:anchor="_Toc427829063" w:history="1">
            <w:r w:rsidR="000A511F" w:rsidRPr="00745A69">
              <w:rPr>
                <w:rStyle w:val="Hyperlink"/>
                <w:noProof/>
              </w:rPr>
              <w:t>Appendix B – Owners &amp; Escalations</w:t>
            </w:r>
            <w:r w:rsidR="000A511F">
              <w:rPr>
                <w:noProof/>
                <w:webHidden/>
              </w:rPr>
              <w:tab/>
            </w:r>
            <w:r w:rsidR="000A511F">
              <w:rPr>
                <w:noProof/>
                <w:webHidden/>
              </w:rPr>
              <w:fldChar w:fldCharType="begin"/>
            </w:r>
            <w:r w:rsidR="000A511F">
              <w:rPr>
                <w:noProof/>
                <w:webHidden/>
              </w:rPr>
              <w:instrText xml:space="preserve"> PAGEREF _Toc427829063 \h </w:instrText>
            </w:r>
            <w:r w:rsidR="000A511F">
              <w:rPr>
                <w:noProof/>
                <w:webHidden/>
              </w:rPr>
            </w:r>
            <w:r w:rsidR="000A511F">
              <w:rPr>
                <w:noProof/>
                <w:webHidden/>
              </w:rPr>
              <w:fldChar w:fldCharType="separate"/>
            </w:r>
            <w:r w:rsidR="000A511F">
              <w:rPr>
                <w:noProof/>
                <w:webHidden/>
              </w:rPr>
              <w:t>61</w:t>
            </w:r>
            <w:r w:rsidR="000A511F">
              <w:rPr>
                <w:noProof/>
                <w:webHidden/>
              </w:rPr>
              <w:fldChar w:fldCharType="end"/>
            </w:r>
          </w:hyperlink>
        </w:p>
        <w:p w14:paraId="03D886B9" w14:textId="77777777" w:rsidR="000A511F" w:rsidRDefault="00DE5BC1">
          <w:pPr>
            <w:pStyle w:val="TOC2"/>
            <w:tabs>
              <w:tab w:val="right" w:leader="dot" w:pos="8290"/>
            </w:tabs>
            <w:rPr>
              <w:b w:val="0"/>
              <w:noProof/>
              <w:lang w:val="en-NZ" w:eastAsia="en-NZ"/>
            </w:rPr>
          </w:pPr>
          <w:hyperlink w:anchor="_Toc427829064" w:history="1">
            <w:r w:rsidR="000A511F" w:rsidRPr="00745A69">
              <w:rPr>
                <w:rStyle w:val="Hyperlink"/>
                <w:noProof/>
              </w:rPr>
              <w:t>Appendix C – Cost Centres</w:t>
            </w:r>
            <w:r w:rsidR="000A511F">
              <w:rPr>
                <w:noProof/>
                <w:webHidden/>
              </w:rPr>
              <w:tab/>
            </w:r>
            <w:r w:rsidR="000A511F">
              <w:rPr>
                <w:noProof/>
                <w:webHidden/>
              </w:rPr>
              <w:fldChar w:fldCharType="begin"/>
            </w:r>
            <w:r w:rsidR="000A511F">
              <w:rPr>
                <w:noProof/>
                <w:webHidden/>
              </w:rPr>
              <w:instrText xml:space="preserve"> PAGEREF _Toc427829064 \h </w:instrText>
            </w:r>
            <w:r w:rsidR="000A511F">
              <w:rPr>
                <w:noProof/>
                <w:webHidden/>
              </w:rPr>
            </w:r>
            <w:r w:rsidR="000A511F">
              <w:rPr>
                <w:noProof/>
                <w:webHidden/>
              </w:rPr>
              <w:fldChar w:fldCharType="separate"/>
            </w:r>
            <w:r w:rsidR="000A511F">
              <w:rPr>
                <w:noProof/>
                <w:webHidden/>
              </w:rPr>
              <w:t>61</w:t>
            </w:r>
            <w:r w:rsidR="000A511F">
              <w:rPr>
                <w:noProof/>
                <w:webHidden/>
              </w:rPr>
              <w:fldChar w:fldCharType="end"/>
            </w:r>
          </w:hyperlink>
        </w:p>
        <w:p w14:paraId="14BEE2DE" w14:textId="49836208" w:rsidR="006154C8" w:rsidRDefault="006154C8">
          <w:r>
            <w:rPr>
              <w:b/>
              <w:bCs/>
              <w:noProof/>
            </w:rPr>
            <w:fldChar w:fldCharType="end"/>
          </w:r>
        </w:p>
      </w:sdtContent>
    </w:sdt>
    <w:p w14:paraId="2AA80740" w14:textId="249F9573" w:rsidR="00D475DA" w:rsidRPr="00F62EEF" w:rsidRDefault="00D475DA" w:rsidP="00D475DA">
      <w:pPr>
        <w:pStyle w:val="Heading2"/>
      </w:pPr>
      <w:r>
        <w:br w:type="page"/>
      </w:r>
      <w:bookmarkStart w:id="2" w:name="_Toc427829013"/>
      <w:r w:rsidRPr="00F62EEF">
        <w:lastRenderedPageBreak/>
        <w:t>Document Control</w:t>
      </w:r>
      <w:bookmarkEnd w:id="2"/>
    </w:p>
    <w:p w14:paraId="193531C0" w14:textId="77777777" w:rsidR="00D475DA" w:rsidRDefault="00D475DA" w:rsidP="00D475DA"/>
    <w:tbl>
      <w:tblPr>
        <w:tblStyle w:val="TableGrid"/>
        <w:tblW w:w="0" w:type="auto"/>
        <w:tblLook w:val="04A0" w:firstRow="1" w:lastRow="0" w:firstColumn="1" w:lastColumn="0" w:noHBand="0" w:noVBand="1"/>
      </w:tblPr>
      <w:tblGrid>
        <w:gridCol w:w="2518"/>
        <w:gridCol w:w="5998"/>
      </w:tblGrid>
      <w:tr w:rsidR="00D475DA" w14:paraId="2A07A6D6" w14:textId="77777777" w:rsidTr="00D475DA">
        <w:tc>
          <w:tcPr>
            <w:tcW w:w="2518" w:type="dxa"/>
            <w:shd w:val="clear" w:color="auto" w:fill="D9D9D9" w:themeFill="background1" w:themeFillShade="D9"/>
          </w:tcPr>
          <w:p w14:paraId="5DF56AD5" w14:textId="3AB71688" w:rsidR="00D475DA" w:rsidRPr="00D475DA" w:rsidRDefault="00D475DA" w:rsidP="00D475DA">
            <w:pPr>
              <w:rPr>
                <w:b/>
              </w:rPr>
            </w:pPr>
            <w:r w:rsidRPr="00D475DA">
              <w:rPr>
                <w:b/>
              </w:rPr>
              <w:t>Title</w:t>
            </w:r>
          </w:p>
        </w:tc>
        <w:tc>
          <w:tcPr>
            <w:tcW w:w="5998" w:type="dxa"/>
            <w:shd w:val="clear" w:color="auto" w:fill="D9D9D9" w:themeFill="background1" w:themeFillShade="D9"/>
          </w:tcPr>
          <w:p w14:paraId="2B1043D9" w14:textId="04CEB4A1" w:rsidR="00D475DA" w:rsidRPr="00D475DA" w:rsidRDefault="00D475DA" w:rsidP="00D475DA">
            <w:pPr>
              <w:rPr>
                <w:b/>
              </w:rPr>
            </w:pPr>
            <w:r w:rsidRPr="00D475DA">
              <w:rPr>
                <w:b/>
              </w:rPr>
              <w:t>Science Faculty IT Hardware Lease Refresh Process</w:t>
            </w:r>
          </w:p>
        </w:tc>
      </w:tr>
      <w:tr w:rsidR="00D475DA" w14:paraId="6E001FD0" w14:textId="77777777" w:rsidTr="00D475DA">
        <w:tc>
          <w:tcPr>
            <w:tcW w:w="2518" w:type="dxa"/>
          </w:tcPr>
          <w:p w14:paraId="029832C4" w14:textId="39EFEB08" w:rsidR="00D475DA" w:rsidRDefault="00D475DA" w:rsidP="00D475DA">
            <w:r>
              <w:t>Author</w:t>
            </w:r>
          </w:p>
        </w:tc>
        <w:tc>
          <w:tcPr>
            <w:tcW w:w="5998" w:type="dxa"/>
          </w:tcPr>
          <w:p w14:paraId="23E04692" w14:textId="64BF7B1B" w:rsidR="00D475DA" w:rsidRDefault="00D475DA" w:rsidP="00D475DA">
            <w:r>
              <w:t>Ryan Miller</w:t>
            </w:r>
          </w:p>
        </w:tc>
      </w:tr>
      <w:tr w:rsidR="00D475DA" w14:paraId="08EFE3E6" w14:textId="77777777" w:rsidTr="00D475DA">
        <w:tc>
          <w:tcPr>
            <w:tcW w:w="2518" w:type="dxa"/>
          </w:tcPr>
          <w:p w14:paraId="15D15810" w14:textId="2FE0F90F" w:rsidR="00D475DA" w:rsidRDefault="00D475DA" w:rsidP="00D475DA">
            <w:r>
              <w:t>Person Responsible</w:t>
            </w:r>
          </w:p>
        </w:tc>
        <w:tc>
          <w:tcPr>
            <w:tcW w:w="5998" w:type="dxa"/>
          </w:tcPr>
          <w:p w14:paraId="1B2C2E10" w14:textId="20E29FAA" w:rsidR="00D475DA" w:rsidRDefault="00D475DA" w:rsidP="00D475DA">
            <w:r>
              <w:t>Haiying Tan</w:t>
            </w:r>
          </w:p>
        </w:tc>
      </w:tr>
      <w:tr w:rsidR="00D475DA" w14:paraId="39C63FCF" w14:textId="77777777" w:rsidTr="00D475DA">
        <w:tc>
          <w:tcPr>
            <w:tcW w:w="2518" w:type="dxa"/>
          </w:tcPr>
          <w:p w14:paraId="760697FD" w14:textId="78492BCA" w:rsidR="00D475DA" w:rsidRDefault="00D475DA" w:rsidP="00D475DA">
            <w:r>
              <w:t>Date Last Updated</w:t>
            </w:r>
          </w:p>
        </w:tc>
        <w:tc>
          <w:tcPr>
            <w:tcW w:w="5998" w:type="dxa"/>
          </w:tcPr>
          <w:p w14:paraId="7601AFE8" w14:textId="311402F8" w:rsidR="00D475DA" w:rsidRDefault="00D475DA" w:rsidP="00D475DA">
            <w:r>
              <w:t>11/08/2015</w:t>
            </w:r>
          </w:p>
        </w:tc>
      </w:tr>
      <w:tr w:rsidR="00D475DA" w14:paraId="32AD3AD7" w14:textId="77777777" w:rsidTr="00D475DA">
        <w:tc>
          <w:tcPr>
            <w:tcW w:w="2518" w:type="dxa"/>
          </w:tcPr>
          <w:p w14:paraId="058AAAAA" w14:textId="2A21CF3B" w:rsidR="00D475DA" w:rsidRDefault="00D475DA" w:rsidP="00D475DA">
            <w:r>
              <w:t>Status</w:t>
            </w:r>
          </w:p>
        </w:tc>
        <w:tc>
          <w:tcPr>
            <w:tcW w:w="5998" w:type="dxa"/>
          </w:tcPr>
          <w:p w14:paraId="33C1F3A8" w14:textId="67C29F23" w:rsidR="00D475DA" w:rsidRDefault="00D475DA" w:rsidP="00D475DA">
            <w:r>
              <w:t>Released</w:t>
            </w:r>
          </w:p>
        </w:tc>
      </w:tr>
      <w:tr w:rsidR="00D475DA" w14:paraId="1CB63F8A" w14:textId="77777777" w:rsidTr="00D475DA">
        <w:tc>
          <w:tcPr>
            <w:tcW w:w="2518" w:type="dxa"/>
          </w:tcPr>
          <w:p w14:paraId="671898BD" w14:textId="16B04EE0" w:rsidR="00D475DA" w:rsidRDefault="00D475DA" w:rsidP="00D475DA">
            <w:r>
              <w:t>Location</w:t>
            </w:r>
          </w:p>
        </w:tc>
        <w:tc>
          <w:tcPr>
            <w:tcW w:w="5998" w:type="dxa"/>
          </w:tcPr>
          <w:p w14:paraId="35A882FF" w14:textId="0099AC46" w:rsidR="00D475DA" w:rsidRDefault="00DE5BC1" w:rsidP="00D475DA">
            <w:hyperlink r:id="rId9" w:history="1">
              <w:r w:rsidR="00D475DA" w:rsidRPr="00744586">
                <w:rPr>
                  <w:rStyle w:val="Hyperlink"/>
                </w:rPr>
                <w:t>http://kb.sit.auckland.ac.nz/?article=lease-refresh-process</w:t>
              </w:r>
            </w:hyperlink>
            <w:r w:rsidR="00D475DA">
              <w:t xml:space="preserve"> </w:t>
            </w:r>
          </w:p>
        </w:tc>
      </w:tr>
    </w:tbl>
    <w:p w14:paraId="28C2457A" w14:textId="77777777" w:rsidR="00D475DA" w:rsidRPr="00D475DA" w:rsidRDefault="00D475DA" w:rsidP="00D475DA"/>
    <w:p w14:paraId="2BDEE38C" w14:textId="28E30000" w:rsidR="00D475DA" w:rsidRDefault="00D475DA" w:rsidP="00D475DA">
      <w:pPr>
        <w:pStyle w:val="Heading2"/>
      </w:pPr>
      <w:bookmarkStart w:id="3" w:name="_Toc427829014"/>
      <w:r>
        <w:t>Version History</w:t>
      </w:r>
      <w:bookmarkEnd w:id="3"/>
    </w:p>
    <w:p w14:paraId="3C6CEEE7" w14:textId="77777777" w:rsidR="00D475DA" w:rsidRDefault="00D475DA" w:rsidP="00D475DA"/>
    <w:tbl>
      <w:tblPr>
        <w:tblStyle w:val="TableGrid"/>
        <w:tblW w:w="0" w:type="auto"/>
        <w:tblLook w:val="04A0" w:firstRow="1" w:lastRow="0" w:firstColumn="1" w:lastColumn="0" w:noHBand="0" w:noVBand="1"/>
      </w:tblPr>
      <w:tblGrid>
        <w:gridCol w:w="1526"/>
        <w:gridCol w:w="992"/>
        <w:gridCol w:w="1276"/>
        <w:gridCol w:w="4722"/>
      </w:tblGrid>
      <w:tr w:rsidR="00D475DA" w14:paraId="2E14F82C" w14:textId="77777777" w:rsidTr="0011367C">
        <w:tc>
          <w:tcPr>
            <w:tcW w:w="1526" w:type="dxa"/>
            <w:shd w:val="clear" w:color="auto" w:fill="D9D9D9" w:themeFill="background1" w:themeFillShade="D9"/>
          </w:tcPr>
          <w:p w14:paraId="70EEC66D" w14:textId="7951CB82" w:rsidR="00D475DA" w:rsidRPr="00D475DA" w:rsidRDefault="00D475DA" w:rsidP="00D475DA">
            <w:pPr>
              <w:rPr>
                <w:b/>
              </w:rPr>
            </w:pPr>
            <w:r w:rsidRPr="00D475DA">
              <w:rPr>
                <w:b/>
              </w:rPr>
              <w:t>Date</w:t>
            </w:r>
          </w:p>
        </w:tc>
        <w:tc>
          <w:tcPr>
            <w:tcW w:w="992" w:type="dxa"/>
            <w:shd w:val="clear" w:color="auto" w:fill="D9D9D9" w:themeFill="background1" w:themeFillShade="D9"/>
          </w:tcPr>
          <w:p w14:paraId="133F32A5" w14:textId="2FF7B603" w:rsidR="00D475DA" w:rsidRPr="00D475DA" w:rsidRDefault="00D475DA" w:rsidP="0011367C">
            <w:pPr>
              <w:rPr>
                <w:b/>
              </w:rPr>
            </w:pPr>
            <w:r w:rsidRPr="00D475DA">
              <w:rPr>
                <w:b/>
              </w:rPr>
              <w:t xml:space="preserve">Version </w:t>
            </w:r>
          </w:p>
        </w:tc>
        <w:tc>
          <w:tcPr>
            <w:tcW w:w="1276" w:type="dxa"/>
            <w:shd w:val="clear" w:color="auto" w:fill="D9D9D9" w:themeFill="background1" w:themeFillShade="D9"/>
          </w:tcPr>
          <w:p w14:paraId="7A869EC2" w14:textId="5EE7BADD" w:rsidR="00D475DA" w:rsidRPr="00D475DA" w:rsidRDefault="00D475DA" w:rsidP="00D475DA">
            <w:pPr>
              <w:rPr>
                <w:b/>
              </w:rPr>
            </w:pPr>
            <w:r w:rsidRPr="00D475DA">
              <w:rPr>
                <w:b/>
              </w:rPr>
              <w:t>Author</w:t>
            </w:r>
          </w:p>
        </w:tc>
        <w:tc>
          <w:tcPr>
            <w:tcW w:w="4722" w:type="dxa"/>
            <w:shd w:val="clear" w:color="auto" w:fill="D9D9D9" w:themeFill="background1" w:themeFillShade="D9"/>
          </w:tcPr>
          <w:p w14:paraId="198568DF" w14:textId="7AF8A612" w:rsidR="00D475DA" w:rsidRPr="00D475DA" w:rsidRDefault="00D475DA" w:rsidP="00D475DA">
            <w:pPr>
              <w:rPr>
                <w:b/>
              </w:rPr>
            </w:pPr>
            <w:r w:rsidRPr="00D475DA">
              <w:rPr>
                <w:b/>
              </w:rPr>
              <w:t>Brief Description</w:t>
            </w:r>
          </w:p>
        </w:tc>
      </w:tr>
      <w:tr w:rsidR="00D475DA" w14:paraId="727B3A89" w14:textId="77777777" w:rsidTr="0011367C">
        <w:tc>
          <w:tcPr>
            <w:tcW w:w="1526" w:type="dxa"/>
          </w:tcPr>
          <w:p w14:paraId="75817C8F" w14:textId="69F8D303" w:rsidR="00D475DA" w:rsidRDefault="0011367C" w:rsidP="00D475DA">
            <w:r>
              <w:t>08/06/2015</w:t>
            </w:r>
          </w:p>
        </w:tc>
        <w:tc>
          <w:tcPr>
            <w:tcW w:w="992" w:type="dxa"/>
          </w:tcPr>
          <w:p w14:paraId="03946C38" w14:textId="09C416B3" w:rsidR="00D475DA" w:rsidRDefault="0011367C" w:rsidP="00D475DA">
            <w:r>
              <w:t>0.1</w:t>
            </w:r>
          </w:p>
        </w:tc>
        <w:tc>
          <w:tcPr>
            <w:tcW w:w="1276" w:type="dxa"/>
          </w:tcPr>
          <w:p w14:paraId="700853F7" w14:textId="42A78720" w:rsidR="00D475DA" w:rsidRDefault="0011367C" w:rsidP="00D475DA">
            <w:r>
              <w:t>Ryan Miller</w:t>
            </w:r>
          </w:p>
        </w:tc>
        <w:tc>
          <w:tcPr>
            <w:tcW w:w="4722" w:type="dxa"/>
          </w:tcPr>
          <w:p w14:paraId="0A8A30B5" w14:textId="4D0E4D55" w:rsidR="00D475DA" w:rsidRDefault="0011367C" w:rsidP="00D475DA">
            <w:r>
              <w:t>First draft presented for review</w:t>
            </w:r>
          </w:p>
        </w:tc>
      </w:tr>
      <w:tr w:rsidR="00D475DA" w14:paraId="2BE29F5F" w14:textId="77777777" w:rsidTr="0011367C">
        <w:tc>
          <w:tcPr>
            <w:tcW w:w="1526" w:type="dxa"/>
          </w:tcPr>
          <w:p w14:paraId="7C818F1B" w14:textId="38B99138" w:rsidR="00D475DA" w:rsidRDefault="0011367C" w:rsidP="00D475DA">
            <w:r>
              <w:t>17/06/2015</w:t>
            </w:r>
          </w:p>
        </w:tc>
        <w:tc>
          <w:tcPr>
            <w:tcW w:w="992" w:type="dxa"/>
          </w:tcPr>
          <w:p w14:paraId="115BE9E2" w14:textId="4204D4EE" w:rsidR="00D475DA" w:rsidRDefault="0011367C" w:rsidP="00D475DA">
            <w:r>
              <w:t>0.2</w:t>
            </w:r>
          </w:p>
        </w:tc>
        <w:tc>
          <w:tcPr>
            <w:tcW w:w="1276" w:type="dxa"/>
          </w:tcPr>
          <w:p w14:paraId="0E284C4F" w14:textId="4E698228" w:rsidR="00D475DA" w:rsidRDefault="0011367C" w:rsidP="00D475DA">
            <w:r>
              <w:t>Ryan Miller</w:t>
            </w:r>
          </w:p>
        </w:tc>
        <w:tc>
          <w:tcPr>
            <w:tcW w:w="4722" w:type="dxa"/>
          </w:tcPr>
          <w:p w14:paraId="3B0437EF" w14:textId="3170B94D" w:rsidR="00D475DA" w:rsidRDefault="0011367C" w:rsidP="00D475DA">
            <w:r>
              <w:t>Broken down to task-level, updated email flow</w:t>
            </w:r>
          </w:p>
        </w:tc>
      </w:tr>
      <w:tr w:rsidR="00D475DA" w14:paraId="7D2D60A0" w14:textId="77777777" w:rsidTr="0011367C">
        <w:tc>
          <w:tcPr>
            <w:tcW w:w="1526" w:type="dxa"/>
          </w:tcPr>
          <w:p w14:paraId="3CEF20EF" w14:textId="740155D5" w:rsidR="00D475DA" w:rsidRDefault="0011367C" w:rsidP="00D475DA">
            <w:r>
              <w:t>22/06/2015</w:t>
            </w:r>
          </w:p>
        </w:tc>
        <w:tc>
          <w:tcPr>
            <w:tcW w:w="992" w:type="dxa"/>
          </w:tcPr>
          <w:p w14:paraId="3CCF565A" w14:textId="7246B414" w:rsidR="00D475DA" w:rsidRDefault="0011367C" w:rsidP="00D475DA">
            <w:r>
              <w:t>0.3</w:t>
            </w:r>
          </w:p>
        </w:tc>
        <w:tc>
          <w:tcPr>
            <w:tcW w:w="1276" w:type="dxa"/>
          </w:tcPr>
          <w:p w14:paraId="79309940" w14:textId="35BE5C7A" w:rsidR="00D475DA" w:rsidRDefault="0011367C" w:rsidP="00D475DA">
            <w:r>
              <w:t>Ryan Miller</w:t>
            </w:r>
          </w:p>
        </w:tc>
        <w:tc>
          <w:tcPr>
            <w:tcW w:w="4722" w:type="dxa"/>
          </w:tcPr>
          <w:p w14:paraId="5874354B" w14:textId="1217A0BF" w:rsidR="00D475DA" w:rsidRDefault="0011367C" w:rsidP="00D475DA">
            <w:r>
              <w:t>Added Science IS standard hardware specs</w:t>
            </w:r>
          </w:p>
        </w:tc>
      </w:tr>
      <w:tr w:rsidR="00CE715D" w14:paraId="70FE0548" w14:textId="77777777" w:rsidTr="0011367C">
        <w:tc>
          <w:tcPr>
            <w:tcW w:w="1526" w:type="dxa"/>
          </w:tcPr>
          <w:p w14:paraId="08552D98" w14:textId="5C1D8E05" w:rsidR="00CE715D" w:rsidRDefault="00CE715D" w:rsidP="00D475DA">
            <w:r>
              <w:t>29/06/2015</w:t>
            </w:r>
          </w:p>
        </w:tc>
        <w:tc>
          <w:tcPr>
            <w:tcW w:w="992" w:type="dxa"/>
          </w:tcPr>
          <w:p w14:paraId="46C2CD83" w14:textId="74DE4130" w:rsidR="00CE715D" w:rsidRDefault="00CE715D" w:rsidP="00D475DA">
            <w:r>
              <w:t>0.4</w:t>
            </w:r>
          </w:p>
        </w:tc>
        <w:tc>
          <w:tcPr>
            <w:tcW w:w="1276" w:type="dxa"/>
          </w:tcPr>
          <w:p w14:paraId="3A530002" w14:textId="0D77B372" w:rsidR="00CE715D" w:rsidRDefault="00CE715D" w:rsidP="00D475DA">
            <w:r>
              <w:t>Ryan Miller</w:t>
            </w:r>
          </w:p>
        </w:tc>
        <w:tc>
          <w:tcPr>
            <w:tcW w:w="4722" w:type="dxa"/>
          </w:tcPr>
          <w:p w14:paraId="1D340DB1" w14:textId="442BCA32" w:rsidR="00CE715D" w:rsidRDefault="00CE715D" w:rsidP="0011367C">
            <w:r>
              <w:t>Added email template text</w:t>
            </w:r>
          </w:p>
        </w:tc>
      </w:tr>
      <w:tr w:rsidR="00D475DA" w14:paraId="70E2759D" w14:textId="77777777" w:rsidTr="0011367C">
        <w:tc>
          <w:tcPr>
            <w:tcW w:w="1526" w:type="dxa"/>
          </w:tcPr>
          <w:p w14:paraId="3F8474B5" w14:textId="2F7E77A9" w:rsidR="00D475DA" w:rsidRDefault="0011367C" w:rsidP="00D475DA">
            <w:r>
              <w:t>10/07/2015</w:t>
            </w:r>
          </w:p>
        </w:tc>
        <w:tc>
          <w:tcPr>
            <w:tcW w:w="992" w:type="dxa"/>
          </w:tcPr>
          <w:p w14:paraId="577E1400" w14:textId="06EAAB34" w:rsidR="00D475DA" w:rsidRDefault="0011367C" w:rsidP="00CE715D">
            <w:r>
              <w:t>0.</w:t>
            </w:r>
            <w:r w:rsidR="00CE715D">
              <w:t>5</w:t>
            </w:r>
          </w:p>
        </w:tc>
        <w:tc>
          <w:tcPr>
            <w:tcW w:w="1276" w:type="dxa"/>
          </w:tcPr>
          <w:p w14:paraId="1AD23272" w14:textId="62EE944D" w:rsidR="00D475DA" w:rsidRDefault="0011367C" w:rsidP="00D475DA">
            <w:r>
              <w:t>Ryan Miller</w:t>
            </w:r>
          </w:p>
        </w:tc>
        <w:tc>
          <w:tcPr>
            <w:tcW w:w="4722" w:type="dxa"/>
          </w:tcPr>
          <w:p w14:paraId="0CE60F37" w14:textId="1A80D9B7" w:rsidR="00D475DA" w:rsidRDefault="0011367C" w:rsidP="0011367C">
            <w:r>
              <w:t>Replaced prev hardware specs with UoA approved</w:t>
            </w:r>
          </w:p>
        </w:tc>
      </w:tr>
      <w:tr w:rsidR="00CE715D" w14:paraId="053298DF" w14:textId="77777777" w:rsidTr="0011367C">
        <w:tc>
          <w:tcPr>
            <w:tcW w:w="1526" w:type="dxa"/>
          </w:tcPr>
          <w:p w14:paraId="721C55DF" w14:textId="73B69BA4" w:rsidR="00CE715D" w:rsidRDefault="00CE715D" w:rsidP="00D475DA">
            <w:r>
              <w:t>13/07/2015</w:t>
            </w:r>
          </w:p>
        </w:tc>
        <w:tc>
          <w:tcPr>
            <w:tcW w:w="992" w:type="dxa"/>
          </w:tcPr>
          <w:p w14:paraId="441733F0" w14:textId="3F7DD3CC" w:rsidR="00CE715D" w:rsidRDefault="00CE715D" w:rsidP="00D475DA">
            <w:r>
              <w:t>0.6</w:t>
            </w:r>
          </w:p>
        </w:tc>
        <w:tc>
          <w:tcPr>
            <w:tcW w:w="1276" w:type="dxa"/>
          </w:tcPr>
          <w:p w14:paraId="493055A1" w14:textId="5932FE44" w:rsidR="00CE715D" w:rsidRDefault="00CE715D" w:rsidP="00D475DA">
            <w:r>
              <w:t>Ryan Miller</w:t>
            </w:r>
          </w:p>
        </w:tc>
        <w:tc>
          <w:tcPr>
            <w:tcW w:w="4722" w:type="dxa"/>
          </w:tcPr>
          <w:p w14:paraId="5E51DA5A" w14:textId="145169A5" w:rsidR="00CE715D" w:rsidRDefault="00CE715D" w:rsidP="0011367C">
            <w:r>
              <w:t>Minor updates following support team feedback, added to KB</w:t>
            </w:r>
          </w:p>
        </w:tc>
      </w:tr>
      <w:tr w:rsidR="00D475DA" w14:paraId="4CC36F99" w14:textId="77777777" w:rsidTr="0011367C">
        <w:tc>
          <w:tcPr>
            <w:tcW w:w="1526" w:type="dxa"/>
          </w:tcPr>
          <w:p w14:paraId="64050B19" w14:textId="124EAAD9" w:rsidR="00D475DA" w:rsidRDefault="00CE715D" w:rsidP="00D475DA">
            <w:r>
              <w:t>20/07/2015</w:t>
            </w:r>
          </w:p>
        </w:tc>
        <w:tc>
          <w:tcPr>
            <w:tcW w:w="992" w:type="dxa"/>
          </w:tcPr>
          <w:p w14:paraId="3087A26A" w14:textId="6EFCFA61" w:rsidR="00D475DA" w:rsidRDefault="00CE715D" w:rsidP="00D475DA">
            <w:r>
              <w:t>0.7</w:t>
            </w:r>
          </w:p>
        </w:tc>
        <w:tc>
          <w:tcPr>
            <w:tcW w:w="1276" w:type="dxa"/>
          </w:tcPr>
          <w:p w14:paraId="5E6E784D" w14:textId="75BC41F5" w:rsidR="00D475DA" w:rsidRDefault="0011367C" w:rsidP="00D475DA">
            <w:r>
              <w:t>Ryan Miller</w:t>
            </w:r>
          </w:p>
        </w:tc>
        <w:tc>
          <w:tcPr>
            <w:tcW w:w="4722" w:type="dxa"/>
          </w:tcPr>
          <w:p w14:paraId="4F09F9DD" w14:textId="7A1E5A3D" w:rsidR="00D475DA" w:rsidRDefault="00CE715D" w:rsidP="00D475DA">
            <w:r>
              <w:t>Update inbound asset handling to be more specific</w:t>
            </w:r>
          </w:p>
        </w:tc>
      </w:tr>
      <w:tr w:rsidR="00D475DA" w14:paraId="71D6373E" w14:textId="77777777" w:rsidTr="0011367C">
        <w:tc>
          <w:tcPr>
            <w:tcW w:w="1526" w:type="dxa"/>
          </w:tcPr>
          <w:p w14:paraId="3008C74B" w14:textId="7978D1DD" w:rsidR="00D475DA" w:rsidRDefault="00CE715D" w:rsidP="00D475DA">
            <w:r>
              <w:t>04/08/2015</w:t>
            </w:r>
          </w:p>
        </w:tc>
        <w:tc>
          <w:tcPr>
            <w:tcW w:w="992" w:type="dxa"/>
          </w:tcPr>
          <w:p w14:paraId="5BD26289" w14:textId="2B18074B" w:rsidR="00D475DA" w:rsidRDefault="00CE715D" w:rsidP="00D475DA">
            <w:r>
              <w:t>0.8</w:t>
            </w:r>
          </w:p>
        </w:tc>
        <w:tc>
          <w:tcPr>
            <w:tcW w:w="1276" w:type="dxa"/>
          </w:tcPr>
          <w:p w14:paraId="311AF6E4" w14:textId="523B5B19" w:rsidR="00D475DA" w:rsidRDefault="0011367C" w:rsidP="00D475DA">
            <w:r>
              <w:t>Ryan Miller</w:t>
            </w:r>
          </w:p>
        </w:tc>
        <w:tc>
          <w:tcPr>
            <w:tcW w:w="4722" w:type="dxa"/>
          </w:tcPr>
          <w:p w14:paraId="727E497D" w14:textId="3096DF66" w:rsidR="00D475DA" w:rsidRDefault="00CE715D" w:rsidP="00D475DA">
            <w:r>
              <w:t>Added mail merge instructions for Outlook</w:t>
            </w:r>
          </w:p>
        </w:tc>
      </w:tr>
      <w:tr w:rsidR="00D475DA" w14:paraId="093CB754" w14:textId="77777777" w:rsidTr="0011367C">
        <w:tc>
          <w:tcPr>
            <w:tcW w:w="1526" w:type="dxa"/>
          </w:tcPr>
          <w:p w14:paraId="421248DF" w14:textId="4C81852E" w:rsidR="00D475DA" w:rsidRDefault="0011367C" w:rsidP="00D475DA">
            <w:r>
              <w:t>11/08/2015</w:t>
            </w:r>
          </w:p>
        </w:tc>
        <w:tc>
          <w:tcPr>
            <w:tcW w:w="992" w:type="dxa"/>
          </w:tcPr>
          <w:p w14:paraId="52827CE2" w14:textId="303B280D" w:rsidR="00D475DA" w:rsidRDefault="00010558" w:rsidP="00D475DA">
            <w:r>
              <w:t>0.9</w:t>
            </w:r>
          </w:p>
        </w:tc>
        <w:tc>
          <w:tcPr>
            <w:tcW w:w="1276" w:type="dxa"/>
          </w:tcPr>
          <w:p w14:paraId="72FDDD30" w14:textId="4A22BB1A" w:rsidR="00D475DA" w:rsidRDefault="0011367C" w:rsidP="00D475DA">
            <w:r>
              <w:t>Ryan Miller</w:t>
            </w:r>
          </w:p>
        </w:tc>
        <w:tc>
          <w:tcPr>
            <w:tcW w:w="4722" w:type="dxa"/>
          </w:tcPr>
          <w:p w14:paraId="101B7AA5" w14:textId="5CE2BF13" w:rsidR="00D475DA" w:rsidRDefault="0011367C" w:rsidP="0011367C">
            <w:r>
              <w:t>Removed file objects, added to KB site directly</w:t>
            </w:r>
          </w:p>
        </w:tc>
      </w:tr>
      <w:tr w:rsidR="00B151A2" w14:paraId="7698083E" w14:textId="77777777" w:rsidTr="0011367C">
        <w:tc>
          <w:tcPr>
            <w:tcW w:w="1526" w:type="dxa"/>
          </w:tcPr>
          <w:p w14:paraId="01A70E76" w14:textId="41811774" w:rsidR="00B151A2" w:rsidRDefault="00B151A2" w:rsidP="00D475DA">
            <w:r>
              <w:t>12/08/2015</w:t>
            </w:r>
          </w:p>
        </w:tc>
        <w:tc>
          <w:tcPr>
            <w:tcW w:w="992" w:type="dxa"/>
          </w:tcPr>
          <w:p w14:paraId="00E27786" w14:textId="2CDE38A0" w:rsidR="00B151A2" w:rsidRDefault="00B151A2" w:rsidP="00D475DA">
            <w:r>
              <w:t>0.10</w:t>
            </w:r>
          </w:p>
        </w:tc>
        <w:tc>
          <w:tcPr>
            <w:tcW w:w="1276" w:type="dxa"/>
          </w:tcPr>
          <w:p w14:paraId="0B0FFB11" w14:textId="642F2718" w:rsidR="00B151A2" w:rsidRDefault="00B151A2" w:rsidP="00D475DA">
            <w:r>
              <w:t>Ryan Miller</w:t>
            </w:r>
          </w:p>
        </w:tc>
        <w:tc>
          <w:tcPr>
            <w:tcW w:w="4722" w:type="dxa"/>
          </w:tcPr>
          <w:p w14:paraId="7F1F80AA" w14:textId="5BF2CA94" w:rsidR="00B151A2" w:rsidRDefault="00B151A2" w:rsidP="0011367C">
            <w:r>
              <w:t>Added reference to ‘Orig. Purchase Price’ in reconciliation spreadsheet, tidied up wording around monitors on initial report generation</w:t>
            </w:r>
          </w:p>
        </w:tc>
      </w:tr>
      <w:tr w:rsidR="00AB5E53" w14:paraId="00FF6B55" w14:textId="77777777" w:rsidTr="0011367C">
        <w:tc>
          <w:tcPr>
            <w:tcW w:w="1526" w:type="dxa"/>
          </w:tcPr>
          <w:p w14:paraId="7B04A6E3" w14:textId="6C5F1AC5" w:rsidR="00AB5E53" w:rsidRDefault="00AB5E53" w:rsidP="00D475DA">
            <w:r>
              <w:t>14/08/2015</w:t>
            </w:r>
          </w:p>
        </w:tc>
        <w:tc>
          <w:tcPr>
            <w:tcW w:w="992" w:type="dxa"/>
          </w:tcPr>
          <w:p w14:paraId="7C8358CF" w14:textId="1792DA1A" w:rsidR="00AB5E53" w:rsidRDefault="00AB5E53" w:rsidP="00D475DA">
            <w:r>
              <w:t>1.0</w:t>
            </w:r>
          </w:p>
        </w:tc>
        <w:tc>
          <w:tcPr>
            <w:tcW w:w="1276" w:type="dxa"/>
          </w:tcPr>
          <w:p w14:paraId="55F2F143" w14:textId="16A003B0" w:rsidR="00AB5E53" w:rsidRDefault="00AB5E53" w:rsidP="00D475DA">
            <w:r>
              <w:t>Ryan Miller</w:t>
            </w:r>
          </w:p>
        </w:tc>
        <w:tc>
          <w:tcPr>
            <w:tcW w:w="4722" w:type="dxa"/>
          </w:tcPr>
          <w:p w14:paraId="641E7F1D" w14:textId="13BA3AAD" w:rsidR="00AB5E53" w:rsidRDefault="00AB5E53" w:rsidP="0011367C">
            <w:r>
              <w:t>Final version.</w:t>
            </w:r>
          </w:p>
        </w:tc>
      </w:tr>
      <w:tr w:rsidR="00B13ED7" w14:paraId="5DFE5C06" w14:textId="77777777" w:rsidTr="0011367C">
        <w:tc>
          <w:tcPr>
            <w:tcW w:w="1526" w:type="dxa"/>
          </w:tcPr>
          <w:p w14:paraId="4B600991" w14:textId="021D493F" w:rsidR="00B13ED7" w:rsidRDefault="00B13ED7" w:rsidP="00D475DA">
            <w:r>
              <w:t>28/08/2015</w:t>
            </w:r>
          </w:p>
        </w:tc>
        <w:tc>
          <w:tcPr>
            <w:tcW w:w="992" w:type="dxa"/>
          </w:tcPr>
          <w:p w14:paraId="3E5BE5A7" w14:textId="388F9B0D" w:rsidR="00B13ED7" w:rsidRDefault="00B13ED7" w:rsidP="00D475DA">
            <w:r>
              <w:t>1.1</w:t>
            </w:r>
          </w:p>
        </w:tc>
        <w:tc>
          <w:tcPr>
            <w:tcW w:w="1276" w:type="dxa"/>
          </w:tcPr>
          <w:p w14:paraId="668619AC" w14:textId="783C1F28" w:rsidR="00B13ED7" w:rsidRDefault="00B13ED7" w:rsidP="00D475DA">
            <w:r>
              <w:t>Ryan Miller</w:t>
            </w:r>
          </w:p>
        </w:tc>
        <w:tc>
          <w:tcPr>
            <w:tcW w:w="4722" w:type="dxa"/>
          </w:tcPr>
          <w:p w14:paraId="4193CBCD" w14:textId="2E75D410" w:rsidR="00B13ED7" w:rsidRDefault="00B13ED7" w:rsidP="0011367C">
            <w:r>
              <w:t>Updated export instructions to reflect bug in v14 (CEA table 1.16)</w:t>
            </w:r>
            <w:bookmarkStart w:id="4" w:name="_GoBack"/>
            <w:bookmarkEnd w:id="4"/>
          </w:p>
        </w:tc>
      </w:tr>
      <w:bookmarkEnd w:id="0"/>
    </w:tbl>
    <w:p w14:paraId="2396E9BC" w14:textId="77777777" w:rsidR="00D94B74" w:rsidRDefault="00D94B74" w:rsidP="00D94B74"/>
    <w:p w14:paraId="345EF4EA" w14:textId="39E692F8" w:rsidR="00D03305" w:rsidRDefault="00D03305" w:rsidP="00F62EEF">
      <w:pPr>
        <w:pStyle w:val="Heading2"/>
      </w:pPr>
      <w:bookmarkStart w:id="5" w:name="_Toc427829015"/>
      <w:r>
        <w:t>Audience</w:t>
      </w:r>
      <w:bookmarkEnd w:id="5"/>
    </w:p>
    <w:p w14:paraId="4BAA64DB" w14:textId="77777777" w:rsidR="00F62EEF" w:rsidRDefault="00F62EEF" w:rsidP="00BE254A">
      <w:pPr>
        <w:jc w:val="both"/>
      </w:pPr>
    </w:p>
    <w:p w14:paraId="5DA10564" w14:textId="64383070" w:rsidR="00D03305" w:rsidRDefault="00D03305" w:rsidP="00BE254A">
      <w:pPr>
        <w:jc w:val="both"/>
      </w:pPr>
      <w:r>
        <w:t>This document is targeted to the Lease Administrator, with instructions written in such a way that the full process should b</w:t>
      </w:r>
      <w:r w:rsidR="00DE090A">
        <w:t>e able to be completed by someone with little prior knowledge.</w:t>
      </w:r>
    </w:p>
    <w:p w14:paraId="3BA7885C" w14:textId="0ED7ECC9" w:rsidR="00BE254A" w:rsidRDefault="00BE254A" w:rsidP="00BE254A">
      <w:pPr>
        <w:jc w:val="both"/>
      </w:pPr>
      <w:r>
        <w:t xml:space="preserve">Task-level instructions have been grouped into high-level sections (indicated by blue headings).  Role(s) responsible for a section is indicated in bold above the first consecutive occurrence.  Where a task is performed by someone outside of the role responsible for the section, the person/role is named outright. e.g. </w:t>
      </w:r>
      <w:r w:rsidR="00A92BE3">
        <w:t>Faculty Finance (Accountant)</w:t>
      </w:r>
      <w:r>
        <w:t xml:space="preserve"> updates….”</w:t>
      </w:r>
    </w:p>
    <w:p w14:paraId="252700D9" w14:textId="77777777" w:rsidR="00BE254A" w:rsidRDefault="00BE254A" w:rsidP="00D03305"/>
    <w:p w14:paraId="01603E07" w14:textId="593922C0" w:rsidR="00DE090A" w:rsidRPr="00D03305" w:rsidRDefault="00DE090A" w:rsidP="00BE254A">
      <w:pPr>
        <w:jc w:val="both"/>
      </w:pPr>
      <w:r>
        <w:t>Where sections of the process are executed by other roles, instructions are written at a high-level, with the assumption being that the activities required are already known.</w:t>
      </w:r>
    </w:p>
    <w:p w14:paraId="72EFAF1F" w14:textId="77777777" w:rsidR="00F62EEF" w:rsidRDefault="00F62EEF">
      <w:pPr>
        <w:rPr>
          <w:rFonts w:asciiTheme="majorHAnsi" w:eastAsiaTheme="majorEastAsia" w:hAnsiTheme="majorHAnsi" w:cstheme="majorBidi"/>
          <w:b/>
          <w:bCs/>
          <w:color w:val="4F81BD" w:themeColor="accent1"/>
          <w:sz w:val="32"/>
          <w:szCs w:val="26"/>
        </w:rPr>
      </w:pPr>
      <w:r>
        <w:br w:type="page"/>
      </w:r>
    </w:p>
    <w:p w14:paraId="62EBF907" w14:textId="7D605026" w:rsidR="00F62EEF" w:rsidRDefault="00D03305" w:rsidP="00F62EEF">
      <w:pPr>
        <w:pStyle w:val="Heading2"/>
      </w:pPr>
      <w:bookmarkStart w:id="6" w:name="_Toc427829016"/>
      <w:r>
        <w:lastRenderedPageBreak/>
        <w:t>Prerequisites</w:t>
      </w:r>
      <w:bookmarkEnd w:id="6"/>
    </w:p>
    <w:p w14:paraId="67E8304F" w14:textId="77777777" w:rsidR="00F62EEF" w:rsidRPr="00F62EEF" w:rsidRDefault="00F62EEF" w:rsidP="00F62EEF"/>
    <w:p w14:paraId="7CD87EC8" w14:textId="5AD71D9A" w:rsidR="00D03305" w:rsidRDefault="00DE090A" w:rsidP="00CD0CE1">
      <w:pPr>
        <w:pStyle w:val="ListParagraph"/>
        <w:numPr>
          <w:ilvl w:val="0"/>
          <w:numId w:val="18"/>
        </w:numPr>
      </w:pPr>
      <w:r>
        <w:t>Access to KAOS via Filemaker Pro</w:t>
      </w:r>
    </w:p>
    <w:p w14:paraId="44B47AC8" w14:textId="690A83E3" w:rsidR="00DE090A" w:rsidRDefault="00DE090A" w:rsidP="00CD0CE1">
      <w:pPr>
        <w:pStyle w:val="ListParagraph"/>
        <w:numPr>
          <w:ilvl w:val="0"/>
          <w:numId w:val="18"/>
        </w:numPr>
      </w:pPr>
      <w:r>
        <w:t xml:space="preserve">Science IS login to </w:t>
      </w:r>
      <w:r w:rsidR="00A528A2">
        <w:t>ServiceNow</w:t>
      </w:r>
    </w:p>
    <w:p w14:paraId="099779B6" w14:textId="4EB737F9" w:rsidR="00DE090A" w:rsidRDefault="00DE090A" w:rsidP="00CD0CE1">
      <w:pPr>
        <w:pStyle w:val="ListParagraph"/>
        <w:numPr>
          <w:ilvl w:val="0"/>
          <w:numId w:val="18"/>
        </w:numPr>
      </w:pPr>
      <w:r>
        <w:t>Sassafras K2 KeyServer installed and permissions granted</w:t>
      </w:r>
    </w:p>
    <w:p w14:paraId="4702BA70" w14:textId="65EB2AC4" w:rsidR="00DE090A" w:rsidRDefault="00DE090A" w:rsidP="00CD0CE1">
      <w:pPr>
        <w:pStyle w:val="ListParagraph"/>
        <w:numPr>
          <w:ilvl w:val="0"/>
          <w:numId w:val="18"/>
        </w:numPr>
      </w:pPr>
      <w:r>
        <w:t>Access to Alleasing Online Contract Management (OCM) portal</w:t>
      </w:r>
    </w:p>
    <w:p w14:paraId="095406AF" w14:textId="6BC28121" w:rsidR="00BC20BF" w:rsidRDefault="00BC20BF" w:rsidP="00CD0CE1">
      <w:pPr>
        <w:pStyle w:val="ListParagraph"/>
        <w:numPr>
          <w:ilvl w:val="1"/>
          <w:numId w:val="18"/>
        </w:numPr>
      </w:pPr>
      <w:r>
        <w:t>Faculty Finance (Accountant) or Business Analyst (Finance) can provide/request this as required.</w:t>
      </w:r>
    </w:p>
    <w:p w14:paraId="503D3DA0" w14:textId="77777777" w:rsidR="00BC20BF" w:rsidRDefault="00BC20BF" w:rsidP="00CD0CE1">
      <w:pPr>
        <w:pStyle w:val="ListParagraph"/>
        <w:numPr>
          <w:ilvl w:val="0"/>
          <w:numId w:val="18"/>
        </w:numPr>
      </w:pPr>
      <w:r>
        <w:t>Email client with mail merge capability.  Instructions have been written for:</w:t>
      </w:r>
    </w:p>
    <w:p w14:paraId="2CEBA6FA" w14:textId="42550560" w:rsidR="00B715F0" w:rsidRDefault="00DE5BC1" w:rsidP="00CD0CE1">
      <w:pPr>
        <w:pStyle w:val="ListParagraph"/>
        <w:numPr>
          <w:ilvl w:val="1"/>
          <w:numId w:val="18"/>
        </w:numPr>
      </w:pPr>
      <w:hyperlink r:id="rId10" w:history="1">
        <w:r w:rsidR="00DE090A" w:rsidRPr="00BC20BF">
          <w:rPr>
            <w:rStyle w:val="Hyperlink"/>
          </w:rPr>
          <w:t>Mozilla Thunderbird</w:t>
        </w:r>
      </w:hyperlink>
      <w:r w:rsidR="00DE090A">
        <w:t xml:space="preserve"> email client with</w:t>
      </w:r>
      <w:r w:rsidR="00BC20BF">
        <w:t xml:space="preserve"> </w:t>
      </w:r>
      <w:hyperlink r:id="rId11" w:history="1">
        <w:r w:rsidR="00B715F0" w:rsidRPr="00BC20BF">
          <w:rPr>
            <w:rStyle w:val="Hyperlink"/>
          </w:rPr>
          <w:t>Mail Merge plugin</w:t>
        </w:r>
      </w:hyperlink>
      <w:r w:rsidR="00B715F0">
        <w:t xml:space="preserve"> installed</w:t>
      </w:r>
    </w:p>
    <w:p w14:paraId="52BC1B5A" w14:textId="15721F9E" w:rsidR="00BC20BF" w:rsidRDefault="00BC20BF" w:rsidP="00CD0CE1">
      <w:pPr>
        <w:pStyle w:val="ListParagraph"/>
        <w:numPr>
          <w:ilvl w:val="1"/>
          <w:numId w:val="18"/>
        </w:numPr>
      </w:pPr>
      <w:r>
        <w:t>Microsoft Outlook</w:t>
      </w:r>
    </w:p>
    <w:p w14:paraId="5019EF9F" w14:textId="184942E0" w:rsidR="00DE090A" w:rsidRDefault="00B715F0" w:rsidP="00CD0CE1">
      <w:pPr>
        <w:pStyle w:val="ListParagraph"/>
        <w:numPr>
          <w:ilvl w:val="0"/>
          <w:numId w:val="18"/>
        </w:numPr>
      </w:pPr>
      <w:r>
        <w:t>A</w:t>
      </w:r>
      <w:r w:rsidR="00DE090A">
        <w:t>ccess to the Science IS Lease Admin mailbox</w:t>
      </w:r>
    </w:p>
    <w:p w14:paraId="06988BF0" w14:textId="253D2997" w:rsidR="00EC4AC7" w:rsidRDefault="00EC4AC7" w:rsidP="00CD0CE1">
      <w:pPr>
        <w:pStyle w:val="ListParagraph"/>
        <w:numPr>
          <w:ilvl w:val="0"/>
          <w:numId w:val="18"/>
        </w:numPr>
      </w:pPr>
      <w:r>
        <w:t>Membership to the Dell Reports mailing list (see IT Procurement to be added)</w:t>
      </w:r>
    </w:p>
    <w:p w14:paraId="5F6A0F4A" w14:textId="02D97DF3" w:rsidR="00DE090A" w:rsidRPr="00D03305" w:rsidRDefault="00DE090A" w:rsidP="00F62EEF">
      <w:pPr>
        <w:pStyle w:val="Heading2"/>
      </w:pPr>
      <w:bookmarkStart w:id="7" w:name="_Toc427829017"/>
      <w:r>
        <w:t>Timing</w:t>
      </w:r>
      <w:bookmarkEnd w:id="7"/>
    </w:p>
    <w:p w14:paraId="519226C2" w14:textId="77777777" w:rsidR="00F62EEF" w:rsidRDefault="00F62EEF" w:rsidP="00D94B74"/>
    <w:p w14:paraId="4208F344" w14:textId="04953445" w:rsidR="00D94B74" w:rsidRDefault="00BE01D1" w:rsidP="00D94B74">
      <w:r>
        <w:t>To allow enough time for all of the sub-process to complete, t</w:t>
      </w:r>
      <w:r w:rsidR="00D94B74">
        <w:t xml:space="preserve">he Lease Refresh Process commences </w:t>
      </w:r>
      <w:r w:rsidR="00C006A1">
        <w:t>4</w:t>
      </w:r>
      <w:r w:rsidR="00D94B74">
        <w:t xml:space="preserve"> months (approximately 1</w:t>
      </w:r>
      <w:r w:rsidR="00C006A1">
        <w:t>2</w:t>
      </w:r>
      <w:r w:rsidR="00D94B74">
        <w:t>0 days) prior to t</w:t>
      </w:r>
      <w:r w:rsidR="00B27377">
        <w:t>he end of the following quarter (e.g. L</w:t>
      </w:r>
      <w:r w:rsidR="00D94B74">
        <w:t>ease planning for Q</w:t>
      </w:r>
      <w:r w:rsidR="00B27377">
        <w:t xml:space="preserve">3 returns should begin on </w:t>
      </w:r>
      <w:r w:rsidR="00C006A1">
        <w:t>June</w:t>
      </w:r>
      <w:r w:rsidR="00B27377">
        <w:t xml:space="preserve"> 1).</w:t>
      </w:r>
    </w:p>
    <w:p w14:paraId="0B4B859D" w14:textId="77777777" w:rsidR="00BE01D1" w:rsidRDefault="00BE01D1" w:rsidP="00D94B74"/>
    <w:p w14:paraId="6B51A0A3" w14:textId="3C45C7A2" w:rsidR="00BE01D1" w:rsidRDefault="00BE01D1" w:rsidP="00D94B74">
      <w:r>
        <w:t>To make reading the overall process easier, the process has been divided into 4 sub-sections, Plan, Order, Receive and Deploy.</w:t>
      </w:r>
    </w:p>
    <w:p w14:paraId="133DEC62" w14:textId="77777777" w:rsidR="00F62EEF" w:rsidRDefault="00F62EEF">
      <w:pPr>
        <w:rPr>
          <w:rFonts w:asciiTheme="majorHAnsi" w:eastAsiaTheme="majorEastAsia" w:hAnsiTheme="majorHAnsi" w:cstheme="majorBidi"/>
          <w:b/>
          <w:bCs/>
          <w:color w:val="2B4C73"/>
          <w:sz w:val="40"/>
          <w:szCs w:val="32"/>
        </w:rPr>
      </w:pPr>
      <w:bookmarkStart w:id="8" w:name="_Toc422223296"/>
      <w:r>
        <w:br w:type="page"/>
      </w:r>
    </w:p>
    <w:p w14:paraId="7CC4AD1C" w14:textId="527FFDF1" w:rsidR="00CE715D" w:rsidRPr="0023744D" w:rsidRDefault="00CE715D" w:rsidP="00CE715D">
      <w:pPr>
        <w:pStyle w:val="Heading1"/>
      </w:pPr>
      <w:bookmarkStart w:id="9" w:name="_Toc427829018"/>
      <w:r w:rsidRPr="0023744D">
        <w:lastRenderedPageBreak/>
        <w:t>Process</w:t>
      </w:r>
      <w:bookmarkEnd w:id="9"/>
    </w:p>
    <w:p w14:paraId="6C6959A2" w14:textId="77777777" w:rsidR="00D94B74" w:rsidRPr="0023744D" w:rsidRDefault="00D94B74" w:rsidP="00D94B74">
      <w:pPr>
        <w:pStyle w:val="Heading2"/>
      </w:pPr>
      <w:bookmarkStart w:id="10" w:name="_Toc427829019"/>
      <w:r w:rsidRPr="00AA4407">
        <w:t>PLAN</w:t>
      </w:r>
      <w:bookmarkEnd w:id="8"/>
      <w:bookmarkEnd w:id="10"/>
    </w:p>
    <w:p w14:paraId="20A08534" w14:textId="77777777" w:rsidR="00D94B74" w:rsidRDefault="00D94B74" w:rsidP="00D94B74">
      <w:pPr>
        <w:rPr>
          <w:b/>
        </w:rPr>
      </w:pPr>
    </w:p>
    <w:p w14:paraId="4922DE34" w14:textId="77777777" w:rsidR="00D94B74" w:rsidRPr="007D02AC" w:rsidRDefault="00D94B74" w:rsidP="00D94B74">
      <w:pPr>
        <w:rPr>
          <w:b/>
        </w:rPr>
      </w:pPr>
      <w:r w:rsidRPr="007D02AC">
        <w:rPr>
          <w:b/>
        </w:rPr>
        <w:t>Lease Administrator</w:t>
      </w:r>
    </w:p>
    <w:p w14:paraId="59B34136" w14:textId="77777777" w:rsidR="00D94B74" w:rsidRDefault="00D94B74" w:rsidP="00CD0CE1">
      <w:pPr>
        <w:pStyle w:val="Heading3"/>
        <w:numPr>
          <w:ilvl w:val="0"/>
          <w:numId w:val="8"/>
        </w:numPr>
      </w:pPr>
      <w:bookmarkStart w:id="11" w:name="_Prepare_Quarterly_Reports"/>
      <w:bookmarkStart w:id="12" w:name="_Toc422223297"/>
      <w:bookmarkStart w:id="13" w:name="_Toc427829020"/>
      <w:bookmarkEnd w:id="11"/>
      <w:r w:rsidRPr="00003EEF">
        <w:t>Prepare</w:t>
      </w:r>
      <w:r>
        <w:t xml:space="preserve"> Quarterly Reports</w:t>
      </w:r>
      <w:bookmarkEnd w:id="12"/>
      <w:bookmarkEnd w:id="13"/>
    </w:p>
    <w:p w14:paraId="4CD9AA08" w14:textId="77777777" w:rsidR="00D94B74" w:rsidRDefault="00D94B74" w:rsidP="00D94B74"/>
    <w:p w14:paraId="555CC095" w14:textId="77777777" w:rsidR="00D94B74" w:rsidRDefault="00D94B74" w:rsidP="00D94B74">
      <w:pPr>
        <w:jc w:val="both"/>
      </w:pPr>
      <w:r>
        <w:t>Rather than rely on an external dependency as a trigger, the Lease Refresh Process is initiated by the Lease Administrator.</w:t>
      </w:r>
    </w:p>
    <w:p w14:paraId="6254FF80" w14:textId="041FFC86" w:rsidR="00D94B74" w:rsidRDefault="00D94B74" w:rsidP="00D94B74">
      <w:pPr>
        <w:jc w:val="both"/>
      </w:pPr>
      <w:r>
        <w:br/>
      </w:r>
      <w:r w:rsidR="004D75A4">
        <w:t>Several</w:t>
      </w:r>
      <w:r>
        <w:t xml:space="preserve"> reports are required</w:t>
      </w:r>
      <w:r w:rsidR="00DE3218">
        <w:t xml:space="preserve"> initially</w:t>
      </w:r>
      <w:r w:rsidR="004D75A4">
        <w:t>:</w:t>
      </w:r>
      <w:r>
        <w:t xml:space="preserve"> </w:t>
      </w:r>
      <w:r w:rsidR="004D75A4">
        <w:t>F</w:t>
      </w:r>
      <w:r>
        <w:t xml:space="preserve">rom the leasing company (as authoritative for exactly what equipment is to be returned), </w:t>
      </w:r>
      <w:r w:rsidR="004D75A4">
        <w:t>f</w:t>
      </w:r>
      <w:r>
        <w:t>rom KAOS (that provides more details about user, location etc so equipment can be located and rep</w:t>
      </w:r>
      <w:r w:rsidR="00C64DC0">
        <w:t>lacements arranged as required), and from KeyServer (that contains more user information per asset).</w:t>
      </w:r>
    </w:p>
    <w:p w14:paraId="71DAB680" w14:textId="77CDBD5A" w:rsidR="00D94B74" w:rsidRDefault="0083253C" w:rsidP="00D94B74">
      <w:pPr>
        <w:jc w:val="both"/>
      </w:pPr>
      <w:r>
        <w:t xml:space="preserve">These </w:t>
      </w:r>
      <w:r w:rsidR="00D94B74">
        <w:t xml:space="preserve">reports will be aligned using a </w:t>
      </w:r>
      <w:r>
        <w:t>reconciliation</w:t>
      </w:r>
      <w:r w:rsidR="00D94B74">
        <w:t xml:space="preserve"> spreadsheet so that any discrepancies are resolved, and a single report produced containing exactly what needs to be returned, where it is located and its owner details.</w:t>
      </w:r>
    </w:p>
    <w:p w14:paraId="6E984701" w14:textId="77777777" w:rsidR="00D94B74" w:rsidRDefault="00D94B74" w:rsidP="00D94B74">
      <w:pPr>
        <w:jc w:val="both"/>
      </w:pPr>
    </w:p>
    <w:p w14:paraId="62E8F0F7" w14:textId="4CA84B04" w:rsidR="00D94B74" w:rsidRDefault="00D94B74" w:rsidP="00D94B74">
      <w:pPr>
        <w:jc w:val="both"/>
      </w:pPr>
      <w:r>
        <w:t xml:space="preserve">There is a bit of effort required in preparing these reports, and attention to detail is crucial, but with </w:t>
      </w:r>
      <w:r w:rsidR="00DE3218">
        <w:t xml:space="preserve">some </w:t>
      </w:r>
      <w:r>
        <w:t>diligence (and potentially some lateral thinking) a final authoritative report will be produced.</w:t>
      </w:r>
    </w:p>
    <w:p w14:paraId="1D711A76" w14:textId="77777777" w:rsidR="00D94B74" w:rsidRDefault="00D94B74" w:rsidP="00D94B74">
      <w:pPr>
        <w:jc w:val="both"/>
      </w:pPr>
    </w:p>
    <w:p w14:paraId="7AB4C009" w14:textId="2765D4BD" w:rsidR="00C82B15" w:rsidRDefault="00C82B15" w:rsidP="00C82B15">
      <w:pPr>
        <w:pStyle w:val="Heading4"/>
      </w:pPr>
      <w:r>
        <w:t>Update ‘Standard Models’</w:t>
      </w:r>
    </w:p>
    <w:p w14:paraId="45FB7435" w14:textId="53B5F758" w:rsidR="00C82B15" w:rsidRDefault="00C82B15" w:rsidP="00C82B15">
      <w:r>
        <w:t>The first thing we need to do is just make sure the ‘standard’ models on which we base our recommendations are up to date per University standards.</w:t>
      </w:r>
    </w:p>
    <w:p w14:paraId="752CD360" w14:textId="77777777" w:rsidR="00C82B15" w:rsidRPr="00C82B15" w:rsidRDefault="00C82B15" w:rsidP="00C82B15"/>
    <w:p w14:paraId="5BB30B96" w14:textId="69E5E961" w:rsidR="00C82B15" w:rsidRDefault="00C82B15" w:rsidP="00C82B15">
      <w:pPr>
        <w:pStyle w:val="ListParagraph"/>
        <w:numPr>
          <w:ilvl w:val="1"/>
          <w:numId w:val="7"/>
        </w:numPr>
        <w:jc w:val="both"/>
      </w:pPr>
      <w:r>
        <w:t>Review ‘</w:t>
      </w:r>
      <w:hyperlink w:anchor="_Appendix_A_–" w:history="1">
        <w:r w:rsidRPr="00092076">
          <w:rPr>
            <w:rStyle w:val="Hyperlink"/>
          </w:rPr>
          <w:t>Appendix A – Standard Hardware</w:t>
        </w:r>
      </w:hyperlink>
      <w:r>
        <w:t xml:space="preserve">’ against </w:t>
      </w:r>
      <w:hyperlink r:id="rId12" w:history="1">
        <w:r w:rsidRPr="003E4CEF">
          <w:rPr>
            <w:rStyle w:val="Hyperlink"/>
          </w:rPr>
          <w:t>the intranet</w:t>
        </w:r>
      </w:hyperlink>
      <w:r>
        <w:t xml:space="preserve"> and </w:t>
      </w:r>
      <w:hyperlink r:id="rId13" w:history="1">
        <w:r w:rsidRPr="003E4CEF">
          <w:rPr>
            <w:rStyle w:val="Hyperlink"/>
          </w:rPr>
          <w:t>Cyclone</w:t>
        </w:r>
      </w:hyperlink>
      <w:r>
        <w:t xml:space="preserve"> sites.</w:t>
      </w:r>
    </w:p>
    <w:p w14:paraId="1D7AC31E" w14:textId="77777777" w:rsidR="00C82B15" w:rsidRDefault="00C82B15" w:rsidP="00C82B15">
      <w:pPr>
        <w:pStyle w:val="ListParagraph"/>
        <w:ind w:left="481"/>
        <w:jc w:val="both"/>
      </w:pPr>
    </w:p>
    <w:p w14:paraId="099C0CF9" w14:textId="77777777" w:rsidR="00C82B15" w:rsidRDefault="00C82B15" w:rsidP="00C82B15">
      <w:pPr>
        <w:pStyle w:val="ListParagraph"/>
        <w:numPr>
          <w:ilvl w:val="1"/>
          <w:numId w:val="7"/>
        </w:numPr>
        <w:jc w:val="both"/>
      </w:pPr>
      <w:r>
        <w:t>Update the hardware specifications in Appendix A with any changes required.</w:t>
      </w:r>
    </w:p>
    <w:p w14:paraId="42AA7357" w14:textId="77777777" w:rsidR="00C82B15" w:rsidRDefault="00C82B15" w:rsidP="00C82B15">
      <w:pPr>
        <w:pStyle w:val="ListParagraph"/>
        <w:ind w:left="792"/>
        <w:jc w:val="both"/>
      </w:pPr>
    </w:p>
    <w:p w14:paraId="06DED359" w14:textId="327B3346" w:rsidR="00C82B15" w:rsidRDefault="00C82B15" w:rsidP="00C82B15">
      <w:pPr>
        <w:pStyle w:val="ListParagraph"/>
        <w:numPr>
          <w:ilvl w:val="1"/>
          <w:numId w:val="7"/>
        </w:numPr>
        <w:jc w:val="both"/>
      </w:pPr>
      <w:r>
        <w:t>Download ‘</w:t>
      </w:r>
      <w:r w:rsidRPr="00C82B15">
        <w:t>Lease_reconciliation_MASTER.xlsx</w:t>
      </w:r>
      <w:r>
        <w:t>’ from the KB.</w:t>
      </w:r>
    </w:p>
    <w:p w14:paraId="2D5EB1C9" w14:textId="77777777" w:rsidR="00C82B15" w:rsidRDefault="00C82B15" w:rsidP="00C82B15">
      <w:pPr>
        <w:pStyle w:val="ListParagraph"/>
      </w:pPr>
    </w:p>
    <w:p w14:paraId="2017A401" w14:textId="3E728945" w:rsidR="00C82B15" w:rsidRDefault="00C82B15" w:rsidP="00C82B15">
      <w:pPr>
        <w:pStyle w:val="ListParagraph"/>
        <w:numPr>
          <w:ilvl w:val="1"/>
          <w:numId w:val="7"/>
        </w:numPr>
        <w:jc w:val="both"/>
      </w:pPr>
      <w:r>
        <w:t>Update the ‘Working’ tab -&gt; Base Models section with the latest update</w:t>
      </w:r>
      <w:r w:rsidR="00192D8A">
        <w:t>, as well as any update to the price</w:t>
      </w:r>
      <w:r>
        <w:t>.</w:t>
      </w:r>
    </w:p>
    <w:p w14:paraId="7832CF0B" w14:textId="77777777" w:rsidR="00C82B15" w:rsidRDefault="00C82B15" w:rsidP="00C82B15">
      <w:pPr>
        <w:pStyle w:val="ListParagraph"/>
      </w:pPr>
    </w:p>
    <w:p w14:paraId="23302D11" w14:textId="3AD6D4B5" w:rsidR="00C82B15" w:rsidRDefault="00C82B15" w:rsidP="00C82B15">
      <w:pPr>
        <w:pStyle w:val="ListParagraph"/>
        <w:numPr>
          <w:ilvl w:val="1"/>
          <w:numId w:val="7"/>
        </w:numPr>
        <w:jc w:val="both"/>
      </w:pPr>
      <w:r>
        <w:t>Upload both files back to the KB.</w:t>
      </w:r>
    </w:p>
    <w:p w14:paraId="089F209E" w14:textId="77777777" w:rsidR="00C82B15" w:rsidRPr="00C82B15" w:rsidRDefault="00C82B15" w:rsidP="00D94B74">
      <w:pPr>
        <w:jc w:val="both"/>
        <w:rPr>
          <w:b/>
        </w:rPr>
      </w:pPr>
    </w:p>
    <w:p w14:paraId="1710D578" w14:textId="77777777" w:rsidR="00D94B74" w:rsidRDefault="00D94B74" w:rsidP="00D94B74">
      <w:pPr>
        <w:pStyle w:val="Heading4"/>
      </w:pPr>
      <w:r>
        <w:t>OCM Report</w:t>
      </w:r>
    </w:p>
    <w:p w14:paraId="1740BFB2" w14:textId="07C183A8" w:rsidR="00C324BE" w:rsidRPr="00C324BE" w:rsidRDefault="00C324BE" w:rsidP="00C324BE">
      <w:r>
        <w:t>This report tells us what the leasing company is expecting back.</w:t>
      </w:r>
    </w:p>
    <w:p w14:paraId="7BDA23B3" w14:textId="77777777" w:rsidR="00D94B74" w:rsidRDefault="00D94B74" w:rsidP="00D94B74">
      <w:pPr>
        <w:jc w:val="both"/>
      </w:pPr>
    </w:p>
    <w:p w14:paraId="7A987253" w14:textId="7786D5FF" w:rsidR="00D94B74" w:rsidRDefault="00337A34" w:rsidP="00CD0CE1">
      <w:pPr>
        <w:pStyle w:val="ListParagraph"/>
        <w:numPr>
          <w:ilvl w:val="1"/>
          <w:numId w:val="7"/>
        </w:numPr>
        <w:jc w:val="both"/>
      </w:pPr>
      <w:r>
        <w:t>Log</w:t>
      </w:r>
      <w:r w:rsidR="00D94B74">
        <w:t xml:space="preserve"> on to Alleasing Online Contract Management (OCM) at </w:t>
      </w:r>
      <w:hyperlink r:id="rId14" w:history="1">
        <w:r w:rsidR="00D94B74" w:rsidRPr="00335FAD">
          <w:rPr>
            <w:rStyle w:val="Hyperlink"/>
          </w:rPr>
          <w:t>https://app.alleasing.com.au/ocm2/</w:t>
        </w:r>
      </w:hyperlink>
      <w:r w:rsidR="00D94B74">
        <w:t xml:space="preserve"> </w:t>
      </w:r>
    </w:p>
    <w:p w14:paraId="4566D45C" w14:textId="77777777" w:rsidR="00D94B74" w:rsidRDefault="00D94B74" w:rsidP="00D94B74">
      <w:pPr>
        <w:jc w:val="both"/>
      </w:pPr>
    </w:p>
    <w:p w14:paraId="53433E32" w14:textId="4FA9B57C" w:rsidR="00704938" w:rsidRDefault="00D94B74" w:rsidP="00CD0CE1">
      <w:pPr>
        <w:pStyle w:val="ListParagraph"/>
        <w:numPr>
          <w:ilvl w:val="1"/>
          <w:numId w:val="7"/>
        </w:numPr>
        <w:jc w:val="both"/>
      </w:pPr>
      <w:r>
        <w:t>Click ‘Search Assets’</w:t>
      </w:r>
    </w:p>
    <w:p w14:paraId="3CA42C37" w14:textId="77777777" w:rsidR="00337A34" w:rsidRDefault="00337A34" w:rsidP="00337A34">
      <w:pPr>
        <w:jc w:val="both"/>
      </w:pPr>
    </w:p>
    <w:p w14:paraId="5E92FC2E" w14:textId="6853D13A" w:rsidR="00883076" w:rsidRDefault="00D94B74" w:rsidP="00CD0CE1">
      <w:pPr>
        <w:pStyle w:val="ListParagraph"/>
        <w:numPr>
          <w:ilvl w:val="1"/>
          <w:numId w:val="7"/>
        </w:numPr>
        <w:jc w:val="both"/>
      </w:pPr>
      <w:r>
        <w:t xml:space="preserve">Enter a comma-separated list of all of the Science Faculty Cost Centres (available in </w:t>
      </w:r>
      <w:hyperlink w:anchor="_Appendix_C_–" w:history="1">
        <w:r w:rsidRPr="00E97504">
          <w:rPr>
            <w:rStyle w:val="Hyperlink"/>
          </w:rPr>
          <w:t>Appendix C – Cost Centres</w:t>
        </w:r>
      </w:hyperlink>
      <w:r>
        <w:t xml:space="preserve">) in ‘Cost Centre’, and a range for the schedule expiry </w:t>
      </w:r>
      <w:r>
        <w:lastRenderedPageBreak/>
        <w:t xml:space="preserve">date in ‘Expiry Date From:’ and ‘Expiry Date To:’ (2 weeks on either side of the end of </w:t>
      </w:r>
      <w:r>
        <w:rPr>
          <w:u w:val="single"/>
        </w:rPr>
        <w:t>next</w:t>
      </w:r>
      <w:r>
        <w:t xml:space="preserve"> quarter).</w:t>
      </w:r>
    </w:p>
    <w:p w14:paraId="640758DA" w14:textId="77777777" w:rsidR="00883076" w:rsidRDefault="00883076" w:rsidP="00883076">
      <w:pPr>
        <w:pStyle w:val="ListParagraph"/>
      </w:pPr>
    </w:p>
    <w:p w14:paraId="728E9C19" w14:textId="0FB0C89B" w:rsidR="00883076" w:rsidRDefault="00883076" w:rsidP="00883076">
      <w:pPr>
        <w:pStyle w:val="ListParagraph"/>
        <w:ind w:left="792"/>
        <w:jc w:val="both"/>
      </w:pPr>
      <w:r>
        <w:rPr>
          <w:noProof/>
          <w:lang w:val="en-NZ" w:eastAsia="en-NZ"/>
        </w:rPr>
        <w:drawing>
          <wp:inline distT="0" distB="0" distL="0" distR="0" wp14:anchorId="25539806" wp14:editId="409E3053">
            <wp:extent cx="5269230" cy="332613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230" cy="3326130"/>
                    </a:xfrm>
                    <a:prstGeom prst="rect">
                      <a:avLst/>
                    </a:prstGeom>
                    <a:noFill/>
                    <a:ln>
                      <a:noFill/>
                    </a:ln>
                  </pic:spPr>
                </pic:pic>
              </a:graphicData>
            </a:graphic>
          </wp:inline>
        </w:drawing>
      </w:r>
    </w:p>
    <w:p w14:paraId="1D1032C0" w14:textId="77777777" w:rsidR="00D94B74" w:rsidRDefault="00D94B74" w:rsidP="00D94B74">
      <w:pPr>
        <w:pStyle w:val="ListParagraph"/>
      </w:pPr>
    </w:p>
    <w:p w14:paraId="39BFEB93" w14:textId="77777777" w:rsidR="00D94B74" w:rsidRDefault="00D94B74" w:rsidP="00D94B74">
      <w:pPr>
        <w:pStyle w:val="ListParagraph"/>
        <w:jc w:val="both"/>
      </w:pPr>
    </w:p>
    <w:p w14:paraId="12BD3262" w14:textId="7586D524" w:rsidR="00D94B74" w:rsidRDefault="00D94B74" w:rsidP="00CD0CE1">
      <w:pPr>
        <w:pStyle w:val="ListParagraph"/>
        <w:numPr>
          <w:ilvl w:val="1"/>
          <w:numId w:val="7"/>
        </w:numPr>
        <w:jc w:val="both"/>
      </w:pPr>
      <w:r>
        <w:t>Click ‘Search’ to get the records, and ‘Export’ and save the file locally as ‘OCM</w:t>
      </w:r>
      <w:r w:rsidR="00C324BE">
        <w:t>_&lt;leasenumber&gt;</w:t>
      </w:r>
      <w:r>
        <w:t>.xls’</w:t>
      </w:r>
    </w:p>
    <w:p w14:paraId="7F42941E" w14:textId="77777777" w:rsidR="00D94B74" w:rsidRDefault="00D94B74" w:rsidP="00D94B74">
      <w:pPr>
        <w:pStyle w:val="Heading4"/>
      </w:pPr>
      <w:r>
        <w:t>KAOS Report</w:t>
      </w:r>
    </w:p>
    <w:p w14:paraId="780DC302" w14:textId="0C471506" w:rsidR="009F337C" w:rsidRPr="009F337C" w:rsidRDefault="009F337C" w:rsidP="009F337C">
      <w:r>
        <w:t xml:space="preserve">This report </w:t>
      </w:r>
      <w:r w:rsidR="00F0184C">
        <w:t>pulls</w:t>
      </w:r>
      <w:r>
        <w:t xml:space="preserve"> information out of KAOS that will help us identify a computer</w:t>
      </w:r>
      <w:r w:rsidR="00BE313B">
        <w:t>.</w:t>
      </w:r>
    </w:p>
    <w:p w14:paraId="38393DC8" w14:textId="77777777" w:rsidR="00D94B74" w:rsidRDefault="00D94B74" w:rsidP="00D94B74">
      <w:pPr>
        <w:pStyle w:val="ListParagraph"/>
        <w:ind w:left="792"/>
      </w:pPr>
    </w:p>
    <w:p w14:paraId="0703F74E" w14:textId="3FEFDF72" w:rsidR="00D94B74" w:rsidRDefault="00BE313B" w:rsidP="00CD0CE1">
      <w:pPr>
        <w:pStyle w:val="ListParagraph"/>
        <w:numPr>
          <w:ilvl w:val="1"/>
          <w:numId w:val="7"/>
        </w:numPr>
        <w:jc w:val="both"/>
      </w:pPr>
      <w:r>
        <w:t>O</w:t>
      </w:r>
      <w:r w:rsidR="00D94B74">
        <w:t>pen KAOS, and click ‘Sections’ -&gt; ‘Finance’ -&gt; ‘Lease Schedules’</w:t>
      </w:r>
    </w:p>
    <w:p w14:paraId="3E33100D" w14:textId="77777777" w:rsidR="00D94B74" w:rsidRDefault="00D94B74" w:rsidP="00D94B74">
      <w:pPr>
        <w:pStyle w:val="ListParagraph"/>
        <w:ind w:left="792"/>
      </w:pPr>
    </w:p>
    <w:p w14:paraId="47FB9CB6" w14:textId="77777777" w:rsidR="00D94B74" w:rsidRDefault="00D94B74" w:rsidP="00D94B74">
      <w:pPr>
        <w:pStyle w:val="ListParagraph"/>
        <w:ind w:left="792"/>
      </w:pPr>
      <w:r>
        <w:rPr>
          <w:noProof/>
          <w:lang w:val="en-NZ" w:eastAsia="en-NZ"/>
        </w:rPr>
        <w:drawing>
          <wp:inline distT="0" distB="0" distL="0" distR="0" wp14:anchorId="17BEBCB8" wp14:editId="0B5A9A0A">
            <wp:extent cx="3037631"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631" cy="1085850"/>
                    </a:xfrm>
                    <a:prstGeom prst="rect">
                      <a:avLst/>
                    </a:prstGeom>
                    <a:noFill/>
                    <a:ln>
                      <a:noFill/>
                    </a:ln>
                  </pic:spPr>
                </pic:pic>
              </a:graphicData>
            </a:graphic>
          </wp:inline>
        </w:drawing>
      </w:r>
    </w:p>
    <w:p w14:paraId="1AB7D1BA" w14:textId="77777777" w:rsidR="00D94B74" w:rsidRDefault="00D94B74" w:rsidP="00D94B74">
      <w:pPr>
        <w:pStyle w:val="ListParagraph"/>
        <w:ind w:left="792"/>
      </w:pPr>
    </w:p>
    <w:p w14:paraId="18F59DB8" w14:textId="705BFE8A" w:rsidR="00D94B74" w:rsidRDefault="00D94B74" w:rsidP="00CD0CE1">
      <w:pPr>
        <w:pStyle w:val="ListParagraph"/>
        <w:numPr>
          <w:ilvl w:val="1"/>
          <w:numId w:val="7"/>
        </w:numPr>
        <w:jc w:val="both"/>
      </w:pPr>
      <w:r>
        <w:t xml:space="preserve">Make a note of the lease schedule with the ‘Due Back’ date falling at the end of the </w:t>
      </w:r>
      <w:r w:rsidRPr="006E0137">
        <w:rPr>
          <w:u w:val="single"/>
        </w:rPr>
        <w:t>next</w:t>
      </w:r>
      <w:r>
        <w:t xml:space="preserve"> quarter.</w:t>
      </w:r>
    </w:p>
    <w:p w14:paraId="21B06AD2" w14:textId="77777777" w:rsidR="00D94B74" w:rsidRDefault="00D94B74" w:rsidP="00D94B74">
      <w:pPr>
        <w:pStyle w:val="ListParagraph"/>
        <w:ind w:left="792"/>
        <w:jc w:val="both"/>
      </w:pPr>
    </w:p>
    <w:p w14:paraId="07FEBF01" w14:textId="77777777" w:rsidR="00D94B74" w:rsidRDefault="00D94B74" w:rsidP="00D94B74">
      <w:pPr>
        <w:pStyle w:val="ListParagraph"/>
        <w:ind w:left="792"/>
        <w:jc w:val="both"/>
      </w:pPr>
      <w:r>
        <w:rPr>
          <w:noProof/>
          <w:lang w:val="en-NZ" w:eastAsia="en-NZ"/>
        </w:rPr>
        <w:drawing>
          <wp:inline distT="0" distB="0" distL="0" distR="0" wp14:anchorId="2DD43824" wp14:editId="417A93FF">
            <wp:extent cx="5269230" cy="8001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230" cy="800100"/>
                    </a:xfrm>
                    <a:prstGeom prst="rect">
                      <a:avLst/>
                    </a:prstGeom>
                    <a:noFill/>
                    <a:ln>
                      <a:noFill/>
                    </a:ln>
                  </pic:spPr>
                </pic:pic>
              </a:graphicData>
            </a:graphic>
          </wp:inline>
        </w:drawing>
      </w:r>
    </w:p>
    <w:p w14:paraId="52F22C21" w14:textId="77777777" w:rsidR="00D94B74" w:rsidRDefault="00D94B74" w:rsidP="00D94B74">
      <w:pPr>
        <w:pStyle w:val="ListParagraph"/>
        <w:jc w:val="both"/>
      </w:pPr>
    </w:p>
    <w:p w14:paraId="5503CF10" w14:textId="71EA9A32" w:rsidR="00D94B74" w:rsidRDefault="00D94B74" w:rsidP="00CD0CE1">
      <w:pPr>
        <w:pStyle w:val="ListParagraph"/>
        <w:numPr>
          <w:ilvl w:val="1"/>
          <w:numId w:val="7"/>
        </w:numPr>
        <w:jc w:val="both"/>
      </w:pPr>
      <w:r>
        <w:t>Click ‘List’ -&gt; ‘Asset’ and filter for the lease schedule number noted down earlier.</w:t>
      </w:r>
      <w:r>
        <w:br/>
      </w:r>
    </w:p>
    <w:p w14:paraId="0E2B8696" w14:textId="77777777" w:rsidR="00D94B74" w:rsidRDefault="00D94B74" w:rsidP="00D94B74">
      <w:pPr>
        <w:pStyle w:val="ListParagraph"/>
        <w:jc w:val="both"/>
      </w:pPr>
      <w:r>
        <w:rPr>
          <w:noProof/>
          <w:lang w:val="en-NZ" w:eastAsia="en-NZ"/>
        </w:rPr>
        <w:lastRenderedPageBreak/>
        <w:drawing>
          <wp:inline distT="0" distB="0" distL="0" distR="0" wp14:anchorId="168C6C17" wp14:editId="241B68A7">
            <wp:extent cx="5269230" cy="76581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230" cy="765810"/>
                    </a:xfrm>
                    <a:prstGeom prst="rect">
                      <a:avLst/>
                    </a:prstGeom>
                    <a:noFill/>
                    <a:ln>
                      <a:noFill/>
                    </a:ln>
                  </pic:spPr>
                </pic:pic>
              </a:graphicData>
            </a:graphic>
          </wp:inline>
        </w:drawing>
      </w:r>
    </w:p>
    <w:p w14:paraId="36D6DFF1" w14:textId="77777777" w:rsidR="00D94B74" w:rsidRDefault="00D94B74" w:rsidP="00D94B74">
      <w:pPr>
        <w:pStyle w:val="ListParagraph"/>
        <w:ind w:left="792"/>
        <w:jc w:val="both"/>
      </w:pPr>
    </w:p>
    <w:p w14:paraId="6C59E3E9" w14:textId="50ABBC77" w:rsidR="00D94B74" w:rsidRDefault="00777D90" w:rsidP="00CD0CE1">
      <w:pPr>
        <w:pStyle w:val="ListParagraph"/>
        <w:numPr>
          <w:ilvl w:val="1"/>
          <w:numId w:val="7"/>
        </w:numPr>
        <w:jc w:val="both"/>
      </w:pPr>
      <w:r>
        <w:t>C</w:t>
      </w:r>
      <w:r w:rsidR="00D94B74">
        <w:t xml:space="preserve">licks ‘File’ -&gt; ‘Export Records’ and save the output locally </w:t>
      </w:r>
      <w:r w:rsidR="0083253C">
        <w:t xml:space="preserve">as </w:t>
      </w:r>
      <w:r w:rsidR="00D94B74">
        <w:t>‘</w:t>
      </w:r>
      <w:r w:rsidR="00FD7AAF">
        <w:t>KAOS</w:t>
      </w:r>
      <w:r>
        <w:t>_&lt;leasenumber&gt;</w:t>
      </w:r>
      <w:r w:rsidR="0083253C">
        <w:t>.xlsx</w:t>
      </w:r>
      <w:r w:rsidR="00D94B74">
        <w:t>’.</w:t>
      </w:r>
    </w:p>
    <w:p w14:paraId="363512BF" w14:textId="60D6627A" w:rsidR="000B6658" w:rsidRDefault="000B6658" w:rsidP="000B6658">
      <w:pPr>
        <w:pStyle w:val="ListParagraph"/>
        <w:ind w:left="792"/>
        <w:jc w:val="both"/>
      </w:pPr>
    </w:p>
    <w:p w14:paraId="4A03146D" w14:textId="7CF0E39E" w:rsidR="00DC1C04" w:rsidRDefault="000B6658" w:rsidP="00CD0CE1">
      <w:pPr>
        <w:pStyle w:val="ListParagraph"/>
        <w:numPr>
          <w:ilvl w:val="1"/>
          <w:numId w:val="7"/>
        </w:numPr>
        <w:jc w:val="both"/>
      </w:pPr>
      <w:r>
        <w:t xml:space="preserve">Click </w:t>
      </w:r>
      <w:r w:rsidR="00777D90">
        <w:t>‘Continue</w:t>
      </w:r>
      <w:r w:rsidR="00DC1C04">
        <w:t>…</w:t>
      </w:r>
      <w:r w:rsidR="00777D90">
        <w:t>’</w:t>
      </w:r>
      <w:r>
        <w:t xml:space="preserve"> on the ‘Excel Options’ prompt that appears.</w:t>
      </w:r>
    </w:p>
    <w:p w14:paraId="1EFC2423" w14:textId="0C4C9D82" w:rsidR="00DC1C04" w:rsidRDefault="00DC1C04" w:rsidP="00FE5CE7">
      <w:pPr>
        <w:pStyle w:val="ListParagraph"/>
        <w:ind w:left="709"/>
        <w:jc w:val="both"/>
      </w:pPr>
      <w:r>
        <w:rPr>
          <w:noProof/>
          <w:lang w:val="en-NZ" w:eastAsia="en-NZ"/>
        </w:rPr>
        <w:drawing>
          <wp:inline distT="0" distB="0" distL="0" distR="0" wp14:anchorId="724348B5" wp14:editId="7403974D">
            <wp:extent cx="2171700" cy="1328433"/>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74013" cy="1329848"/>
                    </a:xfrm>
                    <a:prstGeom prst="rect">
                      <a:avLst/>
                    </a:prstGeom>
                  </pic:spPr>
                </pic:pic>
              </a:graphicData>
            </a:graphic>
          </wp:inline>
        </w:drawing>
      </w:r>
    </w:p>
    <w:p w14:paraId="4F8946CC" w14:textId="77777777" w:rsidR="00D94B74" w:rsidRDefault="00D94B74" w:rsidP="00D94B74">
      <w:pPr>
        <w:pStyle w:val="ListParagraph"/>
        <w:ind w:left="481"/>
        <w:jc w:val="both"/>
      </w:pPr>
    </w:p>
    <w:p w14:paraId="606DE230" w14:textId="1AEFE6AF" w:rsidR="00D94B74" w:rsidRDefault="00D94B74" w:rsidP="00CD0CE1">
      <w:pPr>
        <w:pStyle w:val="ListParagraph"/>
        <w:numPr>
          <w:ilvl w:val="1"/>
          <w:numId w:val="7"/>
        </w:numPr>
        <w:jc w:val="both"/>
      </w:pPr>
      <w:r>
        <w:t>When prompted for the fields to include</w:t>
      </w:r>
      <w:r w:rsidR="001C6D86">
        <w:t xml:space="preserve"> in the export</w:t>
      </w:r>
      <w:r>
        <w:t xml:space="preserve"> </w:t>
      </w:r>
      <w:r w:rsidR="001C6A5F">
        <w:t xml:space="preserve">select ‘Current Table (“Asset Detail”)’ in the drop-down and </w:t>
      </w:r>
      <w:r w:rsidR="001C6D86">
        <w:t>click</w:t>
      </w:r>
      <w:r w:rsidR="002034E7">
        <w:t xml:space="preserve"> ‘Move All’</w:t>
      </w:r>
      <w:r w:rsidR="001C6A5F">
        <w:t>.</w:t>
      </w:r>
    </w:p>
    <w:p w14:paraId="1864EDDA" w14:textId="7C070177" w:rsidR="00D94B74" w:rsidRDefault="001C6A5F" w:rsidP="00FE5CE7">
      <w:pPr>
        <w:pStyle w:val="ListParagraph"/>
        <w:ind w:left="709"/>
        <w:jc w:val="both"/>
      </w:pPr>
      <w:r>
        <w:rPr>
          <w:noProof/>
          <w:lang w:val="en-NZ" w:eastAsia="en-NZ"/>
        </w:rPr>
        <w:drawing>
          <wp:inline distT="0" distB="0" distL="0" distR="0" wp14:anchorId="49EA59DB" wp14:editId="2EA00E8B">
            <wp:extent cx="3663906" cy="2846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3906" cy="2846070"/>
                    </a:xfrm>
                    <a:prstGeom prst="rect">
                      <a:avLst/>
                    </a:prstGeom>
                    <a:noFill/>
                    <a:ln>
                      <a:noFill/>
                    </a:ln>
                  </pic:spPr>
                </pic:pic>
              </a:graphicData>
            </a:graphic>
          </wp:inline>
        </w:drawing>
      </w:r>
    </w:p>
    <w:p w14:paraId="730586E1" w14:textId="77777777" w:rsidR="00D94B74" w:rsidRDefault="00D94B74" w:rsidP="00D94B74">
      <w:pPr>
        <w:pStyle w:val="ListParagraph"/>
      </w:pPr>
    </w:p>
    <w:p w14:paraId="361458E7" w14:textId="61A51168" w:rsidR="00D94B74" w:rsidRDefault="001C6D86" w:rsidP="00CD0CE1">
      <w:pPr>
        <w:pStyle w:val="ListParagraph"/>
        <w:numPr>
          <w:ilvl w:val="1"/>
          <w:numId w:val="7"/>
        </w:numPr>
        <w:jc w:val="both"/>
      </w:pPr>
      <w:r>
        <w:t>Select ‘</w:t>
      </w:r>
      <w:r w:rsidR="00D94B74">
        <w:t>CEA</w:t>
      </w:r>
      <w:r>
        <w:t>’</w:t>
      </w:r>
      <w:r w:rsidR="00DE3218">
        <w:t xml:space="preserve"> in the drop-down</w:t>
      </w:r>
      <w:r w:rsidR="00D94B74">
        <w:t xml:space="preserve">, </w:t>
      </w:r>
      <w:r w:rsidR="00110D26" w:rsidRPr="00110D26">
        <w:rPr>
          <w:b/>
          <w:u w:val="single"/>
        </w:rPr>
        <w:t>for each field below</w:t>
      </w:r>
      <w:r w:rsidR="00110D26">
        <w:t xml:space="preserve">, select it and </w:t>
      </w:r>
      <w:r>
        <w:t xml:space="preserve">click </w:t>
      </w:r>
      <w:r w:rsidR="00B8530D">
        <w:t>‘&gt;&gt; Move &gt;&gt;’</w:t>
      </w:r>
      <w:r w:rsidR="00D94B74">
        <w:t>.</w:t>
      </w:r>
    </w:p>
    <w:p w14:paraId="58C29BD3" w14:textId="1E5922DC" w:rsidR="0042446F" w:rsidRDefault="0042446F" w:rsidP="00CD0CE1">
      <w:pPr>
        <w:pStyle w:val="ListParagraph"/>
        <w:numPr>
          <w:ilvl w:val="0"/>
          <w:numId w:val="20"/>
        </w:numPr>
        <w:jc w:val="both"/>
      </w:pPr>
      <w:r>
        <w:t>::CEANo</w:t>
      </w:r>
    </w:p>
    <w:p w14:paraId="5D2C15A9" w14:textId="7F47CF34" w:rsidR="005C5ACE" w:rsidRDefault="005C5ACE" w:rsidP="00CD0CE1">
      <w:pPr>
        <w:pStyle w:val="ListParagraph"/>
        <w:numPr>
          <w:ilvl w:val="0"/>
          <w:numId w:val="20"/>
        </w:numPr>
        <w:jc w:val="both"/>
      </w:pPr>
      <w:r>
        <w:t>::CommentsForCEA</w:t>
      </w:r>
    </w:p>
    <w:p w14:paraId="3CE0D128" w14:textId="224E9333" w:rsidR="0042446F" w:rsidRDefault="0042446F" w:rsidP="00CD0CE1">
      <w:pPr>
        <w:pStyle w:val="ListParagraph"/>
        <w:numPr>
          <w:ilvl w:val="0"/>
          <w:numId w:val="20"/>
        </w:numPr>
        <w:jc w:val="both"/>
      </w:pPr>
      <w:r>
        <w:t>::CreatedBy</w:t>
      </w:r>
    </w:p>
    <w:p w14:paraId="02BB4E95" w14:textId="10E6E1EE" w:rsidR="00791439" w:rsidRDefault="00791439" w:rsidP="00CD0CE1">
      <w:pPr>
        <w:pStyle w:val="ListParagraph"/>
        <w:numPr>
          <w:ilvl w:val="0"/>
          <w:numId w:val="20"/>
        </w:numPr>
        <w:jc w:val="both"/>
      </w:pPr>
      <w:r>
        <w:t>::Department</w:t>
      </w:r>
    </w:p>
    <w:p w14:paraId="741690B2" w14:textId="3B71C107" w:rsidR="0042446F" w:rsidRDefault="0042446F" w:rsidP="00CD0CE1">
      <w:pPr>
        <w:pStyle w:val="ListParagraph"/>
        <w:numPr>
          <w:ilvl w:val="0"/>
          <w:numId w:val="20"/>
        </w:numPr>
        <w:jc w:val="both"/>
      </w:pPr>
      <w:r>
        <w:t>::OrderedFor</w:t>
      </w:r>
    </w:p>
    <w:p w14:paraId="19E7653E" w14:textId="2F7E3418" w:rsidR="0042446F" w:rsidRDefault="00062453" w:rsidP="00CD0CE1">
      <w:pPr>
        <w:pStyle w:val="ListParagraph"/>
        <w:numPr>
          <w:ilvl w:val="0"/>
          <w:numId w:val="20"/>
        </w:numPr>
        <w:jc w:val="both"/>
      </w:pPr>
      <w:r>
        <w:t>::</w:t>
      </w:r>
      <w:r w:rsidR="0042446F">
        <w:t>RequestedBy</w:t>
      </w:r>
    </w:p>
    <w:p w14:paraId="45A376CD" w14:textId="77777777" w:rsidR="00D94B74" w:rsidRDefault="00D94B74" w:rsidP="00D94B74">
      <w:pPr>
        <w:jc w:val="both"/>
      </w:pPr>
    </w:p>
    <w:p w14:paraId="2B116AFE" w14:textId="5D1314E4" w:rsidR="00D94B74" w:rsidRDefault="00110D26" w:rsidP="0042446F">
      <w:pPr>
        <w:ind w:firstLine="720"/>
        <w:jc w:val="both"/>
      </w:pPr>
      <w:r>
        <w:rPr>
          <w:noProof/>
          <w:lang w:val="en-NZ" w:eastAsia="en-NZ"/>
        </w:rPr>
        <w:lastRenderedPageBreak/>
        <w:drawing>
          <wp:inline distT="0" distB="0" distL="0" distR="0" wp14:anchorId="4DCB2917" wp14:editId="100F6611">
            <wp:extent cx="3577590" cy="278700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590" cy="2787006"/>
                    </a:xfrm>
                    <a:prstGeom prst="rect">
                      <a:avLst/>
                    </a:prstGeom>
                    <a:noFill/>
                    <a:ln>
                      <a:noFill/>
                    </a:ln>
                  </pic:spPr>
                </pic:pic>
              </a:graphicData>
            </a:graphic>
          </wp:inline>
        </w:drawing>
      </w:r>
    </w:p>
    <w:p w14:paraId="39CB4E67" w14:textId="77777777" w:rsidR="00110D26" w:rsidRDefault="00110D26" w:rsidP="0042446F">
      <w:pPr>
        <w:ind w:firstLine="720"/>
        <w:jc w:val="both"/>
      </w:pPr>
    </w:p>
    <w:p w14:paraId="478B900C" w14:textId="6EA65D06" w:rsidR="00110D26" w:rsidRDefault="00110D26" w:rsidP="0042446F">
      <w:pPr>
        <w:ind w:firstLine="720"/>
        <w:jc w:val="both"/>
      </w:pPr>
      <w:r>
        <w:rPr>
          <w:noProof/>
          <w:lang w:val="en-NZ" w:eastAsia="en-NZ"/>
        </w:rPr>
        <w:drawing>
          <wp:inline distT="0" distB="0" distL="0" distR="0" wp14:anchorId="0FE52366" wp14:editId="32D1F790">
            <wp:extent cx="3577590" cy="2779021"/>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7590" cy="2779021"/>
                    </a:xfrm>
                    <a:prstGeom prst="rect">
                      <a:avLst/>
                    </a:prstGeom>
                    <a:noFill/>
                    <a:ln>
                      <a:noFill/>
                    </a:ln>
                  </pic:spPr>
                </pic:pic>
              </a:graphicData>
            </a:graphic>
          </wp:inline>
        </w:drawing>
      </w:r>
    </w:p>
    <w:p w14:paraId="12106C39" w14:textId="18B09A9A" w:rsidR="00110D26" w:rsidRDefault="00110D26" w:rsidP="0042446F">
      <w:pPr>
        <w:ind w:firstLine="720"/>
        <w:jc w:val="both"/>
      </w:pPr>
      <w:r>
        <w:t xml:space="preserve">etc. etc. </w:t>
      </w:r>
    </w:p>
    <w:p w14:paraId="718E0F91" w14:textId="77777777" w:rsidR="00110D26" w:rsidRDefault="00110D26" w:rsidP="00110D26">
      <w:pPr>
        <w:jc w:val="both"/>
      </w:pPr>
    </w:p>
    <w:p w14:paraId="71F8234F" w14:textId="48E0225C" w:rsidR="00110D26" w:rsidRDefault="00110D26" w:rsidP="00110D26">
      <w:pPr>
        <w:jc w:val="both"/>
      </w:pPr>
      <w:r>
        <w:t>To be clear, you need to repeat this instruction 5 times (move each field individually).  There appears to be a bug in FileMaker Pro v14 where you can no longer multi-select fields and move them</w:t>
      </w:r>
      <w:r w:rsidR="006C5FF3">
        <w:t xml:space="preserve"> all at once</w:t>
      </w:r>
      <w:r>
        <w:t>.  This has been logged with FileMaker, but until it is fixed we just need to take this manual action.</w:t>
      </w:r>
    </w:p>
    <w:p w14:paraId="28B91174" w14:textId="77777777" w:rsidR="000B6658" w:rsidRDefault="000B6658" w:rsidP="00D94B74">
      <w:pPr>
        <w:ind w:firstLine="426"/>
        <w:jc w:val="both"/>
      </w:pPr>
    </w:p>
    <w:p w14:paraId="78C850F7" w14:textId="77777777" w:rsidR="006C5FF3" w:rsidRDefault="006C5FF3">
      <w:r>
        <w:br w:type="page"/>
      </w:r>
    </w:p>
    <w:p w14:paraId="5B56D2B7" w14:textId="599308E0" w:rsidR="00A400D7" w:rsidRDefault="00A932B5" w:rsidP="00CD0CE1">
      <w:pPr>
        <w:pStyle w:val="ListParagraph"/>
        <w:numPr>
          <w:ilvl w:val="1"/>
          <w:numId w:val="7"/>
        </w:numPr>
        <w:jc w:val="both"/>
      </w:pPr>
      <w:r>
        <w:lastRenderedPageBreak/>
        <w:t>Select</w:t>
      </w:r>
      <w:r w:rsidR="00F105E0">
        <w:t xml:space="preserve"> </w:t>
      </w:r>
      <w:r>
        <w:t>‘</w:t>
      </w:r>
      <w:r w:rsidR="00A400D7">
        <w:t>AssetCustodian</w:t>
      </w:r>
      <w:r>
        <w:t>’ in the drop-down</w:t>
      </w:r>
      <w:r w:rsidR="00A400D7">
        <w:t xml:space="preserve">, </w:t>
      </w:r>
      <w:r>
        <w:t>then select</w:t>
      </w:r>
      <w:r w:rsidR="00A400D7">
        <w:t xml:space="preserve"> the </w:t>
      </w:r>
      <w:r w:rsidR="00846D26">
        <w:t>‘::</w:t>
      </w:r>
      <w:r w:rsidR="00A400D7">
        <w:t>Fullname</w:t>
      </w:r>
      <w:r w:rsidR="00846D26">
        <w:t>’</w:t>
      </w:r>
      <w:r w:rsidR="00A400D7">
        <w:t xml:space="preserve"> field</w:t>
      </w:r>
      <w:r>
        <w:t xml:space="preserve"> from the list below</w:t>
      </w:r>
      <w:r w:rsidR="00A400D7">
        <w:t xml:space="preserve"> and </w:t>
      </w:r>
      <w:r w:rsidR="001C6A5F">
        <w:t>click ‘&gt;&gt; Move &gt;&gt;’</w:t>
      </w:r>
      <w:r w:rsidR="00A400D7">
        <w:t>.</w:t>
      </w:r>
    </w:p>
    <w:p w14:paraId="11B60978" w14:textId="724CD021" w:rsidR="00704938" w:rsidRDefault="00B04780" w:rsidP="00E868F5">
      <w:pPr>
        <w:pStyle w:val="ListParagraph"/>
        <w:ind w:left="709"/>
        <w:jc w:val="both"/>
      </w:pPr>
      <w:r>
        <w:rPr>
          <w:noProof/>
          <w:lang w:val="en-NZ" w:eastAsia="en-NZ"/>
        </w:rPr>
        <w:drawing>
          <wp:inline distT="0" distB="0" distL="0" distR="0" wp14:anchorId="411F8BF1" wp14:editId="47C336FD">
            <wp:extent cx="3591045" cy="2811780"/>
            <wp:effectExtent l="0" t="0" r="9525"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1045" cy="2811780"/>
                    </a:xfrm>
                    <a:prstGeom prst="rect">
                      <a:avLst/>
                    </a:prstGeom>
                    <a:noFill/>
                    <a:ln>
                      <a:noFill/>
                    </a:ln>
                  </pic:spPr>
                </pic:pic>
              </a:graphicData>
            </a:graphic>
          </wp:inline>
        </w:drawing>
      </w:r>
    </w:p>
    <w:p w14:paraId="0047AF36" w14:textId="69C55F16" w:rsidR="00E348C1" w:rsidRDefault="00E348C1"/>
    <w:p w14:paraId="19F709E7" w14:textId="23C9FF42" w:rsidR="00CB40BE" w:rsidRDefault="00A932B5" w:rsidP="00E348C1">
      <w:pPr>
        <w:pStyle w:val="ListParagraph"/>
        <w:numPr>
          <w:ilvl w:val="1"/>
          <w:numId w:val="7"/>
        </w:numPr>
        <w:jc w:val="both"/>
      </w:pPr>
      <w:r>
        <w:t>Select ‘KSComputers_odbc2’ in the</w:t>
      </w:r>
      <w:r w:rsidR="00E348C1">
        <w:t xml:space="preserve"> drop-down and click ‘Move All’</w:t>
      </w:r>
      <w:r>
        <w:t>.</w:t>
      </w:r>
    </w:p>
    <w:p w14:paraId="027B0AD6" w14:textId="0BBF4973" w:rsidR="00CB40BE" w:rsidRDefault="00CB40BE" w:rsidP="00CB40BE">
      <w:pPr>
        <w:pStyle w:val="ListParagraph"/>
        <w:ind w:left="481"/>
        <w:jc w:val="both"/>
      </w:pPr>
      <w:r>
        <w:rPr>
          <w:noProof/>
          <w:lang w:val="en-NZ" w:eastAsia="en-NZ"/>
        </w:rPr>
        <w:drawing>
          <wp:inline distT="0" distB="0" distL="0" distR="0" wp14:anchorId="44717D2B" wp14:editId="4D8E0D31">
            <wp:extent cx="3691890" cy="2868420"/>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95426" cy="2871168"/>
                    </a:xfrm>
                    <a:prstGeom prst="rect">
                      <a:avLst/>
                    </a:prstGeom>
                  </pic:spPr>
                </pic:pic>
              </a:graphicData>
            </a:graphic>
          </wp:inline>
        </w:drawing>
      </w:r>
    </w:p>
    <w:p w14:paraId="5D9CE398" w14:textId="4DDD0DA0" w:rsidR="00CB40BE" w:rsidRDefault="00CB40BE" w:rsidP="00CB40BE">
      <w:pPr>
        <w:pStyle w:val="ListParagraph"/>
        <w:ind w:left="481"/>
        <w:jc w:val="both"/>
      </w:pPr>
    </w:p>
    <w:p w14:paraId="7AC7F7DB" w14:textId="77777777" w:rsidR="00110D26" w:rsidRDefault="00110D26">
      <w:r>
        <w:br w:type="page"/>
      </w:r>
    </w:p>
    <w:p w14:paraId="4AEAF7F0" w14:textId="53DDB079" w:rsidR="00A932B5" w:rsidRDefault="00A932B5" w:rsidP="00CD0CE1">
      <w:pPr>
        <w:pStyle w:val="ListParagraph"/>
        <w:numPr>
          <w:ilvl w:val="1"/>
          <w:numId w:val="7"/>
        </w:numPr>
        <w:jc w:val="both"/>
      </w:pPr>
      <w:r>
        <w:lastRenderedPageBreak/>
        <w:t>Select ‘KSTermCPUType’ in the drop-down and click ‘Move All’ .</w:t>
      </w:r>
    </w:p>
    <w:p w14:paraId="4AEC4B0B" w14:textId="68718719" w:rsidR="00E348C1" w:rsidRDefault="00D049B3" w:rsidP="00110D26">
      <w:pPr>
        <w:pStyle w:val="ListParagraph"/>
        <w:ind w:left="481"/>
        <w:jc w:val="both"/>
      </w:pPr>
      <w:r>
        <w:rPr>
          <w:noProof/>
          <w:lang w:val="en-NZ" w:eastAsia="en-NZ"/>
        </w:rPr>
        <w:drawing>
          <wp:inline distT="0" distB="0" distL="0" distR="0" wp14:anchorId="374CC52D" wp14:editId="58FF3FBF">
            <wp:extent cx="3714750" cy="28861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18308" cy="2888946"/>
                    </a:xfrm>
                    <a:prstGeom prst="rect">
                      <a:avLst/>
                    </a:prstGeom>
                  </pic:spPr>
                </pic:pic>
              </a:graphicData>
            </a:graphic>
          </wp:inline>
        </w:drawing>
      </w:r>
    </w:p>
    <w:p w14:paraId="6658C08B" w14:textId="77777777" w:rsidR="00110D26" w:rsidRDefault="00110D26" w:rsidP="00110D26">
      <w:pPr>
        <w:pStyle w:val="ListParagraph"/>
        <w:ind w:left="481"/>
        <w:jc w:val="both"/>
      </w:pPr>
    </w:p>
    <w:p w14:paraId="48F6E0EE" w14:textId="175249F7" w:rsidR="001C6A5F" w:rsidRDefault="001C6A5F" w:rsidP="00CD0CE1">
      <w:pPr>
        <w:pStyle w:val="ListParagraph"/>
        <w:numPr>
          <w:ilvl w:val="1"/>
          <w:numId w:val="7"/>
        </w:numPr>
        <w:jc w:val="both"/>
      </w:pPr>
      <w:r>
        <w:t>Select ‘OrderItem’ in the drop-down, then select the ‘::Description’ field from the list below and click ‘&gt;&gt; Move &gt;&gt;’ .</w:t>
      </w:r>
    </w:p>
    <w:p w14:paraId="64509DEA" w14:textId="168F3003" w:rsidR="001C6A5F" w:rsidRDefault="001C6A5F" w:rsidP="001C6A5F">
      <w:pPr>
        <w:pStyle w:val="ListParagraph"/>
        <w:ind w:left="792"/>
        <w:jc w:val="both"/>
      </w:pPr>
      <w:r>
        <w:rPr>
          <w:noProof/>
          <w:lang w:val="en-NZ" w:eastAsia="en-NZ"/>
        </w:rPr>
        <w:drawing>
          <wp:inline distT="0" distB="0" distL="0" distR="0" wp14:anchorId="3E0A3C13" wp14:editId="01362DFF">
            <wp:extent cx="3520440" cy="2735212"/>
            <wp:effectExtent l="0" t="0" r="3810" b="825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23812" cy="2737832"/>
                    </a:xfrm>
                    <a:prstGeom prst="rect">
                      <a:avLst/>
                    </a:prstGeom>
                  </pic:spPr>
                </pic:pic>
              </a:graphicData>
            </a:graphic>
          </wp:inline>
        </w:drawing>
      </w:r>
    </w:p>
    <w:p w14:paraId="03C71618" w14:textId="77777777" w:rsidR="001C6A5F" w:rsidRDefault="001C6A5F" w:rsidP="001C6A5F">
      <w:pPr>
        <w:pStyle w:val="ListParagraph"/>
        <w:ind w:left="792"/>
        <w:jc w:val="both"/>
      </w:pPr>
    </w:p>
    <w:p w14:paraId="4C996D73" w14:textId="23941C71" w:rsidR="00D94B74" w:rsidRDefault="00A932B5" w:rsidP="00CD0CE1">
      <w:pPr>
        <w:pStyle w:val="ListParagraph"/>
        <w:numPr>
          <w:ilvl w:val="1"/>
          <w:numId w:val="7"/>
        </w:numPr>
        <w:jc w:val="both"/>
      </w:pPr>
      <w:r>
        <w:t>Then click</w:t>
      </w:r>
      <w:r w:rsidR="00D94B74">
        <w:t xml:space="preserve"> </w:t>
      </w:r>
      <w:r w:rsidR="00CF71F5">
        <w:t>‘</w:t>
      </w:r>
      <w:r w:rsidR="00D94B74">
        <w:t>Export</w:t>
      </w:r>
      <w:r w:rsidR="00CF71F5">
        <w:t>’</w:t>
      </w:r>
      <w:r w:rsidR="00D94B74">
        <w:t>.</w:t>
      </w:r>
      <w:r w:rsidR="00701BE9">
        <w:t xml:space="preserve">  This should return you to the main ‘Asset’ screen in KAOS </w:t>
      </w:r>
      <w:r w:rsidR="00300F19">
        <w:t xml:space="preserve">with </w:t>
      </w:r>
      <w:r w:rsidR="00F36CE7">
        <w:t>the filter you applied earlier.</w:t>
      </w:r>
    </w:p>
    <w:p w14:paraId="2AE62334" w14:textId="18D561AD" w:rsidR="0083253C" w:rsidRDefault="0083253C" w:rsidP="0083253C">
      <w:pPr>
        <w:jc w:val="both"/>
      </w:pPr>
    </w:p>
    <w:p w14:paraId="7B29C90B" w14:textId="21EDC1E1" w:rsidR="0083253C" w:rsidRDefault="0083253C" w:rsidP="0083253C">
      <w:pPr>
        <w:pStyle w:val="Heading4"/>
      </w:pPr>
      <w:r>
        <w:t>Attractive Assets Report</w:t>
      </w:r>
    </w:p>
    <w:p w14:paraId="34281283" w14:textId="5F66F0CC" w:rsidR="009F337C" w:rsidRPr="009F337C" w:rsidRDefault="009F337C" w:rsidP="009F337C">
      <w:r>
        <w:t>This report pulls information regarding monitors and other ‘attractive assets’ out of KAOS.</w:t>
      </w:r>
    </w:p>
    <w:p w14:paraId="39338A63" w14:textId="77777777" w:rsidR="0083253C" w:rsidRPr="0083253C" w:rsidRDefault="0083253C" w:rsidP="0083253C"/>
    <w:p w14:paraId="59E13EF5" w14:textId="6769FAC5" w:rsidR="0083253C" w:rsidRDefault="0083253C" w:rsidP="00CD0CE1">
      <w:pPr>
        <w:pStyle w:val="ListParagraph"/>
        <w:numPr>
          <w:ilvl w:val="1"/>
          <w:numId w:val="7"/>
        </w:numPr>
        <w:jc w:val="both"/>
      </w:pPr>
      <w:r>
        <w:t>Click ‘File’ -&gt; ‘Export Records’</w:t>
      </w:r>
      <w:r w:rsidRPr="0083253C">
        <w:t xml:space="preserve"> </w:t>
      </w:r>
      <w:r>
        <w:t>and save the output locally as ‘Attractive</w:t>
      </w:r>
      <w:r w:rsidR="00007234">
        <w:t>Assets</w:t>
      </w:r>
      <w:r w:rsidR="00701BE9">
        <w:t>_&lt;leasenumber&gt;</w:t>
      </w:r>
      <w:r>
        <w:t>.xlsx’.</w:t>
      </w:r>
    </w:p>
    <w:p w14:paraId="7813CCF5" w14:textId="2A8C9BC3" w:rsidR="000B6658" w:rsidRDefault="000B6658" w:rsidP="000B6658">
      <w:pPr>
        <w:pStyle w:val="ListParagraph"/>
        <w:ind w:left="792"/>
        <w:jc w:val="both"/>
      </w:pPr>
    </w:p>
    <w:p w14:paraId="26B0C22C" w14:textId="77777777" w:rsidR="00274300" w:rsidRDefault="00274300" w:rsidP="00CD0CE1">
      <w:pPr>
        <w:pStyle w:val="ListParagraph"/>
        <w:numPr>
          <w:ilvl w:val="1"/>
          <w:numId w:val="7"/>
        </w:numPr>
        <w:jc w:val="both"/>
      </w:pPr>
      <w:r>
        <w:t>Click ‘Continue…’ on the ‘Excel Options’ prompt that appears.</w:t>
      </w:r>
    </w:p>
    <w:p w14:paraId="3C6A2932" w14:textId="6D3FF8EC" w:rsidR="0083253C" w:rsidRDefault="0083253C" w:rsidP="0083253C">
      <w:pPr>
        <w:pStyle w:val="ListParagraph"/>
        <w:ind w:left="481"/>
        <w:jc w:val="both"/>
      </w:pPr>
    </w:p>
    <w:p w14:paraId="4D561556" w14:textId="77777777" w:rsidR="006C5FF3" w:rsidRDefault="006C5FF3">
      <w:r>
        <w:br w:type="page"/>
      </w:r>
    </w:p>
    <w:p w14:paraId="4FBB34C3" w14:textId="37D6FA88" w:rsidR="0083253C" w:rsidRDefault="0083253C" w:rsidP="00CD0CE1">
      <w:pPr>
        <w:pStyle w:val="ListParagraph"/>
        <w:numPr>
          <w:ilvl w:val="1"/>
          <w:numId w:val="7"/>
        </w:numPr>
        <w:jc w:val="both"/>
      </w:pPr>
      <w:r>
        <w:lastRenderedPageBreak/>
        <w:t>Clear</w:t>
      </w:r>
      <w:r w:rsidR="00274300">
        <w:t xml:space="preserve"> the</w:t>
      </w:r>
      <w:r>
        <w:t xml:space="preserve"> previous export </w:t>
      </w:r>
      <w:r w:rsidR="00274300">
        <w:t>query</w:t>
      </w:r>
      <w:r>
        <w:t xml:space="preserve"> by clicking ‘Clear All’</w:t>
      </w:r>
      <w:r w:rsidR="00D049B3">
        <w:t>.</w:t>
      </w:r>
    </w:p>
    <w:p w14:paraId="50C3D9D6" w14:textId="2D5C7CBE" w:rsidR="00E348C1" w:rsidRDefault="00B059B2" w:rsidP="00110D26">
      <w:pPr>
        <w:ind w:firstLine="426"/>
        <w:jc w:val="both"/>
      </w:pPr>
      <w:r>
        <w:rPr>
          <w:noProof/>
          <w:lang w:val="en-NZ" w:eastAsia="en-NZ"/>
        </w:rPr>
        <w:drawing>
          <wp:inline distT="0" distB="0" distL="0" distR="0" wp14:anchorId="66E9149C" wp14:editId="04BEA503">
            <wp:extent cx="3657600" cy="2833007"/>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833007"/>
                    </a:xfrm>
                    <a:prstGeom prst="rect">
                      <a:avLst/>
                    </a:prstGeom>
                    <a:noFill/>
                    <a:ln>
                      <a:noFill/>
                    </a:ln>
                  </pic:spPr>
                </pic:pic>
              </a:graphicData>
            </a:graphic>
          </wp:inline>
        </w:drawing>
      </w:r>
    </w:p>
    <w:p w14:paraId="502A5532" w14:textId="77777777" w:rsidR="00110D26" w:rsidRDefault="00110D26" w:rsidP="00110D26">
      <w:pPr>
        <w:ind w:firstLine="426"/>
        <w:jc w:val="both"/>
      </w:pPr>
    </w:p>
    <w:p w14:paraId="20BF36AC" w14:textId="6607B551" w:rsidR="0083253C" w:rsidRDefault="00274300" w:rsidP="00CD0CE1">
      <w:pPr>
        <w:pStyle w:val="ListParagraph"/>
        <w:numPr>
          <w:ilvl w:val="1"/>
          <w:numId w:val="7"/>
        </w:numPr>
        <w:jc w:val="both"/>
      </w:pPr>
      <w:r>
        <w:t>Select</w:t>
      </w:r>
      <w:r w:rsidR="0083253C">
        <w:t xml:space="preserve"> ‘AssetAttractiveAssetDetail’</w:t>
      </w:r>
      <w:r>
        <w:t xml:space="preserve"> in the drop-down at top-left, and click </w:t>
      </w:r>
      <w:r w:rsidR="0083253C">
        <w:t>‘Move All’</w:t>
      </w:r>
    </w:p>
    <w:p w14:paraId="62A651BF" w14:textId="7B520D21" w:rsidR="0083253C" w:rsidRDefault="0083253C" w:rsidP="0083253C">
      <w:pPr>
        <w:pStyle w:val="ListParagraph"/>
      </w:pPr>
      <w:r>
        <w:rPr>
          <w:noProof/>
          <w:lang w:val="en-NZ" w:eastAsia="en-NZ"/>
        </w:rPr>
        <w:drawing>
          <wp:inline distT="0" distB="0" distL="0" distR="0" wp14:anchorId="15CEA772" wp14:editId="63710874">
            <wp:extent cx="2765732" cy="2148840"/>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68381" cy="2150898"/>
                    </a:xfrm>
                    <a:prstGeom prst="rect">
                      <a:avLst/>
                    </a:prstGeom>
                  </pic:spPr>
                </pic:pic>
              </a:graphicData>
            </a:graphic>
          </wp:inline>
        </w:drawing>
      </w:r>
    </w:p>
    <w:p w14:paraId="069A25BC" w14:textId="4D6971ED" w:rsidR="0083253C" w:rsidRDefault="0083253C" w:rsidP="0083253C">
      <w:pPr>
        <w:pStyle w:val="ListParagraph"/>
        <w:ind w:left="481"/>
        <w:jc w:val="both"/>
      </w:pPr>
    </w:p>
    <w:p w14:paraId="1E0C9CDE" w14:textId="382747A6" w:rsidR="00274300" w:rsidRDefault="00274300" w:rsidP="00CD0CE1">
      <w:pPr>
        <w:pStyle w:val="ListParagraph"/>
        <w:numPr>
          <w:ilvl w:val="1"/>
          <w:numId w:val="7"/>
        </w:numPr>
        <w:jc w:val="both"/>
      </w:pPr>
      <w:r>
        <w:t>Select ‘CEA’ in the drop-down, then select the ‘CEANo’ field from the list of fields below and click ‘&gt;&gt; Move &gt;&gt;’.</w:t>
      </w:r>
    </w:p>
    <w:p w14:paraId="08E6E237" w14:textId="5C12C83F" w:rsidR="0083253C" w:rsidRDefault="0083253C" w:rsidP="0083253C">
      <w:pPr>
        <w:pStyle w:val="ListParagraph"/>
        <w:ind w:left="481"/>
        <w:jc w:val="both"/>
      </w:pPr>
    </w:p>
    <w:p w14:paraId="7899DA1A" w14:textId="19D7B5D3" w:rsidR="00D049B3" w:rsidRDefault="0083253C" w:rsidP="00CD0CE1">
      <w:pPr>
        <w:pStyle w:val="ListParagraph"/>
        <w:numPr>
          <w:ilvl w:val="1"/>
          <w:numId w:val="7"/>
        </w:numPr>
        <w:jc w:val="both"/>
      </w:pPr>
      <w:r>
        <w:t>Then click Export.</w:t>
      </w:r>
      <w:r w:rsidR="00584D96">
        <w:t xml:space="preserve">  </w:t>
      </w:r>
      <w:r w:rsidR="00F36CE7">
        <w:t>This should return you to the main ‘Asset’ screen in KAOS with the filter you applied earlier.</w:t>
      </w:r>
    </w:p>
    <w:p w14:paraId="27CC6E38" w14:textId="77777777" w:rsidR="00D049B3" w:rsidRDefault="00D049B3" w:rsidP="00D049B3">
      <w:pPr>
        <w:jc w:val="both"/>
      </w:pPr>
    </w:p>
    <w:p w14:paraId="533D7AB9" w14:textId="4583E938" w:rsidR="00D049B3" w:rsidRDefault="00D049B3" w:rsidP="00D049B3">
      <w:pPr>
        <w:pStyle w:val="Heading4"/>
      </w:pPr>
      <w:r>
        <w:t>Hardware Report</w:t>
      </w:r>
    </w:p>
    <w:p w14:paraId="4FE23804" w14:textId="446E7084" w:rsidR="009F337C" w:rsidRPr="009F337C" w:rsidRDefault="009F337C" w:rsidP="001D4553">
      <w:pPr>
        <w:jc w:val="both"/>
      </w:pPr>
      <w:r>
        <w:t>This report complements the original KAOS report, and (if present) tells us the hardware details of what Dell shipped us originally.  Particularly useful with regards hard drive size that can’t be sourced in other reports.</w:t>
      </w:r>
    </w:p>
    <w:p w14:paraId="0E159098" w14:textId="77777777" w:rsidR="00D049B3" w:rsidRDefault="00D049B3" w:rsidP="00D049B3"/>
    <w:p w14:paraId="4B0090FD" w14:textId="67C633BA" w:rsidR="00D049B3" w:rsidRDefault="001F05FF" w:rsidP="00CD0CE1">
      <w:pPr>
        <w:pStyle w:val="ListParagraph"/>
        <w:numPr>
          <w:ilvl w:val="1"/>
          <w:numId w:val="7"/>
        </w:numPr>
        <w:jc w:val="both"/>
      </w:pPr>
      <w:r>
        <w:t>C</w:t>
      </w:r>
      <w:r w:rsidR="00D049B3">
        <w:t>lick ‘File’ -&gt; ‘Export Records’</w:t>
      </w:r>
      <w:r w:rsidR="00D049B3" w:rsidRPr="0083253C">
        <w:t xml:space="preserve"> </w:t>
      </w:r>
      <w:r w:rsidR="00D049B3">
        <w:t>and save the output locally as ‘Hardware</w:t>
      </w:r>
      <w:r w:rsidR="00225F18">
        <w:t>_</w:t>
      </w:r>
      <w:r>
        <w:t>&lt;leasenumber&gt;</w:t>
      </w:r>
      <w:r w:rsidR="00D049B3">
        <w:t>.xlsx’.</w:t>
      </w:r>
    </w:p>
    <w:p w14:paraId="3AA26F16" w14:textId="7DE0EF64" w:rsidR="000B6658" w:rsidRDefault="000B6658" w:rsidP="000B6658">
      <w:pPr>
        <w:pStyle w:val="ListParagraph"/>
        <w:ind w:left="792"/>
        <w:jc w:val="both"/>
      </w:pPr>
    </w:p>
    <w:p w14:paraId="048C5F36" w14:textId="78DB387E" w:rsidR="000B6658" w:rsidRDefault="000B6658" w:rsidP="00CD0CE1">
      <w:pPr>
        <w:pStyle w:val="ListParagraph"/>
        <w:numPr>
          <w:ilvl w:val="1"/>
          <w:numId w:val="7"/>
        </w:numPr>
        <w:jc w:val="both"/>
      </w:pPr>
      <w:r>
        <w:t>Click OK on the intermediate ‘Excel Options’ prompt that appears.</w:t>
      </w:r>
    </w:p>
    <w:p w14:paraId="53A494EA" w14:textId="75A46644" w:rsidR="00D049B3" w:rsidRDefault="00D049B3" w:rsidP="00D049B3">
      <w:pPr>
        <w:pStyle w:val="ListParagraph"/>
        <w:ind w:left="481"/>
        <w:jc w:val="both"/>
      </w:pPr>
    </w:p>
    <w:p w14:paraId="3C828BFE" w14:textId="7FF37B35" w:rsidR="00D049B3" w:rsidRDefault="00D049B3" w:rsidP="00CD0CE1">
      <w:pPr>
        <w:pStyle w:val="ListParagraph"/>
        <w:numPr>
          <w:ilvl w:val="1"/>
          <w:numId w:val="7"/>
        </w:numPr>
        <w:jc w:val="both"/>
      </w:pPr>
      <w:r>
        <w:t>Clear</w:t>
      </w:r>
      <w:r w:rsidR="001F05FF">
        <w:t xml:space="preserve"> the</w:t>
      </w:r>
      <w:r>
        <w:t xml:space="preserve"> previous export </w:t>
      </w:r>
      <w:r w:rsidR="001F05FF">
        <w:t>query</w:t>
      </w:r>
      <w:r>
        <w:t xml:space="preserve"> by clicking ‘Clear All’.</w:t>
      </w:r>
    </w:p>
    <w:p w14:paraId="4588B16D" w14:textId="77777777" w:rsidR="00D049B3" w:rsidRDefault="00D049B3" w:rsidP="00D049B3">
      <w:pPr>
        <w:pStyle w:val="ListParagraph"/>
      </w:pPr>
    </w:p>
    <w:p w14:paraId="153FA424" w14:textId="3142816C" w:rsidR="00D049B3" w:rsidRDefault="001F05FF" w:rsidP="00CD0CE1">
      <w:pPr>
        <w:pStyle w:val="ListParagraph"/>
        <w:numPr>
          <w:ilvl w:val="1"/>
          <w:numId w:val="7"/>
        </w:numPr>
        <w:jc w:val="both"/>
      </w:pPr>
      <w:r>
        <w:t>Select</w:t>
      </w:r>
      <w:r w:rsidR="00D049B3">
        <w:t xml:space="preserve"> ‘OrderDellAssetReports’ in the dropdown</w:t>
      </w:r>
      <w:r>
        <w:t xml:space="preserve"> at top-left</w:t>
      </w:r>
      <w:r w:rsidR="00D049B3">
        <w:t>, and click ‘Move All’.</w:t>
      </w:r>
    </w:p>
    <w:p w14:paraId="36031B52" w14:textId="4AE988A0" w:rsidR="00D049B3" w:rsidRDefault="00D049B3" w:rsidP="001F05FF">
      <w:pPr>
        <w:ind w:left="426"/>
        <w:jc w:val="both"/>
      </w:pPr>
      <w:r>
        <w:rPr>
          <w:noProof/>
          <w:lang w:val="en-NZ" w:eastAsia="en-NZ"/>
        </w:rPr>
        <w:drawing>
          <wp:inline distT="0" distB="0" distL="0" distR="0" wp14:anchorId="7C2B470D" wp14:editId="10B015BB">
            <wp:extent cx="3646170" cy="283289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50322" cy="2836124"/>
                    </a:xfrm>
                    <a:prstGeom prst="rect">
                      <a:avLst/>
                    </a:prstGeom>
                  </pic:spPr>
                </pic:pic>
              </a:graphicData>
            </a:graphic>
          </wp:inline>
        </w:drawing>
      </w:r>
    </w:p>
    <w:p w14:paraId="5242FDD3" w14:textId="77777777" w:rsidR="00265BA2" w:rsidRDefault="00265BA2" w:rsidP="00265BA2">
      <w:pPr>
        <w:pStyle w:val="ListParagraph"/>
        <w:ind w:left="792"/>
        <w:jc w:val="both"/>
      </w:pPr>
    </w:p>
    <w:p w14:paraId="14F29FDF" w14:textId="77777777" w:rsidR="00C02445" w:rsidRDefault="00C02445" w:rsidP="00CD0CE1">
      <w:pPr>
        <w:pStyle w:val="ListParagraph"/>
        <w:numPr>
          <w:ilvl w:val="1"/>
          <w:numId w:val="7"/>
        </w:numPr>
        <w:jc w:val="both"/>
      </w:pPr>
      <w:r>
        <w:t>C</w:t>
      </w:r>
      <w:r w:rsidR="008F6859">
        <w:t>lick Export</w:t>
      </w:r>
      <w:r>
        <w:t>.</w:t>
      </w:r>
    </w:p>
    <w:p w14:paraId="059E16C2" w14:textId="1EB50067" w:rsidR="00C02445" w:rsidRDefault="00C02445" w:rsidP="00C02445">
      <w:pPr>
        <w:pStyle w:val="ListParagraph"/>
        <w:ind w:left="792"/>
        <w:jc w:val="both"/>
      </w:pPr>
    </w:p>
    <w:p w14:paraId="48BC34BB" w14:textId="2D12780D" w:rsidR="008F6859" w:rsidRDefault="00C02445" w:rsidP="00CD0CE1">
      <w:pPr>
        <w:pStyle w:val="ListParagraph"/>
        <w:numPr>
          <w:ilvl w:val="1"/>
          <w:numId w:val="7"/>
        </w:numPr>
        <w:jc w:val="both"/>
      </w:pPr>
      <w:r>
        <w:t>C</w:t>
      </w:r>
      <w:r w:rsidR="008F6859">
        <w:t>lose KAOS</w:t>
      </w:r>
      <w:r w:rsidR="009C0697">
        <w:t xml:space="preserve"> </w:t>
      </w:r>
      <w:r>
        <w:t>when</w:t>
      </w:r>
      <w:r w:rsidR="009C0697">
        <w:t xml:space="preserve"> the export is complete</w:t>
      </w:r>
      <w:r w:rsidR="008F6859">
        <w:t>.</w:t>
      </w:r>
    </w:p>
    <w:p w14:paraId="357DF8A0" w14:textId="77777777" w:rsidR="008F6859" w:rsidRDefault="008F6859" w:rsidP="008F6859">
      <w:pPr>
        <w:pStyle w:val="ListParagraph"/>
        <w:ind w:left="481"/>
        <w:jc w:val="both"/>
      </w:pPr>
    </w:p>
    <w:p w14:paraId="33101900" w14:textId="3EA4CB48" w:rsidR="006A200A" w:rsidRDefault="006A200A" w:rsidP="00CD0CE1">
      <w:pPr>
        <w:pStyle w:val="ListParagraph"/>
        <w:numPr>
          <w:ilvl w:val="1"/>
          <w:numId w:val="7"/>
        </w:numPr>
        <w:jc w:val="both"/>
      </w:pPr>
      <w:r>
        <w:t>Open</w:t>
      </w:r>
      <w:r w:rsidR="0048231C">
        <w:t xml:space="preserve"> ‘Hardware_&lt;leasenumber&gt;.xlsx’</w:t>
      </w:r>
      <w:r w:rsidR="00C02445">
        <w:t xml:space="preserve"> </w:t>
      </w:r>
      <w:r w:rsidR="00DD4106">
        <w:t>and place the cursor in cell A1.</w:t>
      </w:r>
    </w:p>
    <w:p w14:paraId="0CCBD5CA" w14:textId="646F0C44" w:rsidR="006A200A" w:rsidRDefault="006A200A" w:rsidP="006A200A">
      <w:pPr>
        <w:pStyle w:val="ListParagraph"/>
        <w:ind w:left="481"/>
        <w:jc w:val="both"/>
      </w:pPr>
    </w:p>
    <w:p w14:paraId="0E10DC2C" w14:textId="77777777" w:rsidR="00DD4106" w:rsidRDefault="00DD4106" w:rsidP="00CD0CE1">
      <w:pPr>
        <w:pStyle w:val="ListParagraph"/>
        <w:numPr>
          <w:ilvl w:val="1"/>
          <w:numId w:val="7"/>
        </w:numPr>
        <w:jc w:val="both"/>
      </w:pPr>
      <w:r>
        <w:t>In the menu ribbon at top, s</w:t>
      </w:r>
      <w:r w:rsidR="006A200A">
        <w:t>witch to the ‘Data’ tab</w:t>
      </w:r>
      <w:r>
        <w:t>.</w:t>
      </w:r>
    </w:p>
    <w:p w14:paraId="72F68F7E" w14:textId="77777777" w:rsidR="00DD4106" w:rsidRDefault="00DD4106" w:rsidP="00DD4106">
      <w:pPr>
        <w:pStyle w:val="ListParagraph"/>
      </w:pPr>
    </w:p>
    <w:p w14:paraId="4DFEFD6E" w14:textId="2147AC85" w:rsidR="006A200A" w:rsidRDefault="00DD4106" w:rsidP="00CD0CE1">
      <w:pPr>
        <w:pStyle w:val="ListParagraph"/>
        <w:numPr>
          <w:ilvl w:val="1"/>
          <w:numId w:val="7"/>
        </w:numPr>
        <w:jc w:val="both"/>
      </w:pPr>
      <w:r>
        <w:t>S</w:t>
      </w:r>
      <w:r w:rsidR="006A200A">
        <w:t>elect Data Tools -&gt; Remove Duplicates, and select only the ‘OrderDellAssetReports::Service Tag’ column.</w:t>
      </w:r>
    </w:p>
    <w:p w14:paraId="587EA2CC" w14:textId="07304D64" w:rsidR="006A200A" w:rsidRDefault="006A200A" w:rsidP="006A200A">
      <w:pPr>
        <w:pStyle w:val="ListParagraph"/>
      </w:pPr>
      <w:r>
        <w:rPr>
          <w:noProof/>
          <w:lang w:val="en-NZ" w:eastAsia="en-NZ"/>
        </w:rPr>
        <w:drawing>
          <wp:inline distT="0" distB="0" distL="0" distR="0" wp14:anchorId="00845938" wp14:editId="55B49798">
            <wp:extent cx="2960370" cy="208060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0370" cy="2080607"/>
                    </a:xfrm>
                    <a:prstGeom prst="rect">
                      <a:avLst/>
                    </a:prstGeom>
                    <a:noFill/>
                    <a:ln>
                      <a:noFill/>
                    </a:ln>
                  </pic:spPr>
                </pic:pic>
              </a:graphicData>
            </a:graphic>
          </wp:inline>
        </w:drawing>
      </w:r>
    </w:p>
    <w:p w14:paraId="0C59CEE9" w14:textId="77777777" w:rsidR="00EE5393" w:rsidRDefault="00EE5393" w:rsidP="006A200A">
      <w:pPr>
        <w:pStyle w:val="ListParagraph"/>
      </w:pPr>
    </w:p>
    <w:p w14:paraId="3D3CC883" w14:textId="49743B37" w:rsidR="00EE5393" w:rsidRDefault="00EE5393" w:rsidP="00CD0CE1">
      <w:pPr>
        <w:pStyle w:val="ListParagraph"/>
        <w:numPr>
          <w:ilvl w:val="1"/>
          <w:numId w:val="7"/>
        </w:numPr>
        <w:jc w:val="both"/>
      </w:pPr>
      <w:r>
        <w:t>Save Hardware.xlsx.</w:t>
      </w:r>
    </w:p>
    <w:p w14:paraId="3EFB0007" w14:textId="77777777" w:rsidR="007456B4" w:rsidRDefault="007456B4" w:rsidP="007456B4">
      <w:pPr>
        <w:jc w:val="both"/>
      </w:pPr>
    </w:p>
    <w:p w14:paraId="48655203" w14:textId="649FB454" w:rsidR="00D049B3" w:rsidRDefault="00D049B3" w:rsidP="00D049B3">
      <w:pPr>
        <w:pStyle w:val="Heading4"/>
      </w:pPr>
      <w:r>
        <w:t>User</w:t>
      </w:r>
      <w:r w:rsidR="009341F1">
        <w:t>s</w:t>
      </w:r>
      <w:r>
        <w:t xml:space="preserve"> Report</w:t>
      </w:r>
    </w:p>
    <w:p w14:paraId="11EF6722" w14:textId="79241385" w:rsidR="009F337C" w:rsidRPr="009F337C" w:rsidRDefault="009F337C" w:rsidP="009F337C">
      <w:r>
        <w:t>The next report will get data for the most frequent users of all machines in the Science faculty.  These will be our contact points if the ‘Custodian’ isn’t completed in KAOS, and is a ‘best guess’ of primary user.</w:t>
      </w:r>
    </w:p>
    <w:p w14:paraId="3A592629" w14:textId="77777777" w:rsidR="00D049B3" w:rsidRDefault="00D049B3" w:rsidP="00D049B3"/>
    <w:p w14:paraId="012D3DE3" w14:textId="402E0655" w:rsidR="00D049B3" w:rsidRDefault="00AB77EE" w:rsidP="00CD0CE1">
      <w:pPr>
        <w:pStyle w:val="ListParagraph"/>
        <w:numPr>
          <w:ilvl w:val="1"/>
          <w:numId w:val="7"/>
        </w:numPr>
        <w:jc w:val="both"/>
      </w:pPr>
      <w:r>
        <w:t>O</w:t>
      </w:r>
      <w:r w:rsidR="00D049B3">
        <w:t>pen KeyConfigure (Sassafras K2).</w:t>
      </w:r>
    </w:p>
    <w:p w14:paraId="3475E910" w14:textId="046FAE68" w:rsidR="00D049B3" w:rsidRDefault="00D049B3" w:rsidP="00D049B3">
      <w:pPr>
        <w:pStyle w:val="ListParagraph"/>
        <w:ind w:left="481"/>
        <w:jc w:val="both"/>
      </w:pPr>
    </w:p>
    <w:p w14:paraId="2A7AEB06" w14:textId="7B7C5D61" w:rsidR="00D049B3" w:rsidRDefault="00D049B3" w:rsidP="00CD0CE1">
      <w:pPr>
        <w:pStyle w:val="ListParagraph"/>
        <w:numPr>
          <w:ilvl w:val="1"/>
          <w:numId w:val="7"/>
        </w:numPr>
        <w:jc w:val="both"/>
      </w:pPr>
      <w:r>
        <w:t xml:space="preserve">Within the Computers -&gt; Display window, </w:t>
      </w:r>
      <w:r w:rsidR="00AB77EE">
        <w:t>ri</w:t>
      </w:r>
      <w:r>
        <w:t xml:space="preserve">ght-click on </w:t>
      </w:r>
      <w:r w:rsidR="00AB77EE">
        <w:t>‘</w:t>
      </w:r>
      <w:r>
        <w:t>SC-Science</w:t>
      </w:r>
      <w:r w:rsidR="00AB77EE">
        <w:t>’</w:t>
      </w:r>
      <w:r>
        <w:t xml:space="preserve"> and select ‘Logins (COMP x user)’</w:t>
      </w:r>
    </w:p>
    <w:p w14:paraId="5267EC96" w14:textId="2BA9490F" w:rsidR="009F337C" w:rsidRDefault="009F337C" w:rsidP="009F337C">
      <w:pPr>
        <w:pStyle w:val="ListParagraph"/>
      </w:pPr>
      <w:r>
        <w:rPr>
          <w:noProof/>
          <w:lang w:val="en-NZ" w:eastAsia="en-NZ"/>
        </w:rPr>
        <w:drawing>
          <wp:inline distT="0" distB="0" distL="0" distR="0" wp14:anchorId="698D5C1B" wp14:editId="04E803E3">
            <wp:extent cx="2880360" cy="888797"/>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888797"/>
                    </a:xfrm>
                    <a:prstGeom prst="rect">
                      <a:avLst/>
                    </a:prstGeom>
                    <a:noFill/>
                    <a:ln>
                      <a:noFill/>
                    </a:ln>
                  </pic:spPr>
                </pic:pic>
              </a:graphicData>
            </a:graphic>
          </wp:inline>
        </w:drawing>
      </w:r>
    </w:p>
    <w:p w14:paraId="47FD1052" w14:textId="1CC53778" w:rsidR="009F337C" w:rsidRDefault="009F337C" w:rsidP="009F337C">
      <w:pPr>
        <w:pStyle w:val="ListParagraph"/>
        <w:ind w:left="481"/>
        <w:jc w:val="both"/>
      </w:pPr>
    </w:p>
    <w:p w14:paraId="34226EF0" w14:textId="2DE04D1C" w:rsidR="00BC0257" w:rsidRDefault="00BC0257" w:rsidP="00CD0CE1">
      <w:pPr>
        <w:pStyle w:val="ListParagraph"/>
        <w:numPr>
          <w:ilvl w:val="1"/>
          <w:numId w:val="7"/>
        </w:numPr>
        <w:jc w:val="both"/>
      </w:pPr>
      <w:r>
        <w:t>In</w:t>
      </w:r>
      <w:r w:rsidR="008C5009">
        <w:t xml:space="preserve"> the ‘Report Builder’ window that</w:t>
      </w:r>
      <w:r>
        <w:t xml:space="preserve"> is displayed, select a date range covering the last 6 </w:t>
      </w:r>
      <w:r w:rsidR="004919B1">
        <w:t>months</w:t>
      </w:r>
      <w:r>
        <w:t>.</w:t>
      </w:r>
      <w:r w:rsidR="004919B1">
        <w:t xml:space="preserve">  (Example below for report run on 31/07/2015).</w:t>
      </w:r>
    </w:p>
    <w:p w14:paraId="63EA71F3" w14:textId="166FDF0D" w:rsidR="00BC0257" w:rsidRDefault="004919B1" w:rsidP="00BC0257">
      <w:pPr>
        <w:pStyle w:val="ListParagraph"/>
        <w:ind w:left="792"/>
        <w:jc w:val="both"/>
      </w:pPr>
      <w:r>
        <w:rPr>
          <w:noProof/>
          <w:lang w:val="en-NZ" w:eastAsia="en-NZ"/>
        </w:rPr>
        <w:drawing>
          <wp:inline distT="0" distB="0" distL="0" distR="0" wp14:anchorId="6F338C8C" wp14:editId="253B8CF2">
            <wp:extent cx="2011680" cy="806664"/>
            <wp:effectExtent l="0" t="0" r="762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806664"/>
                    </a:xfrm>
                    <a:prstGeom prst="rect">
                      <a:avLst/>
                    </a:prstGeom>
                    <a:noFill/>
                    <a:ln>
                      <a:noFill/>
                    </a:ln>
                  </pic:spPr>
                </pic:pic>
              </a:graphicData>
            </a:graphic>
          </wp:inline>
        </w:drawing>
      </w:r>
    </w:p>
    <w:p w14:paraId="48DD22CA" w14:textId="031346A5" w:rsidR="00E348C1" w:rsidRDefault="00E348C1"/>
    <w:p w14:paraId="24DFA93B" w14:textId="4E3E58AF" w:rsidR="00BC0257" w:rsidRDefault="00BC0257" w:rsidP="00CD0CE1">
      <w:pPr>
        <w:pStyle w:val="ListParagraph"/>
        <w:numPr>
          <w:ilvl w:val="1"/>
          <w:numId w:val="7"/>
        </w:numPr>
        <w:jc w:val="both"/>
      </w:pPr>
      <w:r>
        <w:t>Drag and drop the following ‘Additional Columns’ to the ‘Included’ on the right:</w:t>
      </w:r>
    </w:p>
    <w:p w14:paraId="714931B7" w14:textId="77777777" w:rsidR="00BC0257" w:rsidRDefault="009F337C" w:rsidP="00CD0CE1">
      <w:pPr>
        <w:pStyle w:val="ListParagraph"/>
        <w:numPr>
          <w:ilvl w:val="0"/>
          <w:numId w:val="19"/>
        </w:numPr>
        <w:ind w:left="1418"/>
        <w:jc w:val="both"/>
      </w:pPr>
      <w:r>
        <w:t>‘System Serial’</w:t>
      </w:r>
    </w:p>
    <w:p w14:paraId="58B52CB5" w14:textId="77777777" w:rsidR="00BC0257" w:rsidRDefault="00A96E19" w:rsidP="00CD0CE1">
      <w:pPr>
        <w:pStyle w:val="ListParagraph"/>
        <w:numPr>
          <w:ilvl w:val="0"/>
          <w:numId w:val="19"/>
        </w:numPr>
        <w:ind w:left="1418"/>
        <w:jc w:val="both"/>
      </w:pPr>
      <w:r>
        <w:t>‘Last User’</w:t>
      </w:r>
    </w:p>
    <w:p w14:paraId="53E9BC0F" w14:textId="25E71C89" w:rsidR="009F337C" w:rsidRDefault="000A0952" w:rsidP="00CD0CE1">
      <w:pPr>
        <w:pStyle w:val="ListParagraph"/>
        <w:numPr>
          <w:ilvl w:val="0"/>
          <w:numId w:val="19"/>
        </w:numPr>
        <w:ind w:left="1418"/>
        <w:jc w:val="both"/>
      </w:pPr>
      <w:r>
        <w:t>‘Disk Model’</w:t>
      </w:r>
    </w:p>
    <w:p w14:paraId="52C33D1F" w14:textId="03C50F0A" w:rsidR="009F337C" w:rsidRDefault="000A0952" w:rsidP="00BC0257">
      <w:pPr>
        <w:pStyle w:val="ListParagraph"/>
        <w:ind w:left="481"/>
        <w:jc w:val="both"/>
      </w:pPr>
      <w:r>
        <w:rPr>
          <w:noProof/>
          <w:lang w:val="en-NZ" w:eastAsia="en-NZ"/>
        </w:rPr>
        <w:drawing>
          <wp:inline distT="0" distB="0" distL="0" distR="0" wp14:anchorId="52666D0A" wp14:editId="56759BCA">
            <wp:extent cx="2800007" cy="2160270"/>
            <wp:effectExtent l="0" t="0" r="63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007" cy="2160270"/>
                    </a:xfrm>
                    <a:prstGeom prst="rect">
                      <a:avLst/>
                    </a:prstGeom>
                    <a:noFill/>
                    <a:ln>
                      <a:noFill/>
                    </a:ln>
                  </pic:spPr>
                </pic:pic>
              </a:graphicData>
            </a:graphic>
          </wp:inline>
        </w:drawing>
      </w:r>
    </w:p>
    <w:p w14:paraId="3FBA803D" w14:textId="125E6794" w:rsidR="009F337C" w:rsidRDefault="009F337C" w:rsidP="009F337C">
      <w:pPr>
        <w:pStyle w:val="ListParagraph"/>
        <w:ind w:left="481"/>
        <w:jc w:val="both"/>
      </w:pPr>
    </w:p>
    <w:p w14:paraId="70D673CE" w14:textId="39DEAF07" w:rsidR="009F337C" w:rsidRDefault="009F337C" w:rsidP="00CD0CE1">
      <w:pPr>
        <w:pStyle w:val="ListParagraph"/>
        <w:numPr>
          <w:ilvl w:val="1"/>
          <w:numId w:val="7"/>
        </w:numPr>
        <w:jc w:val="both"/>
      </w:pPr>
      <w:r>
        <w:t>Click ‘Run’ to run the report.</w:t>
      </w:r>
    </w:p>
    <w:p w14:paraId="65E31282" w14:textId="1A540EDC" w:rsidR="009F337C" w:rsidRDefault="009F337C" w:rsidP="009F337C">
      <w:pPr>
        <w:pStyle w:val="ListParagraph"/>
        <w:ind w:left="481"/>
        <w:jc w:val="both"/>
      </w:pPr>
      <w:r>
        <w:rPr>
          <w:noProof/>
          <w:lang w:val="en-NZ" w:eastAsia="en-NZ"/>
        </w:rPr>
        <w:drawing>
          <wp:inline distT="0" distB="0" distL="0" distR="0" wp14:anchorId="574BE26D" wp14:editId="753200C2">
            <wp:extent cx="3028950" cy="69723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8950" cy="697230"/>
                    </a:xfrm>
                    <a:prstGeom prst="rect">
                      <a:avLst/>
                    </a:prstGeom>
                    <a:noFill/>
                    <a:ln>
                      <a:noFill/>
                    </a:ln>
                  </pic:spPr>
                </pic:pic>
              </a:graphicData>
            </a:graphic>
          </wp:inline>
        </w:drawing>
      </w:r>
    </w:p>
    <w:p w14:paraId="46B3A263" w14:textId="6AF5F034" w:rsidR="009F337C" w:rsidRDefault="009F337C" w:rsidP="006210BE">
      <w:pPr>
        <w:pStyle w:val="ListParagraph"/>
        <w:ind w:left="481"/>
        <w:jc w:val="both"/>
      </w:pPr>
    </w:p>
    <w:p w14:paraId="67EE127B" w14:textId="123A0336" w:rsidR="006210BE" w:rsidRDefault="006210BE" w:rsidP="00CD0CE1">
      <w:pPr>
        <w:pStyle w:val="ListParagraph"/>
        <w:numPr>
          <w:ilvl w:val="1"/>
          <w:numId w:val="7"/>
        </w:numPr>
        <w:jc w:val="both"/>
      </w:pPr>
      <w:r>
        <w:t xml:space="preserve">When the report </w:t>
      </w:r>
      <w:r w:rsidR="004D75A4">
        <w:t xml:space="preserve">has completed (this will take several </w:t>
      </w:r>
      <w:r>
        <w:t xml:space="preserve">minutes) click the ‘Total Time’ column to sort </w:t>
      </w:r>
      <w:r w:rsidR="00E62AD9">
        <w:t xml:space="preserve">the results </w:t>
      </w:r>
      <w:r>
        <w:t>by total time (greatest to lowest).</w:t>
      </w:r>
    </w:p>
    <w:p w14:paraId="2D9C6D98" w14:textId="03D02ECA" w:rsidR="009341F1" w:rsidRDefault="009341F1" w:rsidP="009341F1">
      <w:pPr>
        <w:pStyle w:val="ListParagraph"/>
        <w:ind w:left="481"/>
        <w:jc w:val="both"/>
      </w:pPr>
      <w:r>
        <w:rPr>
          <w:noProof/>
          <w:lang w:val="en-NZ" w:eastAsia="en-NZ"/>
        </w:rPr>
        <w:drawing>
          <wp:inline distT="0" distB="0" distL="0" distR="0" wp14:anchorId="320A335F" wp14:editId="01C87F81">
            <wp:extent cx="3966210" cy="27432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6210" cy="274320"/>
                    </a:xfrm>
                    <a:prstGeom prst="rect">
                      <a:avLst/>
                    </a:prstGeom>
                    <a:noFill/>
                    <a:ln>
                      <a:noFill/>
                    </a:ln>
                  </pic:spPr>
                </pic:pic>
              </a:graphicData>
            </a:graphic>
          </wp:inline>
        </w:drawing>
      </w:r>
    </w:p>
    <w:p w14:paraId="0F71C757" w14:textId="43D35F92" w:rsidR="009341F1" w:rsidRDefault="009341F1" w:rsidP="009341F1">
      <w:pPr>
        <w:pStyle w:val="ListParagraph"/>
        <w:ind w:left="481"/>
        <w:jc w:val="both"/>
      </w:pPr>
    </w:p>
    <w:p w14:paraId="53451C21" w14:textId="77777777" w:rsidR="00110D26" w:rsidRDefault="00110D26">
      <w:r>
        <w:br w:type="page"/>
      </w:r>
    </w:p>
    <w:p w14:paraId="63D053C3" w14:textId="7D04DDEE" w:rsidR="00110D26" w:rsidRDefault="009341F1" w:rsidP="00110D26">
      <w:pPr>
        <w:pStyle w:val="ListParagraph"/>
        <w:numPr>
          <w:ilvl w:val="1"/>
          <w:numId w:val="7"/>
        </w:numPr>
        <w:jc w:val="both"/>
      </w:pPr>
      <w:r>
        <w:lastRenderedPageBreak/>
        <w:t>Click File -&gt; Save As</w:t>
      </w:r>
    </w:p>
    <w:p w14:paraId="3EC2EA5F" w14:textId="77777777" w:rsidR="00110D26" w:rsidRDefault="00110D26" w:rsidP="00110D26">
      <w:pPr>
        <w:jc w:val="both"/>
      </w:pPr>
    </w:p>
    <w:p w14:paraId="0E0F300A" w14:textId="1589D580" w:rsidR="009341F1" w:rsidRDefault="009341F1" w:rsidP="00CD0CE1">
      <w:pPr>
        <w:pStyle w:val="ListParagraph"/>
        <w:numPr>
          <w:ilvl w:val="1"/>
          <w:numId w:val="7"/>
        </w:numPr>
        <w:jc w:val="both"/>
      </w:pPr>
      <w:r>
        <w:t xml:space="preserve">Change </w:t>
      </w:r>
      <w:r w:rsidR="00E62AD9">
        <w:t xml:space="preserve">the </w:t>
      </w:r>
      <w:r>
        <w:t>file type to .txt, ensur</w:t>
      </w:r>
      <w:r w:rsidR="00D85313">
        <w:t>e</w:t>
      </w:r>
      <w:r w:rsidR="00E62AD9">
        <w:t xml:space="preserve"> the</w:t>
      </w:r>
      <w:r>
        <w:t xml:space="preserve"> ‘Include Group data on all lines’</w:t>
      </w:r>
      <w:r w:rsidR="00E62AD9">
        <w:t xml:space="preserve"> box</w:t>
      </w:r>
      <w:r>
        <w:t xml:space="preserve"> </w:t>
      </w:r>
      <w:r w:rsidRPr="009341F1">
        <w:rPr>
          <w:b/>
          <w:u w:val="single"/>
        </w:rPr>
        <w:t>is</w:t>
      </w:r>
      <w:r w:rsidR="00E62AD9">
        <w:t xml:space="preserve"> checked, and save</w:t>
      </w:r>
      <w:r>
        <w:t xml:space="preserve"> as ‘Users</w:t>
      </w:r>
      <w:r w:rsidR="00D85313">
        <w:t>_</w:t>
      </w:r>
      <w:r w:rsidR="00E62AD9">
        <w:t>&lt;leasenumber&gt;</w:t>
      </w:r>
      <w:r>
        <w:t>.txt’.</w:t>
      </w:r>
    </w:p>
    <w:p w14:paraId="0BECB12D" w14:textId="2F3FA257" w:rsidR="00D85313" w:rsidRDefault="00D85313" w:rsidP="009341F1">
      <w:pPr>
        <w:pStyle w:val="ListParagraph"/>
      </w:pPr>
      <w:r>
        <w:rPr>
          <w:noProof/>
          <w:lang w:val="en-NZ" w:eastAsia="en-NZ"/>
        </w:rPr>
        <w:drawing>
          <wp:inline distT="0" distB="0" distL="0" distR="0" wp14:anchorId="194B021B" wp14:editId="3F5AFD8D">
            <wp:extent cx="2730173" cy="2034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0173" cy="2034540"/>
                    </a:xfrm>
                    <a:prstGeom prst="rect">
                      <a:avLst/>
                    </a:prstGeom>
                    <a:noFill/>
                    <a:ln>
                      <a:noFill/>
                    </a:ln>
                  </pic:spPr>
                </pic:pic>
              </a:graphicData>
            </a:graphic>
          </wp:inline>
        </w:drawing>
      </w:r>
    </w:p>
    <w:p w14:paraId="55EB8680" w14:textId="3AED712F" w:rsidR="009341F1" w:rsidRDefault="009341F1" w:rsidP="009341F1">
      <w:pPr>
        <w:pStyle w:val="ListParagraph"/>
        <w:ind w:left="481"/>
        <w:jc w:val="both"/>
      </w:pPr>
    </w:p>
    <w:p w14:paraId="5D806766" w14:textId="396D45A3" w:rsidR="009341F1" w:rsidRDefault="009341F1" w:rsidP="00CD0CE1">
      <w:pPr>
        <w:pStyle w:val="ListParagraph"/>
        <w:numPr>
          <w:ilvl w:val="1"/>
          <w:numId w:val="7"/>
        </w:numPr>
        <w:jc w:val="both"/>
      </w:pPr>
      <w:r>
        <w:t>Open ‘Users</w:t>
      </w:r>
      <w:r w:rsidR="00D85313">
        <w:t>_&lt;leasenumber&gt;</w:t>
      </w:r>
      <w:r>
        <w:t>.txt</w:t>
      </w:r>
      <w:r w:rsidR="007E41EC">
        <w:t>’</w:t>
      </w:r>
      <w:r>
        <w:t xml:space="preserve"> in Excel.</w:t>
      </w:r>
    </w:p>
    <w:p w14:paraId="38B6D2FD" w14:textId="4968345C" w:rsidR="00E348C1" w:rsidRDefault="00E348C1">
      <w:pPr>
        <w:rPr>
          <w:rFonts w:asciiTheme="majorHAnsi" w:eastAsiaTheme="majorEastAsia" w:hAnsiTheme="majorHAnsi" w:cstheme="majorBidi"/>
          <w:b/>
          <w:bCs/>
          <w:iCs/>
          <w:color w:val="4F81BD" w:themeColor="accent1"/>
        </w:rPr>
      </w:pPr>
    </w:p>
    <w:p w14:paraId="0296B518" w14:textId="668C8AD4" w:rsidR="00D94B74" w:rsidRDefault="00D94B74" w:rsidP="00D94B74">
      <w:pPr>
        <w:pStyle w:val="Heading4"/>
      </w:pPr>
      <w:r>
        <w:t>Reconciliation Spreadsheet</w:t>
      </w:r>
    </w:p>
    <w:p w14:paraId="05DC61C8" w14:textId="5699E5D7" w:rsidR="00D85313" w:rsidRDefault="00D85313" w:rsidP="00FC678F">
      <w:pPr>
        <w:jc w:val="both"/>
      </w:pPr>
      <w:r>
        <w:t>A</w:t>
      </w:r>
      <w:r w:rsidR="00FC678F">
        <w:t>ll</w:t>
      </w:r>
      <w:r>
        <w:t xml:space="preserve"> of the </w:t>
      </w:r>
      <w:r w:rsidR="00FC678F">
        <w:t>data</w:t>
      </w:r>
      <w:r>
        <w:t xml:space="preserve"> that we’ve just produced is now copied</w:t>
      </w:r>
      <w:r w:rsidR="00FC678F">
        <w:t xml:space="preserve"> into </w:t>
      </w:r>
      <w:r w:rsidR="004D75A4">
        <w:t xml:space="preserve">several tabs within </w:t>
      </w:r>
      <w:r w:rsidR="00FC678F">
        <w:t xml:space="preserve">a single spreadsheet </w:t>
      </w:r>
      <w:r>
        <w:t>that will help us consolidate it</w:t>
      </w:r>
      <w:r w:rsidR="00FC678F">
        <w:t>.</w:t>
      </w:r>
    </w:p>
    <w:p w14:paraId="261898FF" w14:textId="729FD93F" w:rsidR="00FC678F" w:rsidRPr="00FC678F" w:rsidRDefault="00FC678F" w:rsidP="00FC678F">
      <w:pPr>
        <w:jc w:val="both"/>
      </w:pPr>
      <w:r>
        <w:t xml:space="preserve">When copying/pasting, be sure that </w:t>
      </w:r>
      <w:r w:rsidRPr="00E914B3">
        <w:rPr>
          <w:b/>
          <w:u w:val="single"/>
        </w:rPr>
        <w:t>ALL</w:t>
      </w:r>
      <w:r>
        <w:t xml:space="preserve"> data is captured (including header lines) as this is important for integrity of the consolidated spreadsheet.</w:t>
      </w:r>
    </w:p>
    <w:p w14:paraId="6AAE1E6D" w14:textId="77777777" w:rsidR="00D94B74" w:rsidRDefault="00D94B74" w:rsidP="00D94B74">
      <w:pPr>
        <w:pStyle w:val="ListParagraph"/>
        <w:ind w:left="792"/>
        <w:jc w:val="both"/>
      </w:pPr>
    </w:p>
    <w:p w14:paraId="4D4CFD35" w14:textId="77777777" w:rsidR="00C82B15" w:rsidRDefault="00C82B15" w:rsidP="0095250E">
      <w:pPr>
        <w:pStyle w:val="ListParagraph"/>
        <w:numPr>
          <w:ilvl w:val="1"/>
          <w:numId w:val="7"/>
        </w:numPr>
        <w:jc w:val="both"/>
      </w:pPr>
      <w:r>
        <w:t>Download ‘</w:t>
      </w:r>
      <w:r w:rsidRPr="00C82B15">
        <w:t>Lease_reconciliation_MASTER.xlsx</w:t>
      </w:r>
      <w:r>
        <w:t>’ from the KB.</w:t>
      </w:r>
    </w:p>
    <w:p w14:paraId="23923ADD" w14:textId="3D5F56E4" w:rsidR="00C82B15" w:rsidRDefault="00C82B15" w:rsidP="00C82B15">
      <w:pPr>
        <w:pStyle w:val="ListParagraph"/>
        <w:ind w:left="792"/>
        <w:jc w:val="both"/>
      </w:pPr>
    </w:p>
    <w:p w14:paraId="3BE90181" w14:textId="320BA916" w:rsidR="00C82B15" w:rsidRDefault="00C82B15" w:rsidP="0095250E">
      <w:pPr>
        <w:pStyle w:val="ListParagraph"/>
        <w:numPr>
          <w:ilvl w:val="1"/>
          <w:numId w:val="7"/>
        </w:numPr>
      </w:pPr>
      <w:r>
        <w:t>Save as ‘</w:t>
      </w:r>
      <w:r w:rsidRPr="00C82B15">
        <w:t>Lease_reconciliation_</w:t>
      </w:r>
      <w:r>
        <w:t>&lt;leasenumber&gt;</w:t>
      </w:r>
      <w:r w:rsidRPr="00C82B15">
        <w:t>.xlsx</w:t>
      </w:r>
      <w:r>
        <w:t>’ (e.g. ‘</w:t>
      </w:r>
      <w:r w:rsidRPr="00C82B15">
        <w:t>Lease_reconciliation_</w:t>
      </w:r>
      <w:r>
        <w:t>155</w:t>
      </w:r>
      <w:r w:rsidRPr="00C82B15">
        <w:t>.xlsx</w:t>
      </w:r>
      <w:r>
        <w:t>’)</w:t>
      </w:r>
    </w:p>
    <w:p w14:paraId="7DCC0CFC" w14:textId="77777777" w:rsidR="00D94B74" w:rsidRDefault="00D94B74" w:rsidP="00D94B74">
      <w:pPr>
        <w:pStyle w:val="ListParagraph"/>
        <w:ind w:left="792"/>
        <w:jc w:val="both"/>
      </w:pPr>
    </w:p>
    <w:p w14:paraId="6844535D" w14:textId="49132450" w:rsidR="002D68F3" w:rsidRDefault="00D94B74" w:rsidP="00CD0CE1">
      <w:pPr>
        <w:pStyle w:val="ListParagraph"/>
        <w:numPr>
          <w:ilvl w:val="1"/>
          <w:numId w:val="7"/>
        </w:numPr>
        <w:jc w:val="both"/>
      </w:pPr>
      <w:r>
        <w:t>Cop</w:t>
      </w:r>
      <w:r w:rsidR="00DF2B32">
        <w:t>y</w:t>
      </w:r>
      <w:r>
        <w:t xml:space="preserve"> all data from </w:t>
      </w:r>
      <w:r w:rsidR="004D75A4">
        <w:t>‘</w:t>
      </w:r>
      <w:r>
        <w:t>OCM</w:t>
      </w:r>
      <w:r w:rsidR="00DF2B32">
        <w:t>_&lt;leasenumber&gt;</w:t>
      </w:r>
      <w:r>
        <w:t>.xls</w:t>
      </w:r>
      <w:r w:rsidR="004D75A4">
        <w:t>’</w:t>
      </w:r>
      <w:r>
        <w:t xml:space="preserve"> into the ‘OCM Raw’ tab of ‘Lease_reconciliation</w:t>
      </w:r>
      <w:r w:rsidR="00C82B15">
        <w:t>_&lt;leasenumber&gt;</w:t>
      </w:r>
      <w:r>
        <w:t>.xl</w:t>
      </w:r>
      <w:r w:rsidR="002D68F3">
        <w:t>sx’.</w:t>
      </w:r>
    </w:p>
    <w:p w14:paraId="7D3D048C" w14:textId="5BDC5FED" w:rsidR="007F735C" w:rsidRDefault="007F735C" w:rsidP="007F735C">
      <w:pPr>
        <w:ind w:firstLine="426"/>
        <w:jc w:val="both"/>
      </w:pPr>
      <w:r>
        <w:rPr>
          <w:noProof/>
          <w:lang w:val="en-NZ" w:eastAsia="en-NZ"/>
        </w:rPr>
        <w:drawing>
          <wp:inline distT="0" distB="0" distL="0" distR="0" wp14:anchorId="3058EA01" wp14:editId="5E15F936">
            <wp:extent cx="1017270" cy="251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7270" cy="251460"/>
                    </a:xfrm>
                    <a:prstGeom prst="rect">
                      <a:avLst/>
                    </a:prstGeom>
                    <a:noFill/>
                    <a:ln>
                      <a:noFill/>
                    </a:ln>
                  </pic:spPr>
                </pic:pic>
              </a:graphicData>
            </a:graphic>
          </wp:inline>
        </w:drawing>
      </w:r>
    </w:p>
    <w:p w14:paraId="29F837EB" w14:textId="77777777" w:rsidR="002D68F3" w:rsidRDefault="002D68F3" w:rsidP="002D68F3">
      <w:pPr>
        <w:pStyle w:val="ListParagraph"/>
      </w:pPr>
    </w:p>
    <w:p w14:paraId="2A5245D4" w14:textId="5DC4B970" w:rsidR="00D94B74" w:rsidRDefault="007456B4" w:rsidP="00CD0CE1">
      <w:pPr>
        <w:pStyle w:val="ListParagraph"/>
        <w:numPr>
          <w:ilvl w:val="1"/>
          <w:numId w:val="7"/>
        </w:numPr>
        <w:jc w:val="both"/>
      </w:pPr>
      <w:r>
        <w:t>C</w:t>
      </w:r>
      <w:r w:rsidR="00D94B74">
        <w:t>op</w:t>
      </w:r>
      <w:r w:rsidR="00DF2B32">
        <w:t>y</w:t>
      </w:r>
      <w:r w:rsidR="00D94B74">
        <w:t xml:space="preserve"> all data from </w:t>
      </w:r>
      <w:r w:rsidR="004D75A4">
        <w:t>‘</w:t>
      </w:r>
      <w:r w:rsidR="00D94B74">
        <w:t>KAOS</w:t>
      </w:r>
      <w:r w:rsidR="00DF2B32">
        <w:t>_&lt;leasenumber&gt;</w:t>
      </w:r>
      <w:r w:rsidR="00D94B74">
        <w:t>.</w:t>
      </w:r>
      <w:r>
        <w:t>xlsx</w:t>
      </w:r>
      <w:r w:rsidR="004D75A4">
        <w:t>’</w:t>
      </w:r>
      <w:r w:rsidR="00D94B74">
        <w:t xml:space="preserve"> </w:t>
      </w:r>
      <w:r w:rsidR="002034E7">
        <w:t>into</w:t>
      </w:r>
      <w:r w:rsidR="00D94B74">
        <w:t xml:space="preserve"> the ‘KAOS Raw’ tab</w:t>
      </w:r>
      <w:r>
        <w:t>.</w:t>
      </w:r>
    </w:p>
    <w:p w14:paraId="0F7BF744" w14:textId="5AB881CF" w:rsidR="002034E7" w:rsidRDefault="007456B4" w:rsidP="002034E7">
      <w:pPr>
        <w:pStyle w:val="ListParagraph"/>
        <w:ind w:left="481"/>
        <w:jc w:val="both"/>
      </w:pPr>
      <w:r>
        <w:rPr>
          <w:noProof/>
          <w:lang w:val="en-NZ" w:eastAsia="en-NZ"/>
        </w:rPr>
        <w:drawing>
          <wp:inline distT="0" distB="0" distL="0" distR="0" wp14:anchorId="1D32BBF8" wp14:editId="5DAD418C">
            <wp:extent cx="994410" cy="240030"/>
            <wp:effectExtent l="0" t="0" r="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p>
    <w:p w14:paraId="314D994D" w14:textId="77777777" w:rsidR="00D94B74" w:rsidRDefault="00D94B74" w:rsidP="00D94B74">
      <w:pPr>
        <w:pStyle w:val="ListParagraph"/>
        <w:ind w:left="481"/>
        <w:jc w:val="both"/>
      </w:pPr>
    </w:p>
    <w:p w14:paraId="3FD1A067" w14:textId="387F71C8" w:rsidR="007456B4" w:rsidRDefault="007456B4" w:rsidP="00CD0CE1">
      <w:pPr>
        <w:pStyle w:val="ListParagraph"/>
        <w:numPr>
          <w:ilvl w:val="1"/>
          <w:numId w:val="7"/>
        </w:numPr>
        <w:jc w:val="both"/>
      </w:pPr>
      <w:r>
        <w:t>Cop</w:t>
      </w:r>
      <w:r w:rsidR="00DF2B32">
        <w:t>y</w:t>
      </w:r>
      <w:r w:rsidR="002F3499">
        <w:t xml:space="preserve"> all data from </w:t>
      </w:r>
      <w:r w:rsidR="004D75A4">
        <w:t>‘</w:t>
      </w:r>
      <w:r w:rsidR="002F3499">
        <w:t>Attractive</w:t>
      </w:r>
      <w:r w:rsidR="00007234">
        <w:t>Assets</w:t>
      </w:r>
      <w:r w:rsidR="00DF2B32">
        <w:t>_&lt;leasenumber&gt;</w:t>
      </w:r>
      <w:r w:rsidR="002F3499">
        <w:t>.xlsx</w:t>
      </w:r>
      <w:r w:rsidR="004D75A4">
        <w:t>’</w:t>
      </w:r>
      <w:r>
        <w:t xml:space="preserve"> into the ‘AttracAssets Raw’ tab.</w:t>
      </w:r>
    </w:p>
    <w:p w14:paraId="2B64CD35" w14:textId="385A3FBB" w:rsidR="007456B4" w:rsidRDefault="00CF459F" w:rsidP="007456B4">
      <w:pPr>
        <w:pStyle w:val="ListParagraph"/>
        <w:ind w:left="481"/>
        <w:jc w:val="both"/>
      </w:pPr>
      <w:r>
        <w:rPr>
          <w:noProof/>
          <w:lang w:val="en-NZ" w:eastAsia="en-NZ"/>
        </w:rPr>
        <w:drawing>
          <wp:inline distT="0" distB="0" distL="0" distR="0" wp14:anchorId="3BB2FFF7" wp14:editId="405C84AA">
            <wp:extent cx="1383030" cy="262890"/>
            <wp:effectExtent l="0" t="0" r="762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3030" cy="262890"/>
                    </a:xfrm>
                    <a:prstGeom prst="rect">
                      <a:avLst/>
                    </a:prstGeom>
                    <a:noFill/>
                    <a:ln>
                      <a:noFill/>
                    </a:ln>
                  </pic:spPr>
                </pic:pic>
              </a:graphicData>
            </a:graphic>
          </wp:inline>
        </w:drawing>
      </w:r>
    </w:p>
    <w:p w14:paraId="136A4E49" w14:textId="77777777" w:rsidR="007F735C" w:rsidRDefault="007F735C" w:rsidP="007F735C">
      <w:pPr>
        <w:pStyle w:val="ListParagraph"/>
        <w:ind w:left="481"/>
        <w:jc w:val="both"/>
      </w:pPr>
    </w:p>
    <w:p w14:paraId="3F1765AF" w14:textId="7915558B" w:rsidR="00CF459F" w:rsidRDefault="00CF459F" w:rsidP="00CD0CE1">
      <w:pPr>
        <w:pStyle w:val="ListParagraph"/>
        <w:numPr>
          <w:ilvl w:val="1"/>
          <w:numId w:val="7"/>
        </w:numPr>
        <w:jc w:val="both"/>
      </w:pPr>
      <w:r>
        <w:t>Cop</w:t>
      </w:r>
      <w:r w:rsidR="00DF2B32">
        <w:t>y</w:t>
      </w:r>
      <w:r>
        <w:t xml:space="preserve"> all data from </w:t>
      </w:r>
      <w:r w:rsidR="004D75A4">
        <w:t>‘</w:t>
      </w:r>
      <w:r>
        <w:t>Hardware</w:t>
      </w:r>
      <w:r w:rsidR="00DF2B32">
        <w:t>_&lt;leasenumber&gt;</w:t>
      </w:r>
      <w:r>
        <w:t>.xlsx</w:t>
      </w:r>
      <w:r w:rsidR="004D75A4">
        <w:t>’</w:t>
      </w:r>
      <w:r>
        <w:t xml:space="preserve"> into the ‘Hardware Raw’ tab.</w:t>
      </w:r>
    </w:p>
    <w:p w14:paraId="2DAD056F" w14:textId="6F53C3CA" w:rsidR="00CF459F" w:rsidRDefault="00CF459F" w:rsidP="00CF459F">
      <w:pPr>
        <w:pStyle w:val="ListParagraph"/>
        <w:ind w:left="481"/>
        <w:jc w:val="both"/>
      </w:pPr>
      <w:r>
        <w:rPr>
          <w:noProof/>
          <w:lang w:val="en-NZ" w:eastAsia="en-NZ"/>
        </w:rPr>
        <w:drawing>
          <wp:inline distT="0" distB="0" distL="0" distR="0" wp14:anchorId="1B78D0FF" wp14:editId="036C5DB6">
            <wp:extent cx="1188720" cy="2743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8720" cy="274320"/>
                    </a:xfrm>
                    <a:prstGeom prst="rect">
                      <a:avLst/>
                    </a:prstGeom>
                    <a:noFill/>
                    <a:ln>
                      <a:noFill/>
                    </a:ln>
                  </pic:spPr>
                </pic:pic>
              </a:graphicData>
            </a:graphic>
          </wp:inline>
        </w:drawing>
      </w:r>
    </w:p>
    <w:p w14:paraId="7B78B9EF" w14:textId="6BF6ED2E" w:rsidR="00CF459F" w:rsidRDefault="00CF459F" w:rsidP="00CF459F">
      <w:pPr>
        <w:pStyle w:val="ListParagraph"/>
        <w:ind w:left="481"/>
        <w:jc w:val="both"/>
      </w:pPr>
    </w:p>
    <w:p w14:paraId="1EFD424F" w14:textId="6BA79AAA" w:rsidR="00CF459F" w:rsidRDefault="00CF459F" w:rsidP="00CD0CE1">
      <w:pPr>
        <w:pStyle w:val="ListParagraph"/>
        <w:numPr>
          <w:ilvl w:val="1"/>
          <w:numId w:val="7"/>
        </w:numPr>
        <w:jc w:val="both"/>
      </w:pPr>
      <w:r>
        <w:t>Cop</w:t>
      </w:r>
      <w:r w:rsidR="00DF2B32">
        <w:t>y</w:t>
      </w:r>
      <w:r>
        <w:t xml:space="preserve"> all data from </w:t>
      </w:r>
      <w:r w:rsidR="004D75A4">
        <w:t>‘</w:t>
      </w:r>
      <w:r>
        <w:t>User</w:t>
      </w:r>
      <w:r w:rsidR="007E41EC">
        <w:t>s</w:t>
      </w:r>
      <w:r w:rsidR="00DF2B32">
        <w:t>_&lt;leasenumber&gt;</w:t>
      </w:r>
      <w:r>
        <w:t>.</w:t>
      </w:r>
      <w:r w:rsidR="007E41EC">
        <w:t>txt</w:t>
      </w:r>
      <w:r w:rsidR="004D75A4">
        <w:t>’</w:t>
      </w:r>
      <w:r>
        <w:t xml:space="preserve"> into the ‘User Raw’ tab.</w:t>
      </w:r>
    </w:p>
    <w:p w14:paraId="297C01C5" w14:textId="0BDAED1F" w:rsidR="00CF459F" w:rsidRDefault="00CF459F" w:rsidP="00CF459F">
      <w:pPr>
        <w:pStyle w:val="ListParagraph"/>
        <w:ind w:left="481"/>
        <w:jc w:val="both"/>
      </w:pPr>
      <w:r>
        <w:rPr>
          <w:noProof/>
          <w:lang w:val="en-NZ" w:eastAsia="en-NZ"/>
        </w:rPr>
        <w:drawing>
          <wp:inline distT="0" distB="0" distL="0" distR="0" wp14:anchorId="5AE23D18" wp14:editId="253F638D">
            <wp:extent cx="914400" cy="25146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14:paraId="26750E18" w14:textId="42E30410" w:rsidR="00CF459F" w:rsidRDefault="00CF459F" w:rsidP="00CF459F">
      <w:pPr>
        <w:pStyle w:val="ListParagraph"/>
        <w:ind w:left="481"/>
        <w:jc w:val="both"/>
      </w:pPr>
    </w:p>
    <w:p w14:paraId="7A72D0B4" w14:textId="6474EF9F" w:rsidR="00964518" w:rsidRDefault="00DF2B32" w:rsidP="004D75A4">
      <w:pPr>
        <w:pStyle w:val="ListParagraph"/>
        <w:numPr>
          <w:ilvl w:val="1"/>
          <w:numId w:val="7"/>
        </w:numPr>
      </w:pPr>
      <w:r>
        <w:lastRenderedPageBreak/>
        <w:t>Close</w:t>
      </w:r>
      <w:r w:rsidR="00CF459F">
        <w:t xml:space="preserve"> all </w:t>
      </w:r>
      <w:r>
        <w:t>of the previous reports, leaving only</w:t>
      </w:r>
      <w:r w:rsidR="00CF459F">
        <w:t xml:space="preserve"> ‘Lease_reconciliation</w:t>
      </w:r>
      <w:r w:rsidR="00C82B15">
        <w:t>_&lt;leasenumber&gt;</w:t>
      </w:r>
      <w:r w:rsidR="00CF459F">
        <w:t>.xlsx’ open.</w:t>
      </w:r>
    </w:p>
    <w:p w14:paraId="3E5805DC" w14:textId="13ED62DB" w:rsidR="00855D21" w:rsidRDefault="00855D21" w:rsidP="00855D21">
      <w:pPr>
        <w:pStyle w:val="ListParagraph"/>
        <w:ind w:left="792"/>
      </w:pPr>
    </w:p>
    <w:p w14:paraId="51E58F0E" w14:textId="3C056025" w:rsidR="00855D21" w:rsidRDefault="00855D21" w:rsidP="00855D21">
      <w:pPr>
        <w:pStyle w:val="ListParagraph"/>
        <w:numPr>
          <w:ilvl w:val="2"/>
          <w:numId w:val="7"/>
        </w:numPr>
      </w:pPr>
      <w:r>
        <w:t>Make sure you keep a copy of ‘OCM_&lt;leasenumber&gt;.xls’ saved locally.  You can use this for input into the Collection Receipt at the other end of the process, as it has all of the required fields.</w:t>
      </w:r>
    </w:p>
    <w:p w14:paraId="79C14823" w14:textId="77777777" w:rsidR="001A6982" w:rsidRDefault="001A6982" w:rsidP="00964518">
      <w:pPr>
        <w:pStyle w:val="ListParagraph"/>
        <w:ind w:left="481"/>
        <w:jc w:val="both"/>
      </w:pPr>
    </w:p>
    <w:p w14:paraId="2D46E7E9" w14:textId="7080ED6E" w:rsidR="007456B4" w:rsidRDefault="007456B4" w:rsidP="00CD0CE1">
      <w:pPr>
        <w:pStyle w:val="ListParagraph"/>
        <w:numPr>
          <w:ilvl w:val="1"/>
          <w:numId w:val="7"/>
        </w:numPr>
        <w:jc w:val="both"/>
      </w:pPr>
      <w:r>
        <w:t>Switch to the ‘AttractiveAssets’ tab</w:t>
      </w:r>
      <w:r w:rsidR="001A6982">
        <w:t xml:space="preserve"> (</w:t>
      </w:r>
      <w:r w:rsidR="001A6982" w:rsidRPr="004D75A4">
        <w:rPr>
          <w:u w:val="single"/>
        </w:rPr>
        <w:t xml:space="preserve">note </w:t>
      </w:r>
      <w:r w:rsidR="001A6982" w:rsidRPr="004D75A4">
        <w:rPr>
          <w:b/>
          <w:u w:val="single"/>
        </w:rPr>
        <w:t>NOT</w:t>
      </w:r>
      <w:r w:rsidR="001A6982" w:rsidRPr="004D75A4">
        <w:rPr>
          <w:u w:val="single"/>
        </w:rPr>
        <w:t xml:space="preserve"> the ‘AttracAssets Raw’ tab</w:t>
      </w:r>
      <w:r w:rsidR="001A6982">
        <w:t>)</w:t>
      </w:r>
      <w:r>
        <w:t>, and filter the ‘</w:t>
      </w:r>
      <w:r w:rsidR="00275E03">
        <w:t>Status</w:t>
      </w:r>
      <w:r>
        <w:t>’ column for all non-blank entries</w:t>
      </w:r>
    </w:p>
    <w:p w14:paraId="6097B7DE" w14:textId="6168C4E3" w:rsidR="005228F4" w:rsidRDefault="00275E03" w:rsidP="0019717F">
      <w:pPr>
        <w:pStyle w:val="ListParagraph"/>
        <w:ind w:left="481"/>
      </w:pPr>
      <w:r>
        <w:rPr>
          <w:noProof/>
          <w:lang w:val="en-NZ" w:eastAsia="en-NZ"/>
        </w:rPr>
        <w:drawing>
          <wp:inline distT="0" distB="0" distL="0" distR="0" wp14:anchorId="60D8C4BF" wp14:editId="41C27303">
            <wp:extent cx="2297430" cy="1721071"/>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4324" cy="1726235"/>
                    </a:xfrm>
                    <a:prstGeom prst="rect">
                      <a:avLst/>
                    </a:prstGeom>
                    <a:noFill/>
                    <a:ln>
                      <a:noFill/>
                    </a:ln>
                  </pic:spPr>
                </pic:pic>
              </a:graphicData>
            </a:graphic>
          </wp:inline>
        </w:drawing>
      </w:r>
    </w:p>
    <w:p w14:paraId="143BA7B2" w14:textId="77777777" w:rsidR="007456B4" w:rsidRDefault="007456B4" w:rsidP="007456B4">
      <w:pPr>
        <w:pStyle w:val="ListParagraph"/>
        <w:ind w:left="481"/>
        <w:jc w:val="both"/>
      </w:pPr>
    </w:p>
    <w:p w14:paraId="4F9D072B" w14:textId="412E2590" w:rsidR="007456B4" w:rsidRDefault="00B71F63" w:rsidP="00CD0CE1">
      <w:pPr>
        <w:pStyle w:val="ListParagraph"/>
        <w:numPr>
          <w:ilvl w:val="1"/>
          <w:numId w:val="7"/>
        </w:numPr>
        <w:jc w:val="both"/>
      </w:pPr>
      <w:r>
        <w:t>Cop</w:t>
      </w:r>
      <w:r w:rsidR="001A6982">
        <w:t>y</w:t>
      </w:r>
      <w:r>
        <w:t xml:space="preserve"> all </w:t>
      </w:r>
      <w:r w:rsidRPr="00B71F63">
        <w:rPr>
          <w:u w:val="single"/>
        </w:rPr>
        <w:t>rows</w:t>
      </w:r>
      <w:r w:rsidR="001A6982" w:rsidRPr="001A6982">
        <w:t xml:space="preserve"> that have been returned</w:t>
      </w:r>
      <w:r>
        <w:t>, and paste below the last entry in the ‘KAOS Raw’ tab</w:t>
      </w:r>
    </w:p>
    <w:p w14:paraId="42F085F8" w14:textId="77777777" w:rsidR="00E67946" w:rsidRDefault="00E67946" w:rsidP="00E67946">
      <w:pPr>
        <w:jc w:val="both"/>
      </w:pPr>
    </w:p>
    <w:p w14:paraId="01372531" w14:textId="558C313A" w:rsidR="00275E03" w:rsidRDefault="00CC02BE" w:rsidP="00803C1D">
      <w:pPr>
        <w:ind w:left="426"/>
        <w:jc w:val="both"/>
      </w:pPr>
      <w:r>
        <w:rPr>
          <w:noProof/>
          <w:lang w:val="en-NZ" w:eastAsia="en-NZ"/>
        </w:rPr>
        <w:drawing>
          <wp:inline distT="0" distB="0" distL="0" distR="0" wp14:anchorId="2E95102D" wp14:editId="23D488C8">
            <wp:extent cx="3131820" cy="116169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1820" cy="1161695"/>
                    </a:xfrm>
                    <a:prstGeom prst="rect">
                      <a:avLst/>
                    </a:prstGeom>
                    <a:noFill/>
                    <a:ln>
                      <a:noFill/>
                    </a:ln>
                  </pic:spPr>
                </pic:pic>
              </a:graphicData>
            </a:graphic>
          </wp:inline>
        </w:drawing>
      </w:r>
    </w:p>
    <w:p w14:paraId="699CC0CD" w14:textId="77777777" w:rsidR="00803C1D" w:rsidRDefault="00803C1D" w:rsidP="00B71F63">
      <w:pPr>
        <w:jc w:val="both"/>
      </w:pPr>
    </w:p>
    <w:p w14:paraId="0C64E722" w14:textId="332A9444" w:rsidR="00B71F63" w:rsidRDefault="00B71F63" w:rsidP="00B71F63">
      <w:pPr>
        <w:jc w:val="both"/>
      </w:pPr>
      <w:r>
        <w:t xml:space="preserve">This gets all of the KAOS data, assets (PCs) and ‘attractive’ assets (e.g. monitors) in one place so that we can </w:t>
      </w:r>
      <w:r w:rsidR="00F53F46">
        <w:t xml:space="preserve">properly </w:t>
      </w:r>
      <w:r>
        <w:t>compare it.</w:t>
      </w:r>
    </w:p>
    <w:p w14:paraId="526E1916" w14:textId="77777777" w:rsidR="00B71F63" w:rsidRDefault="00B71F63" w:rsidP="00B71F63">
      <w:pPr>
        <w:jc w:val="both"/>
      </w:pPr>
    </w:p>
    <w:p w14:paraId="3AB35001" w14:textId="14340BFE" w:rsidR="00275E03" w:rsidRDefault="0053338F" w:rsidP="00CD0CE1">
      <w:pPr>
        <w:pStyle w:val="ListParagraph"/>
        <w:numPr>
          <w:ilvl w:val="1"/>
          <w:numId w:val="7"/>
        </w:numPr>
        <w:jc w:val="both"/>
      </w:pPr>
      <w:r>
        <w:t xml:space="preserve">Navigate to cell A1 in the </w:t>
      </w:r>
      <w:r w:rsidR="00275E03">
        <w:t>‘</w:t>
      </w:r>
      <w:r w:rsidR="00CC02BE">
        <w:t>OCM Working</w:t>
      </w:r>
      <w:r w:rsidR="00275E03">
        <w:t xml:space="preserve">’ tab </w:t>
      </w:r>
      <w:r>
        <w:t xml:space="preserve">and sort by </w:t>
      </w:r>
      <w:r w:rsidR="00653990">
        <w:t xml:space="preserve">Department, </w:t>
      </w:r>
      <w:r w:rsidR="00275E03">
        <w:t>CEANo AND AssetDetailID.</w:t>
      </w:r>
    </w:p>
    <w:p w14:paraId="709FB38D" w14:textId="77777777" w:rsidR="00653990" w:rsidRDefault="00653990" w:rsidP="00803C1D">
      <w:pPr>
        <w:ind w:left="426"/>
        <w:jc w:val="both"/>
      </w:pPr>
    </w:p>
    <w:p w14:paraId="44B05DAE" w14:textId="72DBA456" w:rsidR="00CC02BE" w:rsidRDefault="00CC02BE" w:rsidP="00803C1D">
      <w:pPr>
        <w:ind w:left="426"/>
        <w:jc w:val="both"/>
      </w:pPr>
      <w:r>
        <w:rPr>
          <w:noProof/>
          <w:lang w:val="en-NZ" w:eastAsia="en-NZ"/>
        </w:rPr>
        <w:drawing>
          <wp:inline distT="0" distB="0" distL="0" distR="0" wp14:anchorId="68E18957" wp14:editId="178C97FE">
            <wp:extent cx="4331970" cy="124754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495" cy="1254900"/>
                    </a:xfrm>
                    <a:prstGeom prst="rect">
                      <a:avLst/>
                    </a:prstGeom>
                    <a:noFill/>
                    <a:ln>
                      <a:noFill/>
                    </a:ln>
                  </pic:spPr>
                </pic:pic>
              </a:graphicData>
            </a:graphic>
          </wp:inline>
        </w:drawing>
      </w:r>
    </w:p>
    <w:p w14:paraId="2B901E40" w14:textId="77777777" w:rsidR="00CC02BE" w:rsidRDefault="00CC02BE" w:rsidP="00803C1D">
      <w:pPr>
        <w:ind w:left="426"/>
        <w:jc w:val="both"/>
      </w:pPr>
    </w:p>
    <w:p w14:paraId="38E22288" w14:textId="77777777" w:rsidR="006C5FF3" w:rsidRDefault="006C5FF3">
      <w:r>
        <w:br w:type="page"/>
      </w:r>
    </w:p>
    <w:p w14:paraId="368136E0" w14:textId="7A7D6D97" w:rsidR="0067545E" w:rsidRDefault="0067545E" w:rsidP="0067545E">
      <w:pPr>
        <w:pStyle w:val="ListParagraph"/>
        <w:numPr>
          <w:ilvl w:val="1"/>
          <w:numId w:val="7"/>
        </w:numPr>
        <w:jc w:val="both"/>
      </w:pPr>
      <w:r>
        <w:lastRenderedPageBreak/>
        <w:t>If prompted, accept the default option to ‘Sort anything that looks like a number, as a number’</w:t>
      </w:r>
      <w:r w:rsidR="001E05BB">
        <w:t>.</w:t>
      </w:r>
    </w:p>
    <w:p w14:paraId="23EB9D5C" w14:textId="21009842" w:rsidR="006F332E" w:rsidRDefault="006F332E" w:rsidP="006F332E">
      <w:pPr>
        <w:pStyle w:val="ListParagraph"/>
        <w:ind w:left="792"/>
        <w:jc w:val="both"/>
      </w:pPr>
      <w:r>
        <w:rPr>
          <w:noProof/>
          <w:lang w:val="en-NZ" w:eastAsia="en-NZ"/>
        </w:rPr>
        <w:drawing>
          <wp:inline distT="0" distB="0" distL="0" distR="0" wp14:anchorId="2EDDDA8B" wp14:editId="1015D3AD">
            <wp:extent cx="2103120" cy="1211731"/>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03120" cy="1211731"/>
                    </a:xfrm>
                    <a:prstGeom prst="rect">
                      <a:avLst/>
                    </a:prstGeom>
                  </pic:spPr>
                </pic:pic>
              </a:graphicData>
            </a:graphic>
          </wp:inline>
        </w:drawing>
      </w:r>
    </w:p>
    <w:p w14:paraId="30664AC5" w14:textId="77777777" w:rsidR="006F332E" w:rsidRDefault="006F332E" w:rsidP="006F332E">
      <w:pPr>
        <w:pStyle w:val="ListParagraph"/>
        <w:ind w:left="792"/>
        <w:jc w:val="both"/>
      </w:pPr>
    </w:p>
    <w:p w14:paraId="3862F305" w14:textId="77777777" w:rsidR="00BD7E10" w:rsidRDefault="006F332E" w:rsidP="001E05BB">
      <w:pPr>
        <w:pStyle w:val="ListParagraph"/>
        <w:numPr>
          <w:ilvl w:val="1"/>
          <w:numId w:val="7"/>
        </w:numPr>
        <w:jc w:val="both"/>
      </w:pPr>
      <w:r>
        <w:t xml:space="preserve">Check to see if the ‘MASTER’ </w:t>
      </w:r>
      <w:r w:rsidR="00BD7E10">
        <w:t xml:space="preserve">tab </w:t>
      </w:r>
      <w:r>
        <w:t xml:space="preserve">and all sheets with </w:t>
      </w:r>
      <w:r w:rsidR="001B1003">
        <w:t>red</w:t>
      </w:r>
      <w:r>
        <w:t xml:space="preserve"> tabs have captured all of the data.</w:t>
      </w:r>
      <w:r w:rsidR="001B1003">
        <w:t xml:space="preserve">  </w:t>
      </w:r>
    </w:p>
    <w:p w14:paraId="0D2DFEE8" w14:textId="4711C648" w:rsidR="001E05BB" w:rsidRDefault="001B1003" w:rsidP="00BD7E10">
      <w:pPr>
        <w:pStyle w:val="ListParagraph"/>
        <w:ind w:left="792"/>
        <w:jc w:val="both"/>
      </w:pPr>
      <w:r>
        <w:t>If dealing with a large data set (e.g. a catchup of the backlog) you may need to ‘extend’ the formulas down more rows (they generally stop at ~2,000 in the master spreadsheet).</w:t>
      </w:r>
    </w:p>
    <w:p w14:paraId="76EE7D6B" w14:textId="77777777" w:rsidR="001E05BB" w:rsidRDefault="001E05BB" w:rsidP="001E05BB">
      <w:pPr>
        <w:pStyle w:val="ListParagraph"/>
        <w:ind w:left="792"/>
        <w:jc w:val="both"/>
      </w:pPr>
    </w:p>
    <w:p w14:paraId="44E981B1" w14:textId="30330696" w:rsidR="00F53F46" w:rsidRDefault="00D94B74" w:rsidP="00B07660">
      <w:pPr>
        <w:jc w:val="both"/>
      </w:pPr>
      <w:r>
        <w:t>The</w:t>
      </w:r>
      <w:r w:rsidR="005228F4">
        <w:t xml:space="preserve"> reconciliation</w:t>
      </w:r>
      <w:r>
        <w:t xml:space="preserve"> spreadsheet will now list the differences between the two</w:t>
      </w:r>
      <w:r w:rsidR="00F66686">
        <w:t xml:space="preserve"> sources</w:t>
      </w:r>
      <w:r w:rsidR="00CD1C35">
        <w:t>, OCM and KAOS,</w:t>
      </w:r>
      <w:r w:rsidR="00BF0B38">
        <w:t xml:space="preserve"> </w:t>
      </w:r>
      <w:r w:rsidR="008436C5">
        <w:t xml:space="preserve">as </w:t>
      </w:r>
      <w:r w:rsidR="00BF0B38">
        <w:t>listed below</w:t>
      </w:r>
      <w:r>
        <w:t>.</w:t>
      </w:r>
    </w:p>
    <w:p w14:paraId="7C1D4C16" w14:textId="3DAD7D4C" w:rsidR="00E348C1" w:rsidRDefault="00E348C1"/>
    <w:p w14:paraId="7F2FF401" w14:textId="6D193BF0" w:rsidR="00D94B74" w:rsidRDefault="006B4256" w:rsidP="00B07660">
      <w:pPr>
        <w:jc w:val="both"/>
      </w:pPr>
      <w:r>
        <w:t xml:space="preserve">Some </w:t>
      </w:r>
      <w:r w:rsidR="00F53F46">
        <w:t xml:space="preserve">of the differences </w:t>
      </w:r>
      <w:r>
        <w:t>need to be checked now</w:t>
      </w:r>
      <w:r w:rsidR="00B07660">
        <w:t xml:space="preserve"> (outlined in the following steps)</w:t>
      </w:r>
      <w:r w:rsidR="0006583B">
        <w:t xml:space="preserve"> by the Lease Administrator</w:t>
      </w:r>
      <w:r>
        <w:t xml:space="preserve">, while others are flagged for </w:t>
      </w:r>
      <w:r w:rsidR="00F53F46">
        <w:t xml:space="preserve">Department Management to </w:t>
      </w:r>
      <w:r>
        <w:t>review</w:t>
      </w:r>
      <w:r w:rsidR="00F53F46">
        <w:t xml:space="preserve"> when they receive the associated</w:t>
      </w:r>
      <w:r>
        <w:t xml:space="preserve"> quotes.</w:t>
      </w:r>
    </w:p>
    <w:p w14:paraId="10DE8595" w14:textId="77777777" w:rsidR="00D13E48" w:rsidRDefault="00D13E48" w:rsidP="00D94B74"/>
    <w:p w14:paraId="75F98E6A" w14:textId="0DC33808" w:rsidR="00BF0B38" w:rsidRDefault="00BF0B38" w:rsidP="00CD0CE1">
      <w:pPr>
        <w:pStyle w:val="ListParagraph"/>
        <w:numPr>
          <w:ilvl w:val="0"/>
          <w:numId w:val="16"/>
        </w:numPr>
      </w:pPr>
      <w:r>
        <w:t>Lease Administrator to check</w:t>
      </w:r>
      <w:r w:rsidR="00285CCD">
        <w:t xml:space="preserve"> (detailed below)</w:t>
      </w:r>
      <w:r>
        <w:t>:</w:t>
      </w:r>
    </w:p>
    <w:p w14:paraId="0543C491" w14:textId="10365A47" w:rsidR="00BF0B38" w:rsidRDefault="00BF0B38" w:rsidP="00CD0CE1">
      <w:pPr>
        <w:pStyle w:val="ListParagraph"/>
        <w:numPr>
          <w:ilvl w:val="1"/>
          <w:numId w:val="16"/>
        </w:numPr>
      </w:pPr>
      <w:r>
        <w:t>CEA mismatches</w:t>
      </w:r>
      <w:r w:rsidR="0013729A">
        <w:t xml:space="preserve"> (column A</w:t>
      </w:r>
      <w:r w:rsidR="00F15BCE">
        <w:t>D</w:t>
      </w:r>
      <w:r w:rsidR="0013729A">
        <w:t>)</w:t>
      </w:r>
    </w:p>
    <w:p w14:paraId="6653C39D" w14:textId="1D812468" w:rsidR="00BF0B38" w:rsidRDefault="00C6705E" w:rsidP="00CD0CE1">
      <w:pPr>
        <w:pStyle w:val="ListParagraph"/>
        <w:numPr>
          <w:ilvl w:val="1"/>
          <w:numId w:val="16"/>
        </w:numPr>
      </w:pPr>
      <w:r>
        <w:t>Serial mismatches</w:t>
      </w:r>
      <w:r w:rsidR="0013729A">
        <w:t xml:space="preserve"> (column </w:t>
      </w:r>
      <w:r w:rsidR="00F15BCE">
        <w:t>AE</w:t>
      </w:r>
      <w:r w:rsidR="0013729A">
        <w:t>)</w:t>
      </w:r>
    </w:p>
    <w:p w14:paraId="101542FD" w14:textId="2F9FF8A8" w:rsidR="00BF0B38" w:rsidRDefault="0013729A" w:rsidP="00CD0CE1">
      <w:pPr>
        <w:pStyle w:val="ListParagraph"/>
        <w:numPr>
          <w:ilvl w:val="1"/>
          <w:numId w:val="16"/>
        </w:numPr>
      </w:pPr>
      <w:r>
        <w:t>CPU, HDD, RAM, Graphics card (c</w:t>
      </w:r>
      <w:r w:rsidR="0006583B">
        <w:t xml:space="preserve">olumns </w:t>
      </w:r>
      <w:r w:rsidR="00F15BCE">
        <w:t>G</w:t>
      </w:r>
      <w:r w:rsidR="0006583B">
        <w:t>-</w:t>
      </w:r>
      <w:r w:rsidR="00F15BCE">
        <w:t>J</w:t>
      </w:r>
      <w:r>
        <w:t>)</w:t>
      </w:r>
      <w:r w:rsidR="0006583B">
        <w:t>, cell</w:t>
      </w:r>
      <w:r>
        <w:t>s</w:t>
      </w:r>
      <w:r w:rsidR="0006583B">
        <w:t xml:space="preserve"> filled in bright red – Hardware details missing</w:t>
      </w:r>
    </w:p>
    <w:p w14:paraId="7297F20F" w14:textId="6F141B2D" w:rsidR="0006583B" w:rsidRDefault="00542C8F" w:rsidP="00CD0CE1">
      <w:pPr>
        <w:pStyle w:val="ListParagraph"/>
        <w:numPr>
          <w:ilvl w:val="1"/>
          <w:numId w:val="16"/>
        </w:numPr>
      </w:pPr>
      <w:r>
        <w:t>R</w:t>
      </w:r>
      <w:r w:rsidR="0006583B">
        <w:t>ows highlighted orange – No contact person</w:t>
      </w:r>
    </w:p>
    <w:p w14:paraId="3EE6F3B5" w14:textId="77777777" w:rsidR="00F53F46" w:rsidRDefault="00F53F46" w:rsidP="00F53F46"/>
    <w:p w14:paraId="60BF3E92" w14:textId="6C386A25" w:rsidR="0006583B" w:rsidRDefault="0006583B" w:rsidP="00CD0CE1">
      <w:pPr>
        <w:pStyle w:val="ListParagraph"/>
        <w:numPr>
          <w:ilvl w:val="0"/>
          <w:numId w:val="16"/>
        </w:numPr>
      </w:pPr>
      <w:r>
        <w:t>For Department Management information</w:t>
      </w:r>
    </w:p>
    <w:p w14:paraId="0BB1173C" w14:textId="47FB027A" w:rsidR="0006583B" w:rsidRDefault="00542C8F" w:rsidP="00CD0CE1">
      <w:pPr>
        <w:pStyle w:val="ListParagraph"/>
        <w:numPr>
          <w:ilvl w:val="1"/>
          <w:numId w:val="16"/>
        </w:numPr>
      </w:pPr>
      <w:r>
        <w:t>R</w:t>
      </w:r>
      <w:r w:rsidR="0006583B">
        <w:t>ow</w:t>
      </w:r>
      <w:r w:rsidR="0013729A">
        <w:t xml:space="preserve">s highlighted grey – Machine </w:t>
      </w:r>
      <w:r w:rsidR="0006583B">
        <w:t>will not be replaced</w:t>
      </w:r>
      <w:r w:rsidR="0013729A">
        <w:t xml:space="preserve"> (e.g. already in storage)</w:t>
      </w:r>
    </w:p>
    <w:p w14:paraId="010E6082" w14:textId="42123522" w:rsidR="0006583B" w:rsidRDefault="00542C8F" w:rsidP="00CD0CE1">
      <w:pPr>
        <w:pStyle w:val="ListParagraph"/>
        <w:numPr>
          <w:ilvl w:val="1"/>
          <w:numId w:val="16"/>
        </w:numPr>
      </w:pPr>
      <w:r>
        <w:t>R</w:t>
      </w:r>
      <w:r w:rsidR="0006583B">
        <w:t>ows highlighted orange – No contact person listed, Science IS unable to locate contact</w:t>
      </w:r>
    </w:p>
    <w:p w14:paraId="175767A5" w14:textId="3BAE4F1F" w:rsidR="0006583B" w:rsidRDefault="00456B86" w:rsidP="00CD0CE1">
      <w:pPr>
        <w:pStyle w:val="ListParagraph"/>
        <w:numPr>
          <w:ilvl w:val="1"/>
          <w:numId w:val="16"/>
        </w:numPr>
      </w:pPr>
      <w:r>
        <w:t>R</w:t>
      </w:r>
      <w:r w:rsidR="0006583B">
        <w:t>ows highlighted green – Listed contact didn’t respond to emails</w:t>
      </w:r>
    </w:p>
    <w:p w14:paraId="7516DAE6" w14:textId="3B97554F" w:rsidR="0006583B" w:rsidRDefault="00456B86" w:rsidP="00CD0CE1">
      <w:pPr>
        <w:pStyle w:val="ListParagraph"/>
        <w:numPr>
          <w:ilvl w:val="1"/>
          <w:numId w:val="16"/>
        </w:numPr>
      </w:pPr>
      <w:r>
        <w:t>R</w:t>
      </w:r>
      <w:r w:rsidR="0006583B">
        <w:t xml:space="preserve">ows highlighted </w:t>
      </w:r>
      <w:r w:rsidR="00FE6FF6">
        <w:t>red</w:t>
      </w:r>
      <w:r w:rsidR="0006583B">
        <w:t xml:space="preserve"> – Listed contact requested an exception to the </w:t>
      </w:r>
      <w:r w:rsidR="00154967">
        <w:t>standard</w:t>
      </w:r>
      <w:r w:rsidR="0006583B">
        <w:t xml:space="preserve"> replacement.</w:t>
      </w:r>
    </w:p>
    <w:p w14:paraId="3315A5E3" w14:textId="77777777" w:rsidR="00D94B74" w:rsidRDefault="00D94B74" w:rsidP="00D94B74">
      <w:pPr>
        <w:ind w:left="851"/>
      </w:pPr>
    </w:p>
    <w:p w14:paraId="225B6F94" w14:textId="444787D5" w:rsidR="00D94B74" w:rsidRDefault="00D94B74" w:rsidP="00F6364F">
      <w:pPr>
        <w:pStyle w:val="Heading4"/>
      </w:pPr>
      <w:r>
        <w:t>CEA Mismatches</w:t>
      </w:r>
    </w:p>
    <w:p w14:paraId="28D44687" w14:textId="48EEE790" w:rsidR="00D94B74" w:rsidRDefault="0051022E" w:rsidP="00CD0CE1">
      <w:pPr>
        <w:pStyle w:val="ListParagraph"/>
        <w:numPr>
          <w:ilvl w:val="1"/>
          <w:numId w:val="7"/>
        </w:numPr>
        <w:jc w:val="both"/>
      </w:pPr>
      <w:r>
        <w:t>S</w:t>
      </w:r>
      <w:r w:rsidR="00D94B74">
        <w:t>witch to the ‘</w:t>
      </w:r>
      <w:r w:rsidR="00221A07">
        <w:t>MASTER</w:t>
      </w:r>
      <w:r w:rsidR="00D94B74">
        <w:t>’</w:t>
      </w:r>
      <w:r w:rsidR="00800F34">
        <w:t xml:space="preserve"> tab</w:t>
      </w:r>
      <w:r>
        <w:t xml:space="preserve"> and </w:t>
      </w:r>
      <w:r w:rsidR="00D13E48">
        <w:t xml:space="preserve">note down the CEA listed </w:t>
      </w:r>
      <w:r w:rsidR="00E10711">
        <w:t xml:space="preserve">where an </w:t>
      </w:r>
      <w:r w:rsidR="00D13E48">
        <w:t>issue</w:t>
      </w:r>
      <w:r w:rsidR="00E10711">
        <w:t xml:space="preserve"> has been</w:t>
      </w:r>
      <w:r w:rsidR="00D13E48">
        <w:t xml:space="preserve"> flagged in Column A</w:t>
      </w:r>
      <w:r w:rsidR="00F15BCE">
        <w:t>D</w:t>
      </w:r>
      <w:r w:rsidR="00D94B74">
        <w:t>.</w:t>
      </w:r>
    </w:p>
    <w:p w14:paraId="0444D475" w14:textId="77777777" w:rsidR="00D13E48" w:rsidRDefault="00D13E48" w:rsidP="00D13E48">
      <w:pPr>
        <w:pStyle w:val="ListParagraph"/>
        <w:ind w:left="481"/>
        <w:jc w:val="both"/>
      </w:pPr>
    </w:p>
    <w:p w14:paraId="72A260A3" w14:textId="22C948F8" w:rsidR="00D94B74" w:rsidRDefault="00D35CAC" w:rsidP="00D94B74">
      <w:pPr>
        <w:pStyle w:val="ListParagraph"/>
        <w:ind w:left="792"/>
        <w:jc w:val="both"/>
      </w:pPr>
      <w:r>
        <w:rPr>
          <w:noProof/>
          <w:lang w:val="en-NZ" w:eastAsia="en-NZ"/>
        </w:rPr>
        <w:drawing>
          <wp:inline distT="0" distB="0" distL="0" distR="0" wp14:anchorId="3F496487" wp14:editId="3489BAA0">
            <wp:extent cx="5269230" cy="845820"/>
            <wp:effectExtent l="0" t="0" r="762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9230" cy="845820"/>
                    </a:xfrm>
                    <a:prstGeom prst="rect">
                      <a:avLst/>
                    </a:prstGeom>
                    <a:noFill/>
                    <a:ln>
                      <a:noFill/>
                    </a:ln>
                  </pic:spPr>
                </pic:pic>
              </a:graphicData>
            </a:graphic>
          </wp:inline>
        </w:drawing>
      </w:r>
    </w:p>
    <w:p w14:paraId="5A6244E0" w14:textId="77777777" w:rsidR="00D94B74" w:rsidRDefault="00D94B74" w:rsidP="00D94B74">
      <w:pPr>
        <w:pStyle w:val="ListParagraph"/>
        <w:ind w:left="792"/>
        <w:jc w:val="both"/>
      </w:pPr>
    </w:p>
    <w:p w14:paraId="5E2733DA" w14:textId="77777777" w:rsidR="006C5FF3" w:rsidRDefault="006C5FF3">
      <w:r>
        <w:br w:type="page"/>
      </w:r>
    </w:p>
    <w:p w14:paraId="30100977" w14:textId="56538BCE" w:rsidR="00D94B74" w:rsidRDefault="00D94B74" w:rsidP="00D94B74">
      <w:pPr>
        <w:pStyle w:val="ListParagraph"/>
        <w:ind w:left="481"/>
        <w:jc w:val="both"/>
      </w:pPr>
      <w:r>
        <w:lastRenderedPageBreak/>
        <w:t>For each CEA noted:</w:t>
      </w:r>
    </w:p>
    <w:p w14:paraId="7247F830" w14:textId="77777777" w:rsidR="00D94B74" w:rsidRDefault="00D94B74" w:rsidP="00D94B74">
      <w:pPr>
        <w:pStyle w:val="ListParagraph"/>
        <w:ind w:left="792"/>
        <w:jc w:val="both"/>
      </w:pPr>
    </w:p>
    <w:p w14:paraId="4E094119" w14:textId="6418207D" w:rsidR="00D94B74" w:rsidRDefault="00C2022A" w:rsidP="00CD0CE1">
      <w:pPr>
        <w:pStyle w:val="ListParagraph"/>
        <w:numPr>
          <w:ilvl w:val="2"/>
          <w:numId w:val="7"/>
        </w:numPr>
        <w:jc w:val="both"/>
      </w:pPr>
      <w:r>
        <w:t>O</w:t>
      </w:r>
      <w:r w:rsidR="00D94B74">
        <w:t>pen</w:t>
      </w:r>
      <w:r>
        <w:t xml:space="preserve"> the</w:t>
      </w:r>
      <w:r w:rsidR="00D94B74">
        <w:t xml:space="preserve"> CEA in KAOS and look at the scan of the ‘Acceptance Certificate’</w:t>
      </w:r>
      <w:r>
        <w:t xml:space="preserve"> that should be attached</w:t>
      </w:r>
      <w:r w:rsidR="00D94B74">
        <w:t>.</w:t>
      </w:r>
    </w:p>
    <w:p w14:paraId="54133911" w14:textId="77777777" w:rsidR="00D94B74" w:rsidRDefault="00D94B74" w:rsidP="00D94B74">
      <w:pPr>
        <w:pStyle w:val="ListParagraph"/>
        <w:ind w:left="1224"/>
        <w:jc w:val="both"/>
      </w:pPr>
      <w:r>
        <w:t>The Acceptance Certificate will clearly show the correct lease schedule to which the CEA applies.</w:t>
      </w:r>
    </w:p>
    <w:p w14:paraId="00812AFB" w14:textId="77777777" w:rsidR="00D94B74" w:rsidRDefault="00D94B74" w:rsidP="00D94B74">
      <w:pPr>
        <w:pStyle w:val="ListParagraph"/>
        <w:ind w:left="1224"/>
        <w:jc w:val="both"/>
      </w:pPr>
    </w:p>
    <w:p w14:paraId="765A7E93" w14:textId="77777777" w:rsidR="00D94B74" w:rsidRDefault="00D94B74" w:rsidP="00D94B74">
      <w:pPr>
        <w:pStyle w:val="ListParagraph"/>
        <w:ind w:left="1224"/>
        <w:jc w:val="both"/>
      </w:pPr>
      <w:r>
        <w:rPr>
          <w:noProof/>
          <w:lang w:val="en-NZ" w:eastAsia="en-NZ"/>
        </w:rPr>
        <w:drawing>
          <wp:inline distT="0" distB="0" distL="0" distR="0" wp14:anchorId="311F9DBA" wp14:editId="24F2A5CA">
            <wp:extent cx="2914650" cy="5157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515729"/>
                    </a:xfrm>
                    <a:prstGeom prst="rect">
                      <a:avLst/>
                    </a:prstGeom>
                    <a:noFill/>
                    <a:ln>
                      <a:noFill/>
                    </a:ln>
                  </pic:spPr>
                </pic:pic>
              </a:graphicData>
            </a:graphic>
          </wp:inline>
        </w:drawing>
      </w:r>
    </w:p>
    <w:p w14:paraId="08B6D1BB" w14:textId="77777777" w:rsidR="00D94B74" w:rsidRDefault="00D94B74" w:rsidP="00D94B74">
      <w:pPr>
        <w:pStyle w:val="ListParagraph"/>
        <w:ind w:left="1224"/>
        <w:jc w:val="both"/>
      </w:pPr>
    </w:p>
    <w:p w14:paraId="6898A968" w14:textId="62C21675" w:rsidR="00D94B74" w:rsidRDefault="00C2022A" w:rsidP="00B557CD">
      <w:pPr>
        <w:pStyle w:val="ListParagraph"/>
        <w:numPr>
          <w:ilvl w:val="2"/>
          <w:numId w:val="7"/>
        </w:numPr>
        <w:jc w:val="both"/>
      </w:pPr>
      <w:r>
        <w:t>U</w:t>
      </w:r>
      <w:r w:rsidR="00D94B74">
        <w:t>pdate the lease schedule details of the CEA in KAOS to the correct value per the Acceptance Certificate.</w:t>
      </w:r>
    </w:p>
    <w:p w14:paraId="43A7D6A5" w14:textId="77777777" w:rsidR="00D94B74" w:rsidRDefault="00D94B74" w:rsidP="00D94B74">
      <w:pPr>
        <w:pStyle w:val="ListParagraph"/>
        <w:ind w:left="1224"/>
        <w:jc w:val="both"/>
      </w:pPr>
    </w:p>
    <w:p w14:paraId="18E245F2" w14:textId="77777777" w:rsidR="00D94B74" w:rsidRDefault="00D94B74" w:rsidP="00D94B74">
      <w:pPr>
        <w:pStyle w:val="ListParagraph"/>
        <w:ind w:left="1224"/>
        <w:jc w:val="both"/>
      </w:pPr>
      <w:r>
        <w:rPr>
          <w:noProof/>
          <w:lang w:val="en-NZ" w:eastAsia="en-NZ"/>
        </w:rPr>
        <w:drawing>
          <wp:inline distT="0" distB="0" distL="0" distR="0" wp14:anchorId="0BCEF939" wp14:editId="1E3BB416">
            <wp:extent cx="4407613"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7613" cy="914400"/>
                    </a:xfrm>
                    <a:prstGeom prst="rect">
                      <a:avLst/>
                    </a:prstGeom>
                    <a:noFill/>
                    <a:ln>
                      <a:noFill/>
                    </a:ln>
                  </pic:spPr>
                </pic:pic>
              </a:graphicData>
            </a:graphic>
          </wp:inline>
        </w:drawing>
      </w:r>
    </w:p>
    <w:p w14:paraId="3BA20BC3" w14:textId="77777777" w:rsidR="00D94B74" w:rsidRDefault="00D94B74" w:rsidP="00D94B74">
      <w:pPr>
        <w:pStyle w:val="ListParagraph"/>
      </w:pPr>
    </w:p>
    <w:p w14:paraId="52AA102E" w14:textId="408BFDD4" w:rsidR="00D94B74" w:rsidRDefault="008E7BE2" w:rsidP="00B557CD">
      <w:pPr>
        <w:pStyle w:val="ListParagraph"/>
        <w:numPr>
          <w:ilvl w:val="2"/>
          <w:numId w:val="7"/>
        </w:numPr>
        <w:jc w:val="both"/>
      </w:pPr>
      <w:r>
        <w:t>C</w:t>
      </w:r>
      <w:r w:rsidR="00D94B74">
        <w:t>lick the link to the Order</w:t>
      </w:r>
      <w:r w:rsidR="002167DB">
        <w:t xml:space="preserve"> associated with the CEA</w:t>
      </w:r>
      <w:r w:rsidR="00D94B74">
        <w:t xml:space="preserve">, and update the lease schedule for the </w:t>
      </w:r>
      <w:r>
        <w:t xml:space="preserve">individual </w:t>
      </w:r>
      <w:r w:rsidR="00D94B74">
        <w:t>equipment</w:t>
      </w:r>
      <w:r w:rsidR="00FA3267">
        <w:t xml:space="preserve"> to the correct value</w:t>
      </w:r>
      <w:r w:rsidR="000E0411">
        <w:t xml:space="preserve"> as well</w:t>
      </w:r>
      <w:r w:rsidR="00D94B74">
        <w:t>.</w:t>
      </w:r>
    </w:p>
    <w:p w14:paraId="0324EFC7" w14:textId="77777777" w:rsidR="006B4256" w:rsidRDefault="006B4256" w:rsidP="006B4256">
      <w:pPr>
        <w:pStyle w:val="ListParagraph"/>
        <w:ind w:left="1224"/>
        <w:jc w:val="both"/>
      </w:pPr>
    </w:p>
    <w:p w14:paraId="72465901" w14:textId="0FD15EDF" w:rsidR="006B4256" w:rsidRDefault="006B4256" w:rsidP="006B4256">
      <w:pPr>
        <w:pStyle w:val="ListParagraph"/>
        <w:ind w:left="1224"/>
        <w:jc w:val="both"/>
      </w:pPr>
      <w:r>
        <w:rPr>
          <w:noProof/>
          <w:lang w:val="en-NZ" w:eastAsia="en-NZ"/>
        </w:rPr>
        <w:drawing>
          <wp:inline distT="0" distB="0" distL="0" distR="0" wp14:anchorId="6E314CE0" wp14:editId="745F3298">
            <wp:extent cx="5269230" cy="6400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9230" cy="640080"/>
                    </a:xfrm>
                    <a:prstGeom prst="rect">
                      <a:avLst/>
                    </a:prstGeom>
                    <a:noFill/>
                    <a:ln>
                      <a:noFill/>
                    </a:ln>
                  </pic:spPr>
                </pic:pic>
              </a:graphicData>
            </a:graphic>
          </wp:inline>
        </w:drawing>
      </w:r>
    </w:p>
    <w:p w14:paraId="10EB131E" w14:textId="65AD4DD1" w:rsidR="006B4256" w:rsidRDefault="006B4256" w:rsidP="006B4256">
      <w:pPr>
        <w:pStyle w:val="ListParagraph"/>
        <w:ind w:left="1224"/>
        <w:jc w:val="both"/>
      </w:pPr>
    </w:p>
    <w:p w14:paraId="25492F41" w14:textId="545C8068" w:rsidR="006B4256" w:rsidRDefault="00406235" w:rsidP="00CD0CE1">
      <w:pPr>
        <w:pStyle w:val="ListParagraph"/>
        <w:numPr>
          <w:ilvl w:val="1"/>
          <w:numId w:val="7"/>
        </w:numPr>
        <w:jc w:val="both"/>
      </w:pPr>
      <w:r>
        <w:t>Cl</w:t>
      </w:r>
      <w:r w:rsidR="006B4256">
        <w:t xml:space="preserve">ear </w:t>
      </w:r>
      <w:r w:rsidR="001919A8">
        <w:t>any</w:t>
      </w:r>
      <w:r w:rsidR="006B4256">
        <w:t xml:space="preserve"> filters </w:t>
      </w:r>
      <w:r w:rsidR="001919A8">
        <w:t xml:space="preserve">if they have been </w:t>
      </w:r>
      <w:r w:rsidR="006B4256">
        <w:t>applied.</w:t>
      </w:r>
    </w:p>
    <w:p w14:paraId="76A999FD" w14:textId="20E81EF9" w:rsidR="00704938" w:rsidRDefault="00704938">
      <w:pPr>
        <w:rPr>
          <w:rFonts w:asciiTheme="majorHAnsi" w:eastAsiaTheme="majorEastAsia" w:hAnsiTheme="majorHAnsi" w:cstheme="majorBidi"/>
          <w:b/>
          <w:bCs/>
          <w:iCs/>
          <w:color w:val="4F81BD" w:themeColor="accent1"/>
        </w:rPr>
      </w:pPr>
    </w:p>
    <w:p w14:paraId="7E818234" w14:textId="77777777" w:rsidR="00321153" w:rsidRDefault="00321153" w:rsidP="00321153">
      <w:pPr>
        <w:ind w:left="720"/>
        <w:jc w:val="both"/>
      </w:pPr>
    </w:p>
    <w:p w14:paraId="1E000D14" w14:textId="300432CA" w:rsidR="004E6F3E" w:rsidRDefault="004E6F3E" w:rsidP="004E6F3E">
      <w:pPr>
        <w:pStyle w:val="Heading4"/>
      </w:pPr>
      <w:r>
        <w:t xml:space="preserve">- </w:t>
      </w:r>
      <w:r w:rsidR="00D55342">
        <w:t>S</w:t>
      </w:r>
      <w:r>
        <w:t>erial Number Mismatches</w:t>
      </w:r>
    </w:p>
    <w:p w14:paraId="775E56F7" w14:textId="4147AE98" w:rsidR="00321153" w:rsidRDefault="00D55342" w:rsidP="00321153">
      <w:r>
        <w:t>The spreadsheet also checks for computer serials that exist in the OCM report, but don’t exist in the export of KAOS data.</w:t>
      </w:r>
    </w:p>
    <w:p w14:paraId="420B2999" w14:textId="24EBB67C" w:rsidR="00D55342" w:rsidRDefault="004873BE" w:rsidP="00321153">
      <w:r>
        <w:t>E</w:t>
      </w:r>
      <w:r w:rsidR="006138A0">
        <w:t>rrors flagged here</w:t>
      </w:r>
      <w:r>
        <w:t xml:space="preserve"> </w:t>
      </w:r>
      <w:r w:rsidR="006138A0">
        <w:t>are generally for Macs</w:t>
      </w:r>
      <w:r w:rsidR="00D55342">
        <w:t xml:space="preserve">, but </w:t>
      </w:r>
      <w:r>
        <w:t xml:space="preserve">we still need to resolve each error </w:t>
      </w:r>
      <w:r w:rsidR="00D55342">
        <w:t>to make sure we’re returning the expected equipment.</w:t>
      </w:r>
    </w:p>
    <w:p w14:paraId="3540A173" w14:textId="77777777" w:rsidR="00321153" w:rsidRPr="00321153" w:rsidRDefault="00321153" w:rsidP="00321153"/>
    <w:p w14:paraId="26931F27" w14:textId="22198ACF" w:rsidR="00D94B74" w:rsidRDefault="00A3287A" w:rsidP="00CD0CE1">
      <w:pPr>
        <w:pStyle w:val="ListParagraph"/>
        <w:numPr>
          <w:ilvl w:val="1"/>
          <w:numId w:val="7"/>
        </w:numPr>
        <w:jc w:val="both"/>
      </w:pPr>
      <w:r>
        <w:t>S</w:t>
      </w:r>
      <w:r w:rsidR="00D94B74">
        <w:t>witch to the ‘</w:t>
      </w:r>
      <w:r w:rsidR="00466B21">
        <w:t>MASTER</w:t>
      </w:r>
      <w:r w:rsidR="00D94B74">
        <w:t>’ tab</w:t>
      </w:r>
      <w:r>
        <w:t xml:space="preserve"> and note down </w:t>
      </w:r>
      <w:r w:rsidR="00E10711">
        <w:t>the relevant</w:t>
      </w:r>
      <w:r w:rsidR="005C4D5F">
        <w:t xml:space="preserve"> </w:t>
      </w:r>
      <w:r w:rsidR="006138A0">
        <w:t>S</w:t>
      </w:r>
      <w:r w:rsidR="005C4D5F">
        <w:t xml:space="preserve">erials </w:t>
      </w:r>
      <w:r w:rsidR="00E10711">
        <w:t>where</w:t>
      </w:r>
      <w:r w:rsidR="00D13E48">
        <w:t xml:space="preserve"> issues</w:t>
      </w:r>
      <w:r w:rsidR="00E10711">
        <w:t xml:space="preserve"> have been</w:t>
      </w:r>
      <w:r w:rsidR="00D13E48">
        <w:t xml:space="preserve"> flagged in column</w:t>
      </w:r>
      <w:r w:rsidR="00F15BCE">
        <w:t xml:space="preserve"> AE</w:t>
      </w:r>
      <w:r w:rsidR="00D94B74">
        <w:t>.</w:t>
      </w:r>
    </w:p>
    <w:p w14:paraId="3C05DD08" w14:textId="77777777" w:rsidR="00D13E48" w:rsidRDefault="00D13E48" w:rsidP="00D13E48">
      <w:pPr>
        <w:pStyle w:val="ListParagraph"/>
        <w:ind w:left="481"/>
        <w:jc w:val="both"/>
      </w:pPr>
    </w:p>
    <w:p w14:paraId="43604438" w14:textId="29EA8990" w:rsidR="00D13E48" w:rsidRDefault="006138A0" w:rsidP="00D13E48">
      <w:pPr>
        <w:pStyle w:val="ListParagraph"/>
        <w:ind w:left="481"/>
        <w:jc w:val="both"/>
      </w:pPr>
      <w:r>
        <w:rPr>
          <w:noProof/>
          <w:lang w:val="en-NZ" w:eastAsia="en-NZ"/>
        </w:rPr>
        <w:drawing>
          <wp:inline distT="0" distB="0" distL="0" distR="0" wp14:anchorId="5585C320" wp14:editId="54461FDA">
            <wp:extent cx="4240530" cy="951579"/>
            <wp:effectExtent l="0" t="0" r="762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0530" cy="951579"/>
                    </a:xfrm>
                    <a:prstGeom prst="rect">
                      <a:avLst/>
                    </a:prstGeom>
                    <a:noFill/>
                    <a:ln>
                      <a:noFill/>
                    </a:ln>
                  </pic:spPr>
                </pic:pic>
              </a:graphicData>
            </a:graphic>
          </wp:inline>
        </w:drawing>
      </w:r>
    </w:p>
    <w:p w14:paraId="751ED037" w14:textId="77777777" w:rsidR="00D94B74" w:rsidRDefault="00D94B74" w:rsidP="00D94B74">
      <w:pPr>
        <w:pStyle w:val="ListParagraph"/>
        <w:ind w:left="792"/>
        <w:jc w:val="both"/>
      </w:pPr>
    </w:p>
    <w:p w14:paraId="29C5E449" w14:textId="77777777" w:rsidR="006C5FF3" w:rsidRDefault="006C5FF3">
      <w:r>
        <w:br w:type="page"/>
      </w:r>
    </w:p>
    <w:p w14:paraId="37783CFF" w14:textId="20FD201E" w:rsidR="00D94B74" w:rsidRDefault="00BF4F5F" w:rsidP="00BF4F5F">
      <w:pPr>
        <w:ind w:firstLine="481"/>
        <w:jc w:val="both"/>
      </w:pPr>
      <w:r>
        <w:lastRenderedPageBreak/>
        <w:t>For each asset noted:</w:t>
      </w:r>
    </w:p>
    <w:p w14:paraId="1AC8E0F9" w14:textId="77777777" w:rsidR="00D94B74" w:rsidRDefault="00D94B74" w:rsidP="00D94B74">
      <w:pPr>
        <w:jc w:val="both"/>
      </w:pPr>
    </w:p>
    <w:p w14:paraId="3149C7BE" w14:textId="58BD92F9" w:rsidR="008F65F0" w:rsidRDefault="00C20D46" w:rsidP="00CD0CE1">
      <w:pPr>
        <w:pStyle w:val="ListParagraph"/>
        <w:numPr>
          <w:ilvl w:val="2"/>
          <w:numId w:val="7"/>
        </w:numPr>
        <w:jc w:val="both"/>
      </w:pPr>
      <w:r>
        <w:t xml:space="preserve">Open the CEA listed in </w:t>
      </w:r>
      <w:r w:rsidR="00466B21">
        <w:t>the ‘CEA No’ column</w:t>
      </w:r>
      <w:r>
        <w:t xml:space="preserve"> and check for the</w:t>
      </w:r>
      <w:r w:rsidR="00D94B74">
        <w:t xml:space="preserve"> missing item</w:t>
      </w:r>
      <w:r>
        <w:t>(</w:t>
      </w:r>
      <w:r w:rsidR="00D94B74">
        <w:t>s</w:t>
      </w:r>
      <w:r>
        <w:t>) in the list of assets on the Order, and in the documentation attached</w:t>
      </w:r>
      <w:r w:rsidR="00E10A5C">
        <w:t xml:space="preserve"> to the Order</w:t>
      </w:r>
      <w:r>
        <w:t>.</w:t>
      </w:r>
    </w:p>
    <w:p w14:paraId="535DEE8D" w14:textId="6324AD34" w:rsidR="008F65F0" w:rsidRDefault="008F65F0" w:rsidP="008F65F0">
      <w:pPr>
        <w:pStyle w:val="Heading4"/>
      </w:pPr>
      <w:r>
        <w:t>- Typos</w:t>
      </w:r>
    </w:p>
    <w:p w14:paraId="7EC9A625" w14:textId="055378F1" w:rsidR="00D94B74" w:rsidRDefault="001C40E9" w:rsidP="0041360B">
      <w:pPr>
        <w:pStyle w:val="ListParagraph"/>
        <w:numPr>
          <w:ilvl w:val="1"/>
          <w:numId w:val="7"/>
        </w:numPr>
        <w:jc w:val="both"/>
      </w:pPr>
      <w:r w:rsidRPr="001C40E9">
        <w:rPr>
          <w:b/>
        </w:rPr>
        <w:t>IF</w:t>
      </w:r>
      <w:r w:rsidR="00D94B74">
        <w:t xml:space="preserve"> </w:t>
      </w:r>
      <w:r w:rsidR="00BE1E95">
        <w:t xml:space="preserve">it is </w:t>
      </w:r>
      <w:r w:rsidR="00E10A5C">
        <w:t>clear</w:t>
      </w:r>
      <w:r w:rsidR="00BE1E95">
        <w:t xml:space="preserve"> </w:t>
      </w:r>
      <w:r w:rsidR="00D94B74">
        <w:t>the serial has been mistyped</w:t>
      </w:r>
      <w:r w:rsidR="008C169B">
        <w:t xml:space="preserve"> in KAOS</w:t>
      </w:r>
      <w:r w:rsidR="00D94B74">
        <w:t xml:space="preserve">, </w:t>
      </w:r>
      <w:r w:rsidR="00162A8D">
        <w:t>u</w:t>
      </w:r>
      <w:r w:rsidR="00D94B74">
        <w:t>pdate the</w:t>
      </w:r>
      <w:r w:rsidR="00721280">
        <w:t xml:space="preserve"> </w:t>
      </w:r>
      <w:r w:rsidR="00D94B74">
        <w:t>serial</w:t>
      </w:r>
      <w:r w:rsidR="00162A8D">
        <w:t xml:space="preserve"> number</w:t>
      </w:r>
      <w:r w:rsidR="00D94B74">
        <w:t xml:space="preserve"> in KAOS</w:t>
      </w:r>
      <w:r w:rsidR="0020684C">
        <w:t>, and</w:t>
      </w:r>
      <w:r w:rsidR="00D32E9F">
        <w:t xml:space="preserve"> also the corresponding entry</w:t>
      </w:r>
      <w:r w:rsidR="0020684C">
        <w:t xml:space="preserve"> in the ‘KAOS Raw’ tab</w:t>
      </w:r>
      <w:r w:rsidR="00D94B74">
        <w:t>.</w:t>
      </w:r>
    </w:p>
    <w:p w14:paraId="6E536846" w14:textId="16DF6A3C" w:rsidR="00D32E9F" w:rsidRPr="00D32E9F" w:rsidRDefault="006138A0" w:rsidP="00466B21">
      <w:pPr>
        <w:pStyle w:val="ListParagraph"/>
        <w:ind w:left="851"/>
        <w:jc w:val="both"/>
      </w:pPr>
      <w:r>
        <w:t>This will clear the alert.</w:t>
      </w:r>
    </w:p>
    <w:p w14:paraId="6F05277F" w14:textId="581471D1" w:rsidR="008F65F0" w:rsidRDefault="008F65F0" w:rsidP="008F65F0">
      <w:pPr>
        <w:pStyle w:val="ListParagraph"/>
        <w:ind w:left="1224"/>
        <w:jc w:val="both"/>
      </w:pPr>
    </w:p>
    <w:p w14:paraId="76977D05" w14:textId="4AC8C865" w:rsidR="005945F0" w:rsidRDefault="008F65F0" w:rsidP="0041360B">
      <w:pPr>
        <w:pStyle w:val="ListParagraph"/>
        <w:numPr>
          <w:ilvl w:val="1"/>
          <w:numId w:val="7"/>
        </w:numPr>
        <w:jc w:val="both"/>
      </w:pPr>
      <w:r w:rsidRPr="008F65F0">
        <w:rPr>
          <w:b/>
        </w:rPr>
        <w:t>ELSE IF</w:t>
      </w:r>
      <w:r>
        <w:t xml:space="preserve"> </w:t>
      </w:r>
      <w:r w:rsidR="00E10A5C">
        <w:t xml:space="preserve">it </w:t>
      </w:r>
      <w:r w:rsidR="006138A0">
        <w:t>is</w:t>
      </w:r>
      <w:r w:rsidR="00E10A5C">
        <w:t xml:space="preserve"> clear </w:t>
      </w:r>
      <w:r>
        <w:t xml:space="preserve">the serial has been </w:t>
      </w:r>
      <w:r w:rsidR="00E10A5C">
        <w:t>mistyped in</w:t>
      </w:r>
      <w:r w:rsidR="005945F0">
        <w:t xml:space="preserve"> OCM by the Leasing Company:</w:t>
      </w:r>
    </w:p>
    <w:p w14:paraId="13BC9BD7" w14:textId="77777777" w:rsidR="006138A0" w:rsidRDefault="006138A0" w:rsidP="006138A0">
      <w:pPr>
        <w:jc w:val="both"/>
      </w:pPr>
    </w:p>
    <w:p w14:paraId="3A550B77" w14:textId="493E6FA9" w:rsidR="00D32E9F" w:rsidRDefault="005945F0" w:rsidP="00466B21">
      <w:pPr>
        <w:pStyle w:val="ListParagraph"/>
        <w:numPr>
          <w:ilvl w:val="2"/>
          <w:numId w:val="7"/>
        </w:numPr>
        <w:jc w:val="both"/>
      </w:pPr>
      <w:r>
        <w:t>A</w:t>
      </w:r>
      <w:r w:rsidR="008F65F0">
        <w:t>dd a note to this effect in the ‘Notes’ field against the corresponding serial in the ‘</w:t>
      </w:r>
      <w:r w:rsidR="00375780">
        <w:t>MASTER</w:t>
      </w:r>
      <w:r w:rsidR="008F65F0">
        <w:t>’ tab</w:t>
      </w:r>
      <w:r w:rsidR="00EA45F8">
        <w:t>: “</w:t>
      </w:r>
      <w:r w:rsidR="00466B21">
        <w:t>Returning l</w:t>
      </w:r>
      <w:r w:rsidR="00EA45F8">
        <w:t>ike for like – OCM incorrectly reports serial as &lt;serial&gt; so return is essentially a like for like”</w:t>
      </w:r>
    </w:p>
    <w:p w14:paraId="033DFE63" w14:textId="44B9B448" w:rsidR="00EA45F8" w:rsidRDefault="00267701" w:rsidP="00267701">
      <w:pPr>
        <w:pStyle w:val="ListParagraph"/>
        <w:ind w:left="851"/>
        <w:jc w:val="both"/>
      </w:pPr>
      <w:r>
        <w:rPr>
          <w:noProof/>
          <w:lang w:val="en-NZ" w:eastAsia="en-NZ"/>
        </w:rPr>
        <w:drawing>
          <wp:inline distT="0" distB="0" distL="0" distR="0" wp14:anchorId="3808E3A7" wp14:editId="77850264">
            <wp:extent cx="5269230" cy="548640"/>
            <wp:effectExtent l="0" t="0" r="762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9230" cy="548640"/>
                    </a:xfrm>
                    <a:prstGeom prst="rect">
                      <a:avLst/>
                    </a:prstGeom>
                    <a:noFill/>
                    <a:ln>
                      <a:noFill/>
                    </a:ln>
                  </pic:spPr>
                </pic:pic>
              </a:graphicData>
            </a:graphic>
          </wp:inline>
        </w:drawing>
      </w:r>
    </w:p>
    <w:p w14:paraId="47872FDC" w14:textId="77777777" w:rsidR="005945F0" w:rsidRDefault="005945F0" w:rsidP="005945F0">
      <w:pPr>
        <w:pStyle w:val="ListParagraph"/>
        <w:ind w:left="1728"/>
        <w:jc w:val="both"/>
      </w:pPr>
    </w:p>
    <w:p w14:paraId="5014EE98" w14:textId="3F9F9BA8" w:rsidR="005945F0" w:rsidRDefault="005945F0" w:rsidP="00466B21">
      <w:pPr>
        <w:pStyle w:val="ListParagraph"/>
        <w:numPr>
          <w:ilvl w:val="2"/>
          <w:numId w:val="7"/>
        </w:numPr>
        <w:jc w:val="both"/>
      </w:pPr>
      <w:r w:rsidRPr="00D32E9F">
        <w:t>Manually delete the alert in Column B</w:t>
      </w:r>
      <w:r>
        <w:t xml:space="preserve"> as the issue has been addressed.</w:t>
      </w:r>
    </w:p>
    <w:p w14:paraId="73B62CD3" w14:textId="5CE34AA2" w:rsidR="00FC30AC" w:rsidRDefault="00FC30AC" w:rsidP="00FC30AC">
      <w:pPr>
        <w:pStyle w:val="ListParagraph"/>
        <w:ind w:left="1224"/>
        <w:jc w:val="both"/>
      </w:pPr>
    </w:p>
    <w:p w14:paraId="7D5D3704" w14:textId="5C218464" w:rsidR="00FC30AC" w:rsidRPr="00FC30AC" w:rsidRDefault="00FC30AC" w:rsidP="00FC30AC">
      <w:pPr>
        <w:pStyle w:val="ListParagraph"/>
        <w:ind w:left="1224"/>
        <w:jc w:val="both"/>
      </w:pPr>
    </w:p>
    <w:p w14:paraId="7D178342" w14:textId="227E417B" w:rsidR="005945F0" w:rsidRDefault="001C40E9" w:rsidP="0041360B">
      <w:pPr>
        <w:pStyle w:val="ListParagraph"/>
        <w:numPr>
          <w:ilvl w:val="1"/>
          <w:numId w:val="7"/>
        </w:numPr>
        <w:jc w:val="both"/>
      </w:pPr>
      <w:r w:rsidRPr="001C40E9">
        <w:rPr>
          <w:b/>
        </w:rPr>
        <w:t>ELSE IF</w:t>
      </w:r>
      <w:r w:rsidR="00BE1E95">
        <w:t xml:space="preserve"> the asset exists against the Order, but the serials are quite different</w:t>
      </w:r>
      <w:r w:rsidR="00065ED0">
        <w:t xml:space="preserve"> (i.e.</w:t>
      </w:r>
      <w:r w:rsidR="00D32E9F">
        <w:t xml:space="preserve"> the same number of items of the same specification appear on the CEA in KAOS as appear in OCM, </w:t>
      </w:r>
      <w:r w:rsidR="005945F0">
        <w:t>however one (or more) serials don’t match</w:t>
      </w:r>
      <w:r w:rsidR="008C169B">
        <w:t>)</w:t>
      </w:r>
      <w:r w:rsidR="005945F0">
        <w:t>:</w:t>
      </w:r>
    </w:p>
    <w:p w14:paraId="260564CF" w14:textId="77777777" w:rsidR="00B321AD" w:rsidRDefault="00B321AD" w:rsidP="00B321AD">
      <w:pPr>
        <w:jc w:val="both"/>
      </w:pPr>
    </w:p>
    <w:p w14:paraId="1A08CAAB" w14:textId="0D63BBF4" w:rsidR="00BE1E95" w:rsidRDefault="005945F0" w:rsidP="00466B21">
      <w:pPr>
        <w:pStyle w:val="ListParagraph"/>
        <w:numPr>
          <w:ilvl w:val="2"/>
          <w:numId w:val="7"/>
        </w:numPr>
        <w:jc w:val="both"/>
      </w:pPr>
      <w:r>
        <w:rPr>
          <w:u w:val="single"/>
        </w:rPr>
        <w:t>A</w:t>
      </w:r>
      <w:r w:rsidR="00BE1E95" w:rsidRPr="00BE1E95">
        <w:rPr>
          <w:u w:val="single"/>
        </w:rPr>
        <w:t>dd</w:t>
      </w:r>
      <w:r w:rsidR="00BE1E95">
        <w:t xml:space="preserve"> the serial from </w:t>
      </w:r>
      <w:r w:rsidR="00B474D9">
        <w:t>KAOS to the corresponding entry</w:t>
      </w:r>
      <w:r w:rsidR="00BE1E95">
        <w:t xml:space="preserve"> in the </w:t>
      </w:r>
      <w:r w:rsidR="00B321AD">
        <w:t>‘MASTER’</w:t>
      </w:r>
      <w:r w:rsidR="00BE1E95">
        <w:t xml:space="preserve"> tab.</w:t>
      </w:r>
    </w:p>
    <w:p w14:paraId="7ED87758" w14:textId="77777777" w:rsidR="005945F0" w:rsidRDefault="005945F0" w:rsidP="005945F0">
      <w:pPr>
        <w:pStyle w:val="ListParagraph"/>
        <w:ind w:left="1728"/>
        <w:jc w:val="both"/>
      </w:pPr>
    </w:p>
    <w:p w14:paraId="45F1562E" w14:textId="69F59F11" w:rsidR="005945F0" w:rsidRDefault="005945F0" w:rsidP="00466B21">
      <w:pPr>
        <w:pStyle w:val="ListParagraph"/>
        <w:numPr>
          <w:ilvl w:val="2"/>
          <w:numId w:val="7"/>
        </w:numPr>
        <w:jc w:val="both"/>
      </w:pPr>
      <w:r>
        <w:t>Add a note to this effect in the ‘Notes’ field against the corresponding serial.</w:t>
      </w:r>
    </w:p>
    <w:p w14:paraId="67379C10" w14:textId="405DC1E9" w:rsidR="005945F0" w:rsidRDefault="005945F0" w:rsidP="005945F0">
      <w:pPr>
        <w:pStyle w:val="ListParagraph"/>
      </w:pPr>
      <w:r>
        <w:rPr>
          <w:noProof/>
          <w:lang w:val="en-NZ" w:eastAsia="en-NZ"/>
        </w:rPr>
        <w:drawing>
          <wp:inline distT="0" distB="0" distL="0" distR="0" wp14:anchorId="67E4E454" wp14:editId="53185ECE">
            <wp:extent cx="5269230" cy="331470"/>
            <wp:effectExtent l="0" t="0" r="762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9230" cy="331470"/>
                    </a:xfrm>
                    <a:prstGeom prst="rect">
                      <a:avLst/>
                    </a:prstGeom>
                    <a:noFill/>
                    <a:ln>
                      <a:noFill/>
                    </a:ln>
                  </pic:spPr>
                </pic:pic>
              </a:graphicData>
            </a:graphic>
          </wp:inline>
        </w:drawing>
      </w:r>
    </w:p>
    <w:p w14:paraId="69234FBA" w14:textId="77777777" w:rsidR="005945F0" w:rsidRDefault="005945F0" w:rsidP="005945F0">
      <w:pPr>
        <w:pStyle w:val="ListParagraph"/>
        <w:ind w:left="1728"/>
        <w:jc w:val="both"/>
      </w:pPr>
    </w:p>
    <w:p w14:paraId="39CC21C0" w14:textId="68F9DB14" w:rsidR="005945F0" w:rsidRDefault="005945F0" w:rsidP="00466B21">
      <w:pPr>
        <w:pStyle w:val="ListParagraph"/>
        <w:numPr>
          <w:ilvl w:val="2"/>
          <w:numId w:val="7"/>
        </w:numPr>
        <w:jc w:val="both"/>
      </w:pPr>
      <w:r>
        <w:t>Manually delete the alert in Column B as the issue has been addressed.</w:t>
      </w:r>
    </w:p>
    <w:p w14:paraId="2E7DEF43" w14:textId="77777777" w:rsidR="00704938" w:rsidRDefault="00704938" w:rsidP="00704938">
      <w:pPr>
        <w:pStyle w:val="ListParagraph"/>
      </w:pPr>
    </w:p>
    <w:p w14:paraId="4F58BCD7" w14:textId="60A2C29B" w:rsidR="00704938" w:rsidRPr="00EC72C8" w:rsidRDefault="00AB369D" w:rsidP="00267701">
      <w:pPr>
        <w:ind w:left="720"/>
        <w:jc w:val="both"/>
      </w:pPr>
      <w:r>
        <w:t>This can occur when an asset has been sent for repair during its lifecycle, and replacement provided.  By putting in both serials, the Support person deploying the replacement will know to look out for either, and we will be able to return at least an equivalent, satisfying the leasing company.</w:t>
      </w:r>
    </w:p>
    <w:p w14:paraId="5783AF48" w14:textId="77777777" w:rsidR="00735AD4" w:rsidRDefault="00735AD4" w:rsidP="00EC72C8"/>
    <w:p w14:paraId="3B4A21AD" w14:textId="45537008" w:rsidR="00C6705E" w:rsidRDefault="00C6705E" w:rsidP="00F6364F">
      <w:pPr>
        <w:pStyle w:val="Heading4"/>
      </w:pPr>
      <w:r>
        <w:t>Hardware Details Missing</w:t>
      </w:r>
    </w:p>
    <w:p w14:paraId="769BFE97" w14:textId="58767428" w:rsidR="000B538A" w:rsidRDefault="000B538A" w:rsidP="000B538A">
      <w:pPr>
        <w:jc w:val="both"/>
      </w:pPr>
      <w:r>
        <w:t xml:space="preserve">Specific hardware configurations </w:t>
      </w:r>
      <w:r w:rsidR="00DA3DFA">
        <w:t xml:space="preserve">are </w:t>
      </w:r>
      <w:r w:rsidR="000D16AC">
        <w:t>includ</w:t>
      </w:r>
      <w:r w:rsidR="00DA3DFA">
        <w:t>ed</w:t>
      </w:r>
      <w:r w:rsidR="000D16AC">
        <w:t xml:space="preserve"> in the data</w:t>
      </w:r>
      <w:r>
        <w:t xml:space="preserve"> so that we can recommend replacements without having to open each CEA, and users are fully informed about what hardware they currently have so they can make an educated decision regarding their replacement.</w:t>
      </w:r>
    </w:p>
    <w:p w14:paraId="53531A57" w14:textId="41BBE454" w:rsidR="000D16AC" w:rsidRDefault="000D16AC" w:rsidP="000B538A">
      <w:pPr>
        <w:jc w:val="both"/>
      </w:pPr>
      <w:r>
        <w:t xml:space="preserve">The bulk of the data should be automatically populated, but we may just have to make some manual updates for any </w:t>
      </w:r>
      <w:r w:rsidR="00F87F51">
        <w:t>missing entries</w:t>
      </w:r>
      <w:r>
        <w:t>.</w:t>
      </w:r>
    </w:p>
    <w:p w14:paraId="042936EA" w14:textId="77777777" w:rsidR="000B538A" w:rsidRPr="000B538A" w:rsidRDefault="000B538A" w:rsidP="000B538A"/>
    <w:p w14:paraId="50B30174" w14:textId="3488554E" w:rsidR="00C6705E" w:rsidRDefault="000B538A" w:rsidP="00CD0CE1">
      <w:pPr>
        <w:pStyle w:val="ListParagraph"/>
        <w:numPr>
          <w:ilvl w:val="1"/>
          <w:numId w:val="7"/>
        </w:numPr>
        <w:jc w:val="both"/>
      </w:pPr>
      <w:r>
        <w:t>R</w:t>
      </w:r>
      <w:r w:rsidR="00BA6033">
        <w:t xml:space="preserve">eview </w:t>
      </w:r>
      <w:r w:rsidR="008339D0">
        <w:t xml:space="preserve">the ‘CPU’, ‘HDD’, ‘RAM’ and ‘Graphics’ </w:t>
      </w:r>
      <w:r w:rsidR="0041360B">
        <w:t xml:space="preserve">columns </w:t>
      </w:r>
      <w:r w:rsidR="00C6705E">
        <w:t>for any cells filled in bright red</w:t>
      </w:r>
      <w:r>
        <w:t xml:space="preserve"> (which indicates missing hardware details)</w:t>
      </w:r>
      <w:r w:rsidR="00C6705E">
        <w:t>.</w:t>
      </w:r>
    </w:p>
    <w:p w14:paraId="4D13CD7D" w14:textId="295D11ED" w:rsidR="00F115EF" w:rsidRDefault="00F115EF" w:rsidP="00017925">
      <w:pPr>
        <w:pStyle w:val="ListParagraph"/>
        <w:ind w:left="851"/>
        <w:jc w:val="both"/>
      </w:pPr>
      <w:r>
        <w:rPr>
          <w:noProof/>
          <w:lang w:val="en-NZ" w:eastAsia="en-NZ"/>
        </w:rPr>
        <w:lastRenderedPageBreak/>
        <w:drawing>
          <wp:inline distT="0" distB="0" distL="0" distR="0" wp14:anchorId="2222BD8E" wp14:editId="37C12E25">
            <wp:extent cx="3977640" cy="91459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7640" cy="914598"/>
                    </a:xfrm>
                    <a:prstGeom prst="rect">
                      <a:avLst/>
                    </a:prstGeom>
                    <a:noFill/>
                    <a:ln>
                      <a:noFill/>
                    </a:ln>
                  </pic:spPr>
                </pic:pic>
              </a:graphicData>
            </a:graphic>
          </wp:inline>
        </w:drawing>
      </w:r>
    </w:p>
    <w:p w14:paraId="7CAB5D72" w14:textId="77777777" w:rsidR="00C6705E" w:rsidRDefault="00C6705E" w:rsidP="00C6705E">
      <w:pPr>
        <w:pStyle w:val="ListParagraph"/>
        <w:ind w:left="481"/>
        <w:jc w:val="both"/>
      </w:pPr>
    </w:p>
    <w:p w14:paraId="3317DF95" w14:textId="34D55CAB" w:rsidR="00C6705E" w:rsidRDefault="00C6705E" w:rsidP="00CD0CE1">
      <w:pPr>
        <w:pStyle w:val="ListParagraph"/>
        <w:numPr>
          <w:ilvl w:val="1"/>
          <w:numId w:val="7"/>
        </w:numPr>
        <w:jc w:val="both"/>
      </w:pPr>
      <w:r>
        <w:t>For each cell highlighted, review the associated CEA for the specific information from the attached quote/packing slip/invoice.</w:t>
      </w:r>
    </w:p>
    <w:p w14:paraId="30C3B922" w14:textId="77777777" w:rsidR="00C6705E" w:rsidRDefault="00C6705E" w:rsidP="00C6705E">
      <w:pPr>
        <w:pStyle w:val="ListParagraph"/>
        <w:ind w:left="481"/>
        <w:jc w:val="both"/>
      </w:pPr>
    </w:p>
    <w:p w14:paraId="5FA2114F" w14:textId="5DC21B4E" w:rsidR="00C6705E" w:rsidRDefault="000B538A" w:rsidP="00CD0CE1">
      <w:pPr>
        <w:pStyle w:val="ListParagraph"/>
        <w:numPr>
          <w:ilvl w:val="1"/>
          <w:numId w:val="7"/>
        </w:numPr>
        <w:jc w:val="both"/>
      </w:pPr>
      <w:r>
        <w:t>M</w:t>
      </w:r>
      <w:r w:rsidR="00C6705E">
        <w:t xml:space="preserve">anually enter </w:t>
      </w:r>
      <w:r>
        <w:t xml:space="preserve">the missing </w:t>
      </w:r>
      <w:r w:rsidR="00C6705E">
        <w:t xml:space="preserve">information into </w:t>
      </w:r>
      <w:r>
        <w:t xml:space="preserve">the </w:t>
      </w:r>
      <w:r w:rsidR="000D16AC">
        <w:t>relevant</w:t>
      </w:r>
      <w:r w:rsidR="00C6705E">
        <w:t xml:space="preserve"> cell</w:t>
      </w:r>
      <w:r>
        <w:t>s</w:t>
      </w:r>
      <w:r w:rsidR="00C6705E">
        <w:t>.</w:t>
      </w:r>
    </w:p>
    <w:p w14:paraId="2089AB92" w14:textId="77777777" w:rsidR="00C6705E" w:rsidRPr="00C6705E" w:rsidRDefault="00C6705E" w:rsidP="00C6705E"/>
    <w:p w14:paraId="4F7BB2B5" w14:textId="18592729" w:rsidR="00735AD4" w:rsidRDefault="00C6705E" w:rsidP="00735AD4">
      <w:pPr>
        <w:pStyle w:val="Heading4"/>
      </w:pPr>
      <w:r>
        <w:t>No Contact Person</w:t>
      </w:r>
    </w:p>
    <w:p w14:paraId="7850DF4A" w14:textId="407D1956" w:rsidR="00393D70" w:rsidRDefault="00393D70" w:rsidP="00393D70">
      <w:pPr>
        <w:jc w:val="both"/>
      </w:pPr>
      <w:r>
        <w:t>Where a primary contact person is unable to be filled automatically, we need to do a little more work to see if we can find this information, or whether it needs to be left to Department Management to find.</w:t>
      </w:r>
    </w:p>
    <w:p w14:paraId="63C966E4" w14:textId="77777777" w:rsidR="00393D70" w:rsidRDefault="00393D70" w:rsidP="00393D70">
      <w:pPr>
        <w:jc w:val="both"/>
      </w:pPr>
    </w:p>
    <w:p w14:paraId="1EF6F301" w14:textId="2E09FB03" w:rsidR="005228F4" w:rsidRDefault="00393D70" w:rsidP="00CD0CE1">
      <w:pPr>
        <w:pStyle w:val="ListParagraph"/>
        <w:numPr>
          <w:ilvl w:val="1"/>
          <w:numId w:val="7"/>
        </w:numPr>
        <w:jc w:val="both"/>
      </w:pPr>
      <w:r>
        <w:t xml:space="preserve">Review </w:t>
      </w:r>
      <w:r w:rsidR="00EF7E66">
        <w:t>any rows filled in orange.</w:t>
      </w:r>
    </w:p>
    <w:p w14:paraId="03346AFB" w14:textId="3680F510" w:rsidR="00393D70" w:rsidRDefault="00393D70" w:rsidP="00393D70">
      <w:pPr>
        <w:pStyle w:val="ListParagraph"/>
        <w:ind w:left="792"/>
        <w:jc w:val="both"/>
      </w:pPr>
      <w:r>
        <w:rPr>
          <w:noProof/>
          <w:lang w:val="en-NZ" w:eastAsia="en-NZ"/>
        </w:rPr>
        <w:drawing>
          <wp:inline distT="0" distB="0" distL="0" distR="0" wp14:anchorId="370E126A" wp14:editId="641C8E03">
            <wp:extent cx="5269230" cy="72009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9230" cy="720090"/>
                    </a:xfrm>
                    <a:prstGeom prst="rect">
                      <a:avLst/>
                    </a:prstGeom>
                    <a:noFill/>
                    <a:ln>
                      <a:noFill/>
                    </a:ln>
                  </pic:spPr>
                </pic:pic>
              </a:graphicData>
            </a:graphic>
          </wp:inline>
        </w:drawing>
      </w:r>
    </w:p>
    <w:p w14:paraId="3137B7FF" w14:textId="1E8DBFB4" w:rsidR="00EF7E66" w:rsidRDefault="00EF7E66" w:rsidP="00EF7E66">
      <w:pPr>
        <w:pStyle w:val="ListParagraph"/>
        <w:ind w:left="481"/>
        <w:jc w:val="both"/>
      </w:pPr>
    </w:p>
    <w:p w14:paraId="7CC26BF0" w14:textId="51CEDCA6" w:rsidR="00393D70" w:rsidRDefault="00393D70" w:rsidP="00CD0CE1">
      <w:pPr>
        <w:pStyle w:val="ListParagraph"/>
        <w:numPr>
          <w:ilvl w:val="2"/>
          <w:numId w:val="7"/>
        </w:numPr>
        <w:jc w:val="both"/>
      </w:pPr>
      <w:r>
        <w:t xml:space="preserve">For each highlighted row, </w:t>
      </w:r>
      <w:r w:rsidR="008339D0">
        <w:t xml:space="preserve">review the ‘CEA Created By’, ‘CEA Ordered For’, ‘CEA Requested By’, ‘Notes’ and ‘Comments’ columns </w:t>
      </w:r>
      <w:r>
        <w:t xml:space="preserve">to see </w:t>
      </w:r>
      <w:r w:rsidR="008339D0">
        <w:t>if</w:t>
      </w:r>
      <w:r>
        <w:t xml:space="preserve"> there is any other information available</w:t>
      </w:r>
      <w:r w:rsidR="00A3118F">
        <w:t xml:space="preserve"> as to who the machine was intended for</w:t>
      </w:r>
      <w:r>
        <w:t>.</w:t>
      </w:r>
    </w:p>
    <w:p w14:paraId="3BACEF13" w14:textId="77777777" w:rsidR="00393D70" w:rsidRDefault="00393D70" w:rsidP="00393D70">
      <w:pPr>
        <w:pStyle w:val="ListParagraph"/>
        <w:ind w:left="1224"/>
        <w:jc w:val="both"/>
      </w:pPr>
    </w:p>
    <w:p w14:paraId="419A6D81" w14:textId="66049A95" w:rsidR="00EF7E66" w:rsidRDefault="00393D70" w:rsidP="00CD0CE1">
      <w:pPr>
        <w:pStyle w:val="ListParagraph"/>
        <w:numPr>
          <w:ilvl w:val="2"/>
          <w:numId w:val="7"/>
        </w:numPr>
        <w:jc w:val="both"/>
      </w:pPr>
      <w:r>
        <w:t>D</w:t>
      </w:r>
      <w:r w:rsidR="00EF7E66">
        <w:t xml:space="preserve">iscuss </w:t>
      </w:r>
      <w:r>
        <w:t>all remaining</w:t>
      </w:r>
      <w:r w:rsidR="00EF7E66">
        <w:t xml:space="preserve"> </w:t>
      </w:r>
      <w:r>
        <w:t xml:space="preserve">orange </w:t>
      </w:r>
      <w:r w:rsidR="00EF7E66">
        <w:t>row</w:t>
      </w:r>
      <w:r>
        <w:t xml:space="preserve">s </w:t>
      </w:r>
      <w:r w:rsidR="00EF7E66">
        <w:t>with Team Leaders to decide whether more information is available from the resources to hand</w:t>
      </w:r>
      <w:r w:rsidR="005A4124">
        <w:t>, or whether it will be passed to Department Management.</w:t>
      </w:r>
    </w:p>
    <w:p w14:paraId="4112B3B7" w14:textId="77777777" w:rsidR="00EF7E66" w:rsidRDefault="00EF7E66" w:rsidP="00EF7E66">
      <w:pPr>
        <w:pStyle w:val="ListParagraph"/>
      </w:pPr>
    </w:p>
    <w:p w14:paraId="391BB37A" w14:textId="4C75553C" w:rsidR="00B919CA" w:rsidRDefault="005A4124" w:rsidP="00FA7D34">
      <w:pPr>
        <w:pStyle w:val="ListParagraph"/>
        <w:numPr>
          <w:ilvl w:val="2"/>
          <w:numId w:val="7"/>
        </w:numPr>
        <w:jc w:val="both"/>
      </w:pPr>
      <w:r>
        <w:t xml:space="preserve">For any updates that are able to be made based on the above steps, </w:t>
      </w:r>
      <w:r w:rsidR="00EF7E66">
        <w:t>manually enter</w:t>
      </w:r>
      <w:r>
        <w:t xml:space="preserve"> the</w:t>
      </w:r>
      <w:r w:rsidR="00EF7E66">
        <w:t xml:space="preserve"> upi into </w:t>
      </w:r>
      <w:r>
        <w:t xml:space="preserve">the </w:t>
      </w:r>
      <w:r w:rsidR="00EF7E66">
        <w:t>‘Custodian’ field</w:t>
      </w:r>
      <w:r>
        <w:t xml:space="preserve"> </w:t>
      </w:r>
      <w:r w:rsidR="002C4393">
        <w:t>(email address will automatically be populated, and highlighting removed)</w:t>
      </w:r>
      <w:r w:rsidR="00EF7E66">
        <w:t>.</w:t>
      </w:r>
    </w:p>
    <w:p w14:paraId="2EA0AB98" w14:textId="77777777" w:rsidR="00011C4B" w:rsidRDefault="00011C4B" w:rsidP="00011C4B">
      <w:pPr>
        <w:pStyle w:val="ListParagraph"/>
      </w:pPr>
    </w:p>
    <w:p w14:paraId="59546A41" w14:textId="77777777" w:rsidR="00110D26" w:rsidRDefault="00110D26">
      <w:pPr>
        <w:rPr>
          <w:rFonts w:asciiTheme="majorHAnsi" w:eastAsiaTheme="majorEastAsia" w:hAnsiTheme="majorHAnsi" w:cstheme="majorBidi"/>
          <w:b/>
          <w:bCs/>
          <w:iCs/>
          <w:color w:val="4F81BD" w:themeColor="accent1"/>
        </w:rPr>
      </w:pPr>
      <w:r>
        <w:br w:type="page"/>
      </w:r>
    </w:p>
    <w:p w14:paraId="2DE1D91D" w14:textId="6C822F10" w:rsidR="00011C4B" w:rsidRDefault="00011C4B" w:rsidP="00011C4B">
      <w:pPr>
        <w:pStyle w:val="Heading4"/>
      </w:pPr>
      <w:r>
        <w:lastRenderedPageBreak/>
        <w:t>Add Full Names</w:t>
      </w:r>
    </w:p>
    <w:p w14:paraId="4C53AE25" w14:textId="23E8696C" w:rsidR="00011C4B" w:rsidRDefault="00011C4B" w:rsidP="00011C4B">
      <w:pPr>
        <w:jc w:val="both"/>
      </w:pPr>
      <w:r>
        <w:t>We need to make the report slightly more readable, so that people who review it won’t need to try and translate upi’s themselves, rather we can do it for them.</w:t>
      </w:r>
    </w:p>
    <w:p w14:paraId="2AF669EB" w14:textId="77777777" w:rsidR="00011C4B" w:rsidRDefault="00011C4B" w:rsidP="00011C4B">
      <w:pPr>
        <w:jc w:val="both"/>
      </w:pPr>
    </w:p>
    <w:p w14:paraId="7E140217" w14:textId="09D4A93F" w:rsidR="00011C4B" w:rsidRDefault="00011C4B" w:rsidP="00011C4B">
      <w:pPr>
        <w:pStyle w:val="ListParagraph"/>
        <w:numPr>
          <w:ilvl w:val="1"/>
          <w:numId w:val="7"/>
        </w:numPr>
        <w:jc w:val="both"/>
      </w:pPr>
      <w:r>
        <w:t>Copy the ‘Custodian’ and ‘Most Frequent User’ columns</w:t>
      </w:r>
    </w:p>
    <w:p w14:paraId="3E6D8A69" w14:textId="6D0BEBC8" w:rsidR="00011C4B" w:rsidRDefault="00011C4B" w:rsidP="00011C4B">
      <w:pPr>
        <w:pStyle w:val="ListParagraph"/>
        <w:ind w:left="792"/>
        <w:jc w:val="both"/>
      </w:pPr>
      <w:r>
        <w:rPr>
          <w:noProof/>
          <w:lang w:val="en-NZ" w:eastAsia="en-NZ"/>
        </w:rPr>
        <w:drawing>
          <wp:inline distT="0" distB="0" distL="0" distR="0" wp14:anchorId="4AEDCDD1" wp14:editId="3FB6BB03">
            <wp:extent cx="1920240" cy="1240910"/>
            <wp:effectExtent l="0" t="0" r="381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0240" cy="1240910"/>
                    </a:xfrm>
                    <a:prstGeom prst="rect">
                      <a:avLst/>
                    </a:prstGeom>
                    <a:noFill/>
                    <a:ln>
                      <a:noFill/>
                    </a:ln>
                  </pic:spPr>
                </pic:pic>
              </a:graphicData>
            </a:graphic>
          </wp:inline>
        </w:drawing>
      </w:r>
    </w:p>
    <w:p w14:paraId="102F0A25" w14:textId="77777777" w:rsidR="00011C4B" w:rsidRDefault="00011C4B" w:rsidP="00011C4B">
      <w:pPr>
        <w:pStyle w:val="ListParagraph"/>
      </w:pPr>
    </w:p>
    <w:p w14:paraId="58F011D5" w14:textId="29A792FF" w:rsidR="00011C4B" w:rsidRDefault="00011C4B" w:rsidP="00671DD5">
      <w:pPr>
        <w:pStyle w:val="ListParagraph"/>
        <w:numPr>
          <w:ilvl w:val="2"/>
          <w:numId w:val="7"/>
        </w:numPr>
        <w:jc w:val="both"/>
      </w:pPr>
      <w:r>
        <w:t xml:space="preserve">Paste the details into the </w:t>
      </w:r>
      <w:r w:rsidR="00671DD5">
        <w:t>‘</w:t>
      </w:r>
      <w:r w:rsidR="00082344" w:rsidRPr="00671DD5">
        <w:t>Multi-UPI Search Tool</w:t>
      </w:r>
      <w:r w:rsidR="00671DD5">
        <w:t xml:space="preserve">’: </w:t>
      </w:r>
      <w:hyperlink r:id="rId56" w:history="1">
        <w:r w:rsidR="00671DD5" w:rsidRPr="0098792C">
          <w:rPr>
            <w:rStyle w:val="Hyperlink"/>
          </w:rPr>
          <w:t>https://www.sit.auckland.ac.nz/sso/protected/support_tools/uoaMUSearch.php</w:t>
        </w:r>
      </w:hyperlink>
      <w:r w:rsidR="00671DD5">
        <w:t xml:space="preserve"> </w:t>
      </w:r>
      <w:r w:rsidR="00082344">
        <w:t xml:space="preserve">(can be accessed via </w:t>
      </w:r>
      <w:r w:rsidR="00671DD5">
        <w:t>‘</w:t>
      </w:r>
      <w:r w:rsidR="00082344" w:rsidRPr="00671DD5">
        <w:t>The Matrix</w:t>
      </w:r>
      <w:r w:rsidR="00671DD5">
        <w:t xml:space="preserve">’: </w:t>
      </w:r>
      <w:hyperlink r:id="rId57" w:history="1">
        <w:r w:rsidR="00671DD5" w:rsidRPr="0098792C">
          <w:rPr>
            <w:rStyle w:val="Hyperlink"/>
          </w:rPr>
          <w:t>https://www.sit.auckland.ac.nz/sso/protected/</w:t>
        </w:r>
      </w:hyperlink>
      <w:r w:rsidR="00082344">
        <w:t>), and click ‘Go’.  Don’t worry about the formatting, or even t</w:t>
      </w:r>
      <w:r w:rsidR="008339D0">
        <w:t xml:space="preserve">he header rows getting in there as the tool </w:t>
      </w:r>
      <w:r w:rsidR="00BD64FC">
        <w:t>sorts this out</w:t>
      </w:r>
      <w:r w:rsidR="008339D0">
        <w:t xml:space="preserve"> for us.</w:t>
      </w:r>
    </w:p>
    <w:p w14:paraId="239295D8" w14:textId="167D199B" w:rsidR="00E348C1" w:rsidRDefault="00082344" w:rsidP="00110D26">
      <w:pPr>
        <w:pStyle w:val="ListParagraph"/>
        <w:ind w:left="1224"/>
        <w:jc w:val="both"/>
      </w:pPr>
      <w:r>
        <w:rPr>
          <w:noProof/>
          <w:lang w:val="en-NZ" w:eastAsia="en-NZ"/>
        </w:rPr>
        <w:drawing>
          <wp:inline distT="0" distB="0" distL="0" distR="0" wp14:anchorId="74A54146" wp14:editId="05D08CF2">
            <wp:extent cx="1303020" cy="1349975"/>
            <wp:effectExtent l="0" t="0" r="0" b="317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3020" cy="1349975"/>
                    </a:xfrm>
                    <a:prstGeom prst="rect">
                      <a:avLst/>
                    </a:prstGeom>
                    <a:noFill/>
                    <a:ln>
                      <a:noFill/>
                    </a:ln>
                  </pic:spPr>
                </pic:pic>
              </a:graphicData>
            </a:graphic>
          </wp:inline>
        </w:drawing>
      </w:r>
    </w:p>
    <w:p w14:paraId="584C088D" w14:textId="77777777" w:rsidR="00110D26" w:rsidRDefault="00110D26" w:rsidP="00110D26">
      <w:pPr>
        <w:pStyle w:val="ListParagraph"/>
        <w:ind w:left="1224"/>
        <w:jc w:val="both"/>
      </w:pPr>
    </w:p>
    <w:p w14:paraId="3AFABE4E" w14:textId="0AFCE966" w:rsidR="00011C4B" w:rsidRDefault="00082344" w:rsidP="00FA7D34">
      <w:pPr>
        <w:pStyle w:val="ListParagraph"/>
        <w:numPr>
          <w:ilvl w:val="2"/>
          <w:numId w:val="7"/>
        </w:numPr>
        <w:jc w:val="both"/>
      </w:pPr>
      <w:r>
        <w:t>Copy the results, and paste into the ‘Working’ tab, starting at cell A26.</w:t>
      </w:r>
    </w:p>
    <w:p w14:paraId="4DE438B2" w14:textId="59B0321C" w:rsidR="00082344" w:rsidRDefault="00082344" w:rsidP="00082344">
      <w:pPr>
        <w:pStyle w:val="ListParagraph"/>
        <w:ind w:left="1224"/>
        <w:jc w:val="both"/>
      </w:pPr>
      <w:r>
        <w:rPr>
          <w:noProof/>
          <w:lang w:val="en-NZ" w:eastAsia="en-NZ"/>
        </w:rPr>
        <w:drawing>
          <wp:inline distT="0" distB="0" distL="0" distR="0" wp14:anchorId="69015231" wp14:editId="24D18813">
            <wp:extent cx="4480560" cy="1409287"/>
            <wp:effectExtent l="0" t="0" r="0"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0560" cy="1409287"/>
                    </a:xfrm>
                    <a:prstGeom prst="rect">
                      <a:avLst/>
                    </a:prstGeom>
                    <a:noFill/>
                    <a:ln>
                      <a:noFill/>
                    </a:ln>
                  </pic:spPr>
                </pic:pic>
              </a:graphicData>
            </a:graphic>
          </wp:inline>
        </w:drawing>
      </w:r>
    </w:p>
    <w:p w14:paraId="155DF86D" w14:textId="77777777" w:rsidR="00082344" w:rsidRDefault="00082344" w:rsidP="00082344">
      <w:pPr>
        <w:pStyle w:val="ListParagraph"/>
        <w:ind w:left="1224"/>
        <w:jc w:val="both"/>
      </w:pPr>
    </w:p>
    <w:p w14:paraId="511037ED" w14:textId="077F6D6E" w:rsidR="00082344" w:rsidRDefault="00082344" w:rsidP="00082344">
      <w:pPr>
        <w:pStyle w:val="ListParagraph"/>
        <w:ind w:left="1224"/>
        <w:jc w:val="both"/>
      </w:pPr>
      <w:r>
        <w:rPr>
          <w:noProof/>
          <w:lang w:val="en-NZ" w:eastAsia="en-NZ"/>
        </w:rPr>
        <w:drawing>
          <wp:inline distT="0" distB="0" distL="0" distR="0" wp14:anchorId="04915FF5" wp14:editId="7C133259">
            <wp:extent cx="5257800" cy="777240"/>
            <wp:effectExtent l="0" t="0" r="0" b="381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777240"/>
                    </a:xfrm>
                    <a:prstGeom prst="rect">
                      <a:avLst/>
                    </a:prstGeom>
                    <a:noFill/>
                    <a:ln>
                      <a:noFill/>
                    </a:ln>
                  </pic:spPr>
                </pic:pic>
              </a:graphicData>
            </a:graphic>
          </wp:inline>
        </w:drawing>
      </w:r>
    </w:p>
    <w:p w14:paraId="15E92353" w14:textId="77777777" w:rsidR="00082344" w:rsidRDefault="00082344" w:rsidP="00082344">
      <w:pPr>
        <w:jc w:val="both"/>
      </w:pPr>
    </w:p>
    <w:p w14:paraId="3BC64C24" w14:textId="2E045FAD" w:rsidR="00082344" w:rsidRDefault="00082344" w:rsidP="00082344">
      <w:pPr>
        <w:jc w:val="both"/>
      </w:pPr>
      <w:r>
        <w:t xml:space="preserve">The ‘Contact Name’ field </w:t>
      </w:r>
      <w:r w:rsidR="00E06BB3">
        <w:t xml:space="preserve">in the ‘MASTER’ tab </w:t>
      </w:r>
      <w:r>
        <w:t>will now be populated.</w:t>
      </w:r>
    </w:p>
    <w:p w14:paraId="241F3372" w14:textId="77777777" w:rsidR="00EF7E66" w:rsidRDefault="00EF7E66" w:rsidP="005A4124">
      <w:pPr>
        <w:jc w:val="both"/>
      </w:pPr>
    </w:p>
    <w:p w14:paraId="4AA1CAB6" w14:textId="3BEA8FAB" w:rsidR="005A4124" w:rsidRDefault="005A4124" w:rsidP="005A4124">
      <w:pPr>
        <w:pStyle w:val="Heading4"/>
      </w:pPr>
      <w:bookmarkStart w:id="14" w:name="_Final_Cleanup"/>
      <w:bookmarkEnd w:id="14"/>
      <w:r>
        <w:t>Final Cleanup</w:t>
      </w:r>
    </w:p>
    <w:p w14:paraId="4510DBE5" w14:textId="5C1933D5" w:rsidR="00FA7D34" w:rsidRDefault="00FA7D34" w:rsidP="00FA7D34">
      <w:pPr>
        <w:pStyle w:val="ListParagraph"/>
        <w:numPr>
          <w:ilvl w:val="1"/>
          <w:numId w:val="7"/>
        </w:numPr>
        <w:jc w:val="both"/>
      </w:pPr>
      <w:r>
        <w:t xml:space="preserve">For any computer highlighted grey, red or orange, also highlight </w:t>
      </w:r>
      <w:r w:rsidR="00CE14BE">
        <w:t>a</w:t>
      </w:r>
      <w:r>
        <w:t xml:space="preserve"> corresponding monitor manually to indicate that no quote will be raised for that monitor until we can be sure of the requirements.</w:t>
      </w:r>
    </w:p>
    <w:p w14:paraId="32D0C4F9" w14:textId="77777777" w:rsidR="00FA7D34" w:rsidRDefault="00FA7D34" w:rsidP="00FA7D34">
      <w:pPr>
        <w:pStyle w:val="ListParagraph"/>
      </w:pPr>
    </w:p>
    <w:p w14:paraId="0E2143B3" w14:textId="1478CE8F" w:rsidR="00FA7D34" w:rsidRDefault="00FA7D34" w:rsidP="00FA7D34">
      <w:pPr>
        <w:pStyle w:val="ListParagraph"/>
        <w:numPr>
          <w:ilvl w:val="2"/>
          <w:numId w:val="7"/>
        </w:numPr>
        <w:jc w:val="both"/>
      </w:pPr>
      <w:r>
        <w:lastRenderedPageBreak/>
        <w:t xml:space="preserve">The corresponding monitor can generally be found immediately below the computer (as they are sorted this way).  If there </w:t>
      </w:r>
      <w:r w:rsidR="00CE14BE">
        <w:t>is no monitor immediately under the computers</w:t>
      </w:r>
      <w:r>
        <w:t xml:space="preserve">, check the original CEA to see if there are any notes to indicate which </w:t>
      </w:r>
      <w:r w:rsidR="00CE14BE">
        <w:t xml:space="preserve">on the list </w:t>
      </w:r>
      <w:r>
        <w:t>is the correct monitor.  If so, highlight the correct monitor manually.</w:t>
      </w:r>
    </w:p>
    <w:p w14:paraId="2D2EE932" w14:textId="77777777" w:rsidR="00FA7D34" w:rsidRDefault="00FA7D34" w:rsidP="00FA7D34">
      <w:pPr>
        <w:ind w:left="1080"/>
        <w:jc w:val="both"/>
      </w:pPr>
    </w:p>
    <w:p w14:paraId="7BB4DB5B" w14:textId="26F2F4F4" w:rsidR="00FA7D34" w:rsidRDefault="00FA7D34" w:rsidP="00FA7D34">
      <w:pPr>
        <w:pStyle w:val="ListParagraph"/>
        <w:numPr>
          <w:ilvl w:val="2"/>
          <w:numId w:val="7"/>
        </w:numPr>
        <w:jc w:val="both"/>
      </w:pPr>
      <w:r>
        <w:t>If not, and there are monitors on the same CEA</w:t>
      </w:r>
      <w:r w:rsidR="00CE14BE">
        <w:t xml:space="preserve"> that aren’t immediately below a computer (i.e. haven’t been attached to a particular asset in KAOS)</w:t>
      </w:r>
      <w:r>
        <w:t>, pick one of these monitors and highlight as above.</w:t>
      </w:r>
    </w:p>
    <w:p w14:paraId="64503B1A" w14:textId="77777777" w:rsidR="00FA7D34" w:rsidRDefault="00FA7D34" w:rsidP="00FA7D34">
      <w:pPr>
        <w:pStyle w:val="ListParagraph"/>
      </w:pPr>
    </w:p>
    <w:p w14:paraId="0AB10B72" w14:textId="74F836D3" w:rsidR="00FA7D34" w:rsidRDefault="00FA7D34" w:rsidP="00FA7D34">
      <w:pPr>
        <w:pStyle w:val="ListParagraph"/>
        <w:numPr>
          <w:ilvl w:val="2"/>
          <w:numId w:val="7"/>
        </w:numPr>
        <w:jc w:val="both"/>
      </w:pPr>
      <w:r>
        <w:t>If not, and there are no unassigned monitors on the same CEA, then it is safe to assume the computer has no monitor/has a monitor on a different lease.  Proceed without any manual update</w:t>
      </w:r>
    </w:p>
    <w:p w14:paraId="0D55E238" w14:textId="77777777" w:rsidR="00FA7D34" w:rsidRDefault="00FA7D34" w:rsidP="00FA7D34">
      <w:pPr>
        <w:jc w:val="both"/>
      </w:pPr>
    </w:p>
    <w:p w14:paraId="31DBBF30" w14:textId="127B4AF1" w:rsidR="00A66684" w:rsidRDefault="005A4124" w:rsidP="00CD0CE1">
      <w:pPr>
        <w:pStyle w:val="ListParagraph"/>
        <w:numPr>
          <w:ilvl w:val="1"/>
          <w:numId w:val="7"/>
        </w:numPr>
        <w:jc w:val="both"/>
      </w:pPr>
      <w:r>
        <w:t>R</w:t>
      </w:r>
      <w:r w:rsidR="00A66684">
        <w:t xml:space="preserve">eview </w:t>
      </w:r>
      <w:r w:rsidR="000B4521">
        <w:t xml:space="preserve">all entries in the </w:t>
      </w:r>
      <w:r w:rsidR="00A66684">
        <w:t xml:space="preserve">‘Notes’ </w:t>
      </w:r>
      <w:r w:rsidR="000B4521">
        <w:t>column</w:t>
      </w:r>
      <w:r w:rsidR="00A66684">
        <w:t xml:space="preserve"> in</w:t>
      </w:r>
      <w:r w:rsidR="000B4521">
        <w:t xml:space="preserve"> the ‘</w:t>
      </w:r>
      <w:r w:rsidR="00375780">
        <w:t>MASTER</w:t>
      </w:r>
      <w:r w:rsidR="000B4521">
        <w:t xml:space="preserve">’ tab for anything else that should be addressed and hasn’t </w:t>
      </w:r>
      <w:r w:rsidR="00AB31D7">
        <w:t xml:space="preserve">yet </w:t>
      </w:r>
      <w:r w:rsidR="000B4521">
        <w:t>been covered</w:t>
      </w:r>
      <w:r w:rsidR="00A66684">
        <w:t>.</w:t>
      </w:r>
    </w:p>
    <w:p w14:paraId="4EDF46DD" w14:textId="77777777" w:rsidR="00AB31D7" w:rsidRDefault="00AB31D7" w:rsidP="00AB31D7">
      <w:pPr>
        <w:pStyle w:val="ListParagraph"/>
        <w:ind w:left="792"/>
        <w:jc w:val="both"/>
      </w:pPr>
    </w:p>
    <w:p w14:paraId="76201BBB" w14:textId="264F64EB" w:rsidR="00AB31D7" w:rsidRDefault="00AB31D7" w:rsidP="00CD0CE1">
      <w:pPr>
        <w:pStyle w:val="ListParagraph"/>
        <w:numPr>
          <w:ilvl w:val="1"/>
          <w:numId w:val="7"/>
        </w:numPr>
        <w:jc w:val="both"/>
      </w:pPr>
      <w:r>
        <w:t>Update/flag for discussion as required.</w:t>
      </w:r>
    </w:p>
    <w:p w14:paraId="7EC641B5" w14:textId="65F5F7D4" w:rsidR="00E348C1" w:rsidRDefault="00E348C1"/>
    <w:p w14:paraId="0FB8811D" w14:textId="498B4441" w:rsidR="00990D36" w:rsidRDefault="00990D36" w:rsidP="00CD0CE1">
      <w:pPr>
        <w:pStyle w:val="ListParagraph"/>
        <w:numPr>
          <w:ilvl w:val="1"/>
          <w:numId w:val="7"/>
        </w:numPr>
        <w:jc w:val="both"/>
      </w:pPr>
      <w:r>
        <w:t xml:space="preserve">Review the list of data for any replacements that you </w:t>
      </w:r>
      <w:r w:rsidRPr="00990D36">
        <w:rPr>
          <w:b/>
          <w:u w:val="single"/>
        </w:rPr>
        <w:t>know</w:t>
      </w:r>
      <w:r>
        <w:t xml:space="preserve"> are already underway (i.e. quotes/CEAs have already been raised and are being following through).</w:t>
      </w:r>
    </w:p>
    <w:p w14:paraId="6E846AD7" w14:textId="77777777" w:rsidR="00990D36" w:rsidRDefault="00990D36" w:rsidP="00990D36">
      <w:pPr>
        <w:pStyle w:val="ListParagraph"/>
      </w:pPr>
    </w:p>
    <w:p w14:paraId="12D410D7" w14:textId="1FC0E25C" w:rsidR="00990D36" w:rsidRDefault="00990D36" w:rsidP="00990D36">
      <w:pPr>
        <w:pStyle w:val="ListParagraph"/>
        <w:numPr>
          <w:ilvl w:val="2"/>
          <w:numId w:val="7"/>
        </w:numPr>
        <w:jc w:val="both"/>
      </w:pPr>
      <w:r>
        <w:t>For any instances where this is the case, update the ‘Result’ column to ‘Replacement already underway’ (which colours the row accordingly, and removes the email address so no email is sent).</w:t>
      </w:r>
    </w:p>
    <w:p w14:paraId="4EAD4ECB" w14:textId="77777777" w:rsidR="00990D36" w:rsidRDefault="00990D36" w:rsidP="00990D36">
      <w:pPr>
        <w:jc w:val="both"/>
      </w:pPr>
    </w:p>
    <w:p w14:paraId="45B8A822" w14:textId="5C62A052" w:rsidR="00990D36" w:rsidRDefault="00990D36" w:rsidP="00990D36">
      <w:pPr>
        <w:pStyle w:val="ListParagraph"/>
        <w:ind w:left="1224"/>
        <w:jc w:val="both"/>
      </w:pPr>
      <w:r>
        <w:rPr>
          <w:noProof/>
          <w:lang w:val="en-NZ" w:eastAsia="en-NZ"/>
        </w:rPr>
        <w:drawing>
          <wp:inline distT="0" distB="0" distL="0" distR="0" wp14:anchorId="300ADF65" wp14:editId="56CEF38F">
            <wp:extent cx="1897380" cy="6172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7380" cy="617220"/>
                    </a:xfrm>
                    <a:prstGeom prst="rect">
                      <a:avLst/>
                    </a:prstGeom>
                    <a:noFill/>
                    <a:ln>
                      <a:noFill/>
                    </a:ln>
                  </pic:spPr>
                </pic:pic>
              </a:graphicData>
            </a:graphic>
          </wp:inline>
        </w:drawing>
      </w:r>
    </w:p>
    <w:p w14:paraId="343DE81D" w14:textId="77777777" w:rsidR="00990D36" w:rsidRDefault="00990D36" w:rsidP="00990D36">
      <w:pPr>
        <w:pStyle w:val="ListParagraph"/>
      </w:pPr>
    </w:p>
    <w:p w14:paraId="63EEDA6D" w14:textId="4CE9C319" w:rsidR="00D91C32" w:rsidRDefault="00D91C32" w:rsidP="00CD0CE1">
      <w:pPr>
        <w:pStyle w:val="ListParagraph"/>
        <w:numPr>
          <w:ilvl w:val="1"/>
          <w:numId w:val="7"/>
        </w:numPr>
        <w:jc w:val="both"/>
      </w:pPr>
      <w:r>
        <w:t>Review the list of Contact Names for multiple instances of the same name (which can indicate a supervisor in charge of several machines, in which case we don’t want to send them multiple emails).</w:t>
      </w:r>
    </w:p>
    <w:p w14:paraId="7D458A95" w14:textId="77777777" w:rsidR="00D91C32" w:rsidRDefault="00D91C32" w:rsidP="00D91C32">
      <w:pPr>
        <w:pStyle w:val="ListParagraph"/>
      </w:pPr>
    </w:p>
    <w:p w14:paraId="0DF1EDEB" w14:textId="23DD431A" w:rsidR="00D91C32" w:rsidRDefault="00D91C32" w:rsidP="00D91C32">
      <w:pPr>
        <w:pStyle w:val="ListParagraph"/>
        <w:numPr>
          <w:ilvl w:val="2"/>
          <w:numId w:val="7"/>
        </w:numPr>
        <w:jc w:val="both"/>
      </w:pPr>
      <w:r>
        <w:t>For all instances where the Contact Name is the same, manually delete the email address on the same line, and manually highlight this row for your reference.</w:t>
      </w:r>
    </w:p>
    <w:p w14:paraId="5D3E839A" w14:textId="77777777" w:rsidR="00D91C32" w:rsidRDefault="00D91C32" w:rsidP="00D91C32">
      <w:pPr>
        <w:pStyle w:val="ListParagraph"/>
      </w:pPr>
    </w:p>
    <w:p w14:paraId="3270B888" w14:textId="064F9F96" w:rsidR="000373FC" w:rsidRDefault="0042799D" w:rsidP="00CD0CE1">
      <w:pPr>
        <w:pStyle w:val="ListParagraph"/>
        <w:numPr>
          <w:ilvl w:val="1"/>
          <w:numId w:val="7"/>
        </w:numPr>
        <w:jc w:val="both"/>
      </w:pPr>
      <w:r>
        <w:t>Do a final review of the data in the ‘</w:t>
      </w:r>
      <w:r w:rsidR="00375780">
        <w:t>MASTER</w:t>
      </w:r>
      <w:r>
        <w:t xml:space="preserve">’ tab as a whole </w:t>
      </w:r>
      <w:r w:rsidR="005C33EA">
        <w:t>for obvious issues/anomalies (e.g. computers assigned to ‘Administrator’, departed staff, invalid hardware details), or instances of multiple computers under one username (</w:t>
      </w:r>
      <w:r w:rsidR="000373FC">
        <w:t>e.g. labs/pool computers)</w:t>
      </w:r>
      <w:r w:rsidR="00412AB4">
        <w:t xml:space="preserve"> where the email address in the spreadsheet may be deleted manually</w:t>
      </w:r>
      <w:r w:rsidR="000373FC">
        <w:t>.</w:t>
      </w:r>
    </w:p>
    <w:p w14:paraId="04AA3D3E" w14:textId="77777777" w:rsidR="005C33EA" w:rsidRDefault="005C33EA" w:rsidP="005C33EA">
      <w:pPr>
        <w:pStyle w:val="ListParagraph"/>
      </w:pPr>
    </w:p>
    <w:p w14:paraId="11FC14B8" w14:textId="6412D51F" w:rsidR="005C33EA" w:rsidRPr="00A33418" w:rsidRDefault="005C33EA" w:rsidP="00C722FC">
      <w:pPr>
        <w:pStyle w:val="ListParagraph"/>
        <w:ind w:left="792"/>
        <w:jc w:val="both"/>
        <w:rPr>
          <w:b/>
          <w:color w:val="FF0000"/>
        </w:rPr>
      </w:pPr>
      <w:r w:rsidRPr="00A33418">
        <w:rPr>
          <w:b/>
          <w:color w:val="FF0000"/>
        </w:rPr>
        <w:t xml:space="preserve">This is an important QA step and must not be </w:t>
      </w:r>
      <w:r w:rsidR="00D32DFE">
        <w:rPr>
          <w:b/>
          <w:color w:val="FF0000"/>
        </w:rPr>
        <w:t>missed</w:t>
      </w:r>
      <w:r w:rsidRPr="00A33418">
        <w:rPr>
          <w:b/>
          <w:color w:val="FF0000"/>
        </w:rPr>
        <w:t>.</w:t>
      </w:r>
    </w:p>
    <w:p w14:paraId="5B6BE9D9" w14:textId="77777777" w:rsidR="005C33EA" w:rsidRDefault="005C33EA" w:rsidP="00D94B74">
      <w:pPr>
        <w:pStyle w:val="ListParagraph"/>
        <w:ind w:left="481"/>
        <w:jc w:val="both"/>
      </w:pPr>
    </w:p>
    <w:p w14:paraId="0878724D" w14:textId="06CEF644" w:rsidR="00275935" w:rsidRDefault="000373FC" w:rsidP="00CD0CE1">
      <w:pPr>
        <w:pStyle w:val="ListParagraph"/>
        <w:numPr>
          <w:ilvl w:val="1"/>
          <w:numId w:val="7"/>
        </w:numPr>
        <w:jc w:val="both"/>
      </w:pPr>
      <w:r>
        <w:t xml:space="preserve">If </w:t>
      </w:r>
      <w:r w:rsidR="00275935" w:rsidRPr="00247B06">
        <w:t xml:space="preserve">there </w:t>
      </w:r>
      <w:r w:rsidR="00275935">
        <w:t>are any other issues that aren’t able to be resolved</w:t>
      </w:r>
      <w:r>
        <w:t xml:space="preserve"> by the above steps</w:t>
      </w:r>
      <w:r w:rsidR="00275935">
        <w:t>, escalate to the Team Leaders</w:t>
      </w:r>
      <w:r>
        <w:t xml:space="preserve"> for discussion and resolution</w:t>
      </w:r>
      <w:r w:rsidR="00275935">
        <w:t>.</w:t>
      </w:r>
    </w:p>
    <w:p w14:paraId="7632CC9A" w14:textId="2E876E53" w:rsidR="00901926" w:rsidRDefault="00901926" w:rsidP="00901926">
      <w:pPr>
        <w:pStyle w:val="ListParagraph"/>
        <w:ind w:left="792"/>
        <w:jc w:val="both"/>
      </w:pPr>
    </w:p>
    <w:p w14:paraId="15E039D1" w14:textId="7A460440" w:rsidR="00901926" w:rsidRDefault="00901926" w:rsidP="00CD0CE1">
      <w:pPr>
        <w:pStyle w:val="ListParagraph"/>
        <w:numPr>
          <w:ilvl w:val="1"/>
          <w:numId w:val="7"/>
        </w:numPr>
        <w:jc w:val="both"/>
      </w:pPr>
      <w:r>
        <w:lastRenderedPageBreak/>
        <w:t xml:space="preserve">Review the data as a whole with the Team Leaders and any relevant support staff with Department-specific knowledge to see if there are any entries that </w:t>
      </w:r>
      <w:r w:rsidR="00A82ACB">
        <w:t>should be manually updated prior to proceeding</w:t>
      </w:r>
      <w:r>
        <w:t>.</w:t>
      </w:r>
    </w:p>
    <w:p w14:paraId="06112CE6" w14:textId="77777777" w:rsidR="00BC44BE" w:rsidRDefault="00BC44BE" w:rsidP="00BC44BE">
      <w:pPr>
        <w:jc w:val="both"/>
      </w:pPr>
    </w:p>
    <w:p w14:paraId="183DDE32" w14:textId="457AC38C" w:rsidR="00211203" w:rsidRDefault="003431CE" w:rsidP="00C722FC">
      <w:pPr>
        <w:ind w:left="720"/>
        <w:jc w:val="both"/>
        <w:rPr>
          <w:b/>
          <w:color w:val="FF0000"/>
        </w:rPr>
      </w:pPr>
      <w:r>
        <w:rPr>
          <w:b/>
          <w:color w:val="FF0000"/>
        </w:rPr>
        <w:t xml:space="preserve">Team Leaders </w:t>
      </w:r>
      <w:r w:rsidRPr="00211203">
        <w:rPr>
          <w:b/>
          <w:color w:val="FF0000"/>
          <w:u w:val="single"/>
        </w:rPr>
        <w:t>MUST</w:t>
      </w:r>
      <w:r>
        <w:rPr>
          <w:b/>
          <w:color w:val="FF0000"/>
        </w:rPr>
        <w:t xml:space="preserve"> be at least in</w:t>
      </w:r>
      <w:r w:rsidR="000420D1">
        <w:rPr>
          <w:b/>
          <w:color w:val="FF0000"/>
        </w:rPr>
        <w:t>formed of decisions made here.</w:t>
      </w:r>
    </w:p>
    <w:p w14:paraId="11AC9BBE" w14:textId="77777777" w:rsidR="000420D1" w:rsidRDefault="000420D1" w:rsidP="00BC44BE">
      <w:pPr>
        <w:jc w:val="both"/>
        <w:rPr>
          <w:b/>
          <w:color w:val="FF0000"/>
        </w:rPr>
      </w:pPr>
    </w:p>
    <w:p w14:paraId="7A41387F" w14:textId="48E7B52D" w:rsidR="00275935" w:rsidRDefault="008752D9" w:rsidP="00CD0CE1">
      <w:pPr>
        <w:pStyle w:val="ListParagraph"/>
        <w:numPr>
          <w:ilvl w:val="1"/>
          <w:numId w:val="7"/>
        </w:numPr>
        <w:jc w:val="both"/>
      </w:pPr>
      <w:r>
        <w:t>Save</w:t>
      </w:r>
      <w:r w:rsidR="00275935">
        <w:t xml:space="preserve"> </w:t>
      </w:r>
      <w:r w:rsidR="00225F18">
        <w:t>‘Lease_reconciliation_&lt;lease</w:t>
      </w:r>
      <w:r w:rsidR="00275935">
        <w:t>number&gt;.xlsx’</w:t>
      </w:r>
      <w:r w:rsidR="00C82B15">
        <w:t>.</w:t>
      </w:r>
    </w:p>
    <w:p w14:paraId="0588A0AB" w14:textId="77777777" w:rsidR="00B8449A" w:rsidRDefault="00B8449A" w:rsidP="00B8449A">
      <w:pPr>
        <w:jc w:val="both"/>
      </w:pPr>
    </w:p>
    <w:p w14:paraId="03DFD6EA" w14:textId="63CFBBE3" w:rsidR="00B8449A" w:rsidRDefault="00B8449A" w:rsidP="00CD0CE1">
      <w:pPr>
        <w:pStyle w:val="ListParagraph"/>
        <w:numPr>
          <w:ilvl w:val="1"/>
          <w:numId w:val="7"/>
        </w:numPr>
        <w:jc w:val="both"/>
      </w:pPr>
      <w:r>
        <w:t xml:space="preserve">Check where you are in the </w:t>
      </w:r>
      <w:r w:rsidR="00A93F92">
        <w:t>process (use the swimlane diagram or milestone document for reference) against the end of the lease schedule.  Are you on track?  If not, escalate to the Team Leaders to discuss.</w:t>
      </w:r>
    </w:p>
    <w:p w14:paraId="59F42B82" w14:textId="77777777" w:rsidR="007D774A" w:rsidRDefault="007D774A" w:rsidP="007D774A">
      <w:pPr>
        <w:pStyle w:val="ListParagraph"/>
      </w:pPr>
    </w:p>
    <w:p w14:paraId="5504A92A" w14:textId="77777777" w:rsidR="00E348C1" w:rsidRDefault="00E348C1">
      <w:pPr>
        <w:rPr>
          <w:rFonts w:asciiTheme="majorHAnsi" w:eastAsiaTheme="majorEastAsia" w:hAnsiTheme="majorHAnsi" w:cstheme="majorBidi"/>
          <w:b/>
          <w:bCs/>
          <w:color w:val="4F81BD" w:themeColor="accent1"/>
          <w:sz w:val="26"/>
          <w:szCs w:val="26"/>
        </w:rPr>
      </w:pPr>
      <w:bookmarkStart w:id="15" w:name="_Raise_Service-Now_(SN)"/>
      <w:bookmarkStart w:id="16" w:name="_Raise_ServiceNow_Request"/>
      <w:bookmarkStart w:id="17" w:name="_Toc293821605"/>
      <w:bookmarkStart w:id="18" w:name="_Toc422223298"/>
      <w:bookmarkEnd w:id="15"/>
      <w:bookmarkEnd w:id="16"/>
      <w:r>
        <w:br w:type="page"/>
      </w:r>
    </w:p>
    <w:p w14:paraId="0990C4E4" w14:textId="16D3C3A1" w:rsidR="00D94B74" w:rsidRDefault="00D94B74" w:rsidP="00D94B74">
      <w:pPr>
        <w:pStyle w:val="Heading3"/>
      </w:pPr>
      <w:bookmarkStart w:id="19" w:name="_Toc427829021"/>
      <w:r>
        <w:lastRenderedPageBreak/>
        <w:t xml:space="preserve">Raise </w:t>
      </w:r>
      <w:r w:rsidR="00A528A2">
        <w:t>ServiceNow</w:t>
      </w:r>
      <w:r>
        <w:t xml:space="preserve"> Request per </w:t>
      </w:r>
      <w:bookmarkEnd w:id="17"/>
      <w:r>
        <w:t>Cluster</w:t>
      </w:r>
      <w:bookmarkEnd w:id="18"/>
      <w:bookmarkEnd w:id="19"/>
    </w:p>
    <w:p w14:paraId="11DE038C" w14:textId="77777777" w:rsidR="00D94B74" w:rsidRDefault="00D94B74" w:rsidP="00D94B74"/>
    <w:p w14:paraId="0D3AC57D" w14:textId="0BDA6EC6" w:rsidR="00D94B74" w:rsidRDefault="0098082C" w:rsidP="00CD0CE1">
      <w:pPr>
        <w:pStyle w:val="ListParagraph"/>
        <w:numPr>
          <w:ilvl w:val="1"/>
          <w:numId w:val="7"/>
        </w:numPr>
        <w:jc w:val="both"/>
      </w:pPr>
      <w:r>
        <w:t>R</w:t>
      </w:r>
      <w:r w:rsidR="00D94B74">
        <w:t xml:space="preserve">aise a separate </w:t>
      </w:r>
      <w:r w:rsidR="00A528A2">
        <w:t>ServiceNow</w:t>
      </w:r>
      <w:r w:rsidR="00D94B74">
        <w:t xml:space="preserve"> Request per lease, per cluster</w:t>
      </w:r>
      <w:r w:rsidR="00A462A7">
        <w:t>/area</w:t>
      </w:r>
      <w:r w:rsidR="00CB13C9">
        <w:t xml:space="preserve"> (see </w:t>
      </w:r>
      <w:hyperlink w:anchor="_Appendix_C_–" w:history="1">
        <w:r w:rsidR="00CB13C9" w:rsidRPr="00CB13C9">
          <w:rPr>
            <w:rStyle w:val="Hyperlink"/>
          </w:rPr>
          <w:t xml:space="preserve">Appendix </w:t>
        </w:r>
        <w:r w:rsidR="00CB13C9">
          <w:rPr>
            <w:rStyle w:val="Hyperlink"/>
          </w:rPr>
          <w:t>C</w:t>
        </w:r>
      </w:hyperlink>
      <w:r w:rsidR="00CB13C9">
        <w:t>)</w:t>
      </w:r>
      <w:r w:rsidR="00D94B74">
        <w:t>, with details below (fields not referenced to be left blank):</w:t>
      </w:r>
    </w:p>
    <w:p w14:paraId="22B705A8" w14:textId="77777777" w:rsidR="00D94B74" w:rsidRDefault="00D94B74" w:rsidP="00CD0CE1">
      <w:pPr>
        <w:pStyle w:val="ListParagraph"/>
        <w:numPr>
          <w:ilvl w:val="1"/>
          <w:numId w:val="1"/>
        </w:numPr>
        <w:jc w:val="both"/>
      </w:pPr>
      <w:r w:rsidRPr="0050706D">
        <w:rPr>
          <w:u w:val="single"/>
        </w:rPr>
        <w:t>Requestor</w:t>
      </w:r>
      <w:r>
        <w:t>:</w:t>
      </w:r>
      <w:r>
        <w:tab/>
      </w:r>
      <w:r>
        <w:tab/>
        <w:t>Lease Administrator</w:t>
      </w:r>
    </w:p>
    <w:p w14:paraId="6260CF2D" w14:textId="77777777" w:rsidR="00D94B74" w:rsidRDefault="00D94B74" w:rsidP="00CD0CE1">
      <w:pPr>
        <w:pStyle w:val="ListParagraph"/>
        <w:numPr>
          <w:ilvl w:val="1"/>
          <w:numId w:val="1"/>
        </w:numPr>
        <w:jc w:val="both"/>
      </w:pPr>
      <w:r w:rsidRPr="0050706D">
        <w:rPr>
          <w:u w:val="single"/>
        </w:rPr>
        <w:t>Prioritisation</w:t>
      </w:r>
      <w:r>
        <w:t>:</w:t>
      </w:r>
      <w:r>
        <w:tab/>
      </w:r>
      <w:r>
        <w:tab/>
        <w:t>Low (per default)</w:t>
      </w:r>
    </w:p>
    <w:p w14:paraId="36F8E6B0" w14:textId="45D6DEEF" w:rsidR="00D94B74" w:rsidRDefault="00D94B74" w:rsidP="00CD0CE1">
      <w:pPr>
        <w:pStyle w:val="ListParagraph"/>
        <w:numPr>
          <w:ilvl w:val="1"/>
          <w:numId w:val="1"/>
        </w:numPr>
        <w:jc w:val="both"/>
      </w:pPr>
      <w:r w:rsidRPr="0050706D">
        <w:rPr>
          <w:u w:val="single"/>
        </w:rPr>
        <w:t>Assignment Group</w:t>
      </w:r>
      <w:r>
        <w:t>:</w:t>
      </w:r>
      <w:r>
        <w:tab/>
        <w:t>Science IS</w:t>
      </w:r>
    </w:p>
    <w:p w14:paraId="05B6B2A7" w14:textId="77777777" w:rsidR="00D94B74" w:rsidRDefault="00D94B74" w:rsidP="00CD0CE1">
      <w:pPr>
        <w:pStyle w:val="ListParagraph"/>
        <w:numPr>
          <w:ilvl w:val="1"/>
          <w:numId w:val="1"/>
        </w:numPr>
        <w:jc w:val="both"/>
      </w:pPr>
      <w:r w:rsidRPr="0050706D">
        <w:rPr>
          <w:u w:val="single"/>
        </w:rPr>
        <w:t>Assigned To</w:t>
      </w:r>
      <w:r>
        <w:t>:</w:t>
      </w:r>
      <w:r>
        <w:tab/>
      </w:r>
      <w:r>
        <w:tab/>
        <w:t>Self</w:t>
      </w:r>
    </w:p>
    <w:p w14:paraId="4CF0536F" w14:textId="77777777" w:rsidR="00D94B74" w:rsidRDefault="00D94B74" w:rsidP="00CD0CE1">
      <w:pPr>
        <w:pStyle w:val="ListParagraph"/>
        <w:numPr>
          <w:ilvl w:val="1"/>
          <w:numId w:val="1"/>
        </w:numPr>
        <w:jc w:val="both"/>
      </w:pPr>
      <w:r w:rsidRPr="0050706D">
        <w:rPr>
          <w:u w:val="single"/>
        </w:rPr>
        <w:t>Classification</w:t>
      </w:r>
      <w:r>
        <w:t>:</w:t>
      </w:r>
      <w:r>
        <w:tab/>
      </w:r>
      <w:r>
        <w:tab/>
        <w:t>Non-Standard</w:t>
      </w:r>
    </w:p>
    <w:p w14:paraId="3ABDADF4" w14:textId="77777777" w:rsidR="00D94B74" w:rsidRDefault="00D94B74" w:rsidP="00CD0CE1">
      <w:pPr>
        <w:pStyle w:val="ListParagraph"/>
        <w:numPr>
          <w:ilvl w:val="1"/>
          <w:numId w:val="1"/>
        </w:numPr>
        <w:jc w:val="both"/>
      </w:pPr>
      <w:r w:rsidRPr="0050706D">
        <w:rPr>
          <w:u w:val="single"/>
        </w:rPr>
        <w:t>Category</w:t>
      </w:r>
      <w:r>
        <w:t>:</w:t>
      </w:r>
      <w:r>
        <w:tab/>
      </w:r>
      <w:r>
        <w:tab/>
        <w:t>New/Install</w:t>
      </w:r>
    </w:p>
    <w:p w14:paraId="19C7414F" w14:textId="77777777" w:rsidR="00D94B74" w:rsidRDefault="00D94B74" w:rsidP="00CD0CE1">
      <w:pPr>
        <w:pStyle w:val="ListParagraph"/>
        <w:numPr>
          <w:ilvl w:val="1"/>
          <w:numId w:val="1"/>
        </w:numPr>
        <w:jc w:val="both"/>
      </w:pPr>
      <w:r w:rsidRPr="0050706D">
        <w:rPr>
          <w:u w:val="single"/>
        </w:rPr>
        <w:t>Subcategory</w:t>
      </w:r>
      <w:r>
        <w:t>:</w:t>
      </w:r>
      <w:r>
        <w:tab/>
      </w:r>
      <w:r>
        <w:tab/>
        <w:t>Computer/Hardware</w:t>
      </w:r>
    </w:p>
    <w:p w14:paraId="0C213B1C" w14:textId="31C0075A" w:rsidR="00D94B74" w:rsidRDefault="00D94B74" w:rsidP="00CD0CE1">
      <w:pPr>
        <w:pStyle w:val="ListParagraph"/>
        <w:numPr>
          <w:ilvl w:val="1"/>
          <w:numId w:val="1"/>
        </w:numPr>
        <w:jc w:val="both"/>
      </w:pPr>
      <w:r w:rsidRPr="0050706D">
        <w:rPr>
          <w:u w:val="single"/>
        </w:rPr>
        <w:t>Short Description</w:t>
      </w:r>
      <w:r w:rsidR="00225F18">
        <w:t>:</w:t>
      </w:r>
      <w:r w:rsidR="00225F18">
        <w:tab/>
        <w:t>&lt;Cluster</w:t>
      </w:r>
      <w:r w:rsidR="00A462A7">
        <w:t>/area</w:t>
      </w:r>
      <w:r w:rsidR="00225F18">
        <w:t xml:space="preserve">&gt; - Lease &lt;lease </w:t>
      </w:r>
      <w:r>
        <w:t>number&gt;</w:t>
      </w:r>
    </w:p>
    <w:p w14:paraId="71E5589E" w14:textId="56746E25" w:rsidR="00D94B74" w:rsidRDefault="00D94B74" w:rsidP="00CD0CE1">
      <w:pPr>
        <w:pStyle w:val="ListParagraph"/>
        <w:numPr>
          <w:ilvl w:val="1"/>
          <w:numId w:val="1"/>
        </w:numPr>
        <w:jc w:val="both"/>
      </w:pPr>
      <w:r w:rsidRPr="0050706D">
        <w:rPr>
          <w:u w:val="single"/>
        </w:rPr>
        <w:t>Comment</w:t>
      </w:r>
      <w:r>
        <w:t>:</w:t>
      </w:r>
      <w:r>
        <w:tab/>
      </w:r>
      <w:r>
        <w:tab/>
        <w:t xml:space="preserve">This </w:t>
      </w:r>
      <w:r w:rsidR="008752D9">
        <w:t xml:space="preserve">master </w:t>
      </w:r>
      <w:r>
        <w:t>ticket tracks the return for Lease &lt;lease number&gt; for &lt;cluster</w:t>
      </w:r>
      <w:r w:rsidR="00126033">
        <w:t>/area</w:t>
      </w:r>
      <w:r>
        <w:t>&gt;.  Return date is &lt;lease expiry date&gt;.</w:t>
      </w:r>
      <w:r w:rsidR="00B750CC">
        <w:t xml:space="preserve">  No action is required, this has been logged purely for tracking purposes.</w:t>
      </w:r>
    </w:p>
    <w:p w14:paraId="06858F20" w14:textId="4118F09B" w:rsidR="00D94B74" w:rsidRDefault="00D94B74" w:rsidP="00CD0CE1">
      <w:pPr>
        <w:pStyle w:val="ListParagraph"/>
        <w:numPr>
          <w:ilvl w:val="1"/>
          <w:numId w:val="1"/>
        </w:numPr>
        <w:jc w:val="both"/>
      </w:pPr>
      <w:r>
        <w:rPr>
          <w:u w:val="single"/>
        </w:rPr>
        <w:t>Watchlist</w:t>
      </w:r>
      <w:r w:rsidRPr="00EB01BD">
        <w:t>:</w:t>
      </w:r>
      <w:r>
        <w:tab/>
      </w:r>
      <w:r>
        <w:tab/>
      </w:r>
      <w:r w:rsidR="00126033">
        <w:t>GSM/BOM</w:t>
      </w:r>
      <w:r w:rsidR="00900A80">
        <w:t>, Cluster Accountant</w:t>
      </w:r>
    </w:p>
    <w:p w14:paraId="55B90672" w14:textId="57B4CA81" w:rsidR="0098082C" w:rsidRDefault="00425DBC" w:rsidP="00CD0CE1">
      <w:pPr>
        <w:pStyle w:val="ListParagraph"/>
        <w:numPr>
          <w:ilvl w:val="1"/>
          <w:numId w:val="1"/>
        </w:numPr>
        <w:jc w:val="both"/>
      </w:pPr>
      <w:r>
        <w:rPr>
          <w:u w:val="single"/>
        </w:rPr>
        <w:t>Attachment</w:t>
      </w:r>
      <w:r w:rsidRPr="00425DBC">
        <w:t>:</w:t>
      </w:r>
      <w:r>
        <w:tab/>
      </w:r>
      <w:r>
        <w:tab/>
        <w:t>Lease_reconciliation_&lt;leasenumber&gt;.xlsx</w:t>
      </w:r>
    </w:p>
    <w:p w14:paraId="2CEA862D" w14:textId="10F1A659" w:rsidR="0098082C" w:rsidRPr="0098082C" w:rsidRDefault="0098082C" w:rsidP="0098082C">
      <w:pPr>
        <w:pStyle w:val="ListParagraph"/>
        <w:jc w:val="both"/>
      </w:pPr>
    </w:p>
    <w:p w14:paraId="3C2A3D58" w14:textId="62E9AF45" w:rsidR="0098082C" w:rsidRDefault="00BD0D7F" w:rsidP="0098082C">
      <w:pPr>
        <w:pStyle w:val="ListParagraph"/>
        <w:jc w:val="both"/>
      </w:pPr>
      <w:r>
        <w:t>An example for reference for the SBS/Psych cluster can be found in ticket REQ0640516.</w:t>
      </w:r>
    </w:p>
    <w:p w14:paraId="4CD07D7D" w14:textId="77777777" w:rsidR="00D94B74" w:rsidRDefault="00D94B74" w:rsidP="00D94B74">
      <w:pPr>
        <w:jc w:val="both"/>
      </w:pPr>
    </w:p>
    <w:p w14:paraId="756B0D75" w14:textId="7F0A2593" w:rsidR="00D94B74" w:rsidRDefault="001A28E0" w:rsidP="00D94B74">
      <w:pPr>
        <w:pStyle w:val="Heading3"/>
        <w:jc w:val="both"/>
      </w:pPr>
      <w:bookmarkStart w:id="20" w:name="_Toc422223299"/>
      <w:bookmarkStart w:id="21" w:name="_Toc427829022"/>
      <w:r>
        <w:t>Send</w:t>
      </w:r>
      <w:r w:rsidR="00D94B74">
        <w:t xml:space="preserve"> </w:t>
      </w:r>
      <w:r w:rsidR="001E155A">
        <w:t>Targeted Emails</w:t>
      </w:r>
      <w:bookmarkEnd w:id="20"/>
      <w:bookmarkEnd w:id="21"/>
    </w:p>
    <w:p w14:paraId="26F034AC" w14:textId="77777777" w:rsidR="00D94B74" w:rsidRDefault="00D94B74" w:rsidP="00D94B74">
      <w:pPr>
        <w:jc w:val="both"/>
      </w:pPr>
    </w:p>
    <w:p w14:paraId="1196CB19" w14:textId="249CE442" w:rsidR="00425DBC" w:rsidRDefault="00B948AA" w:rsidP="00CD0CE1">
      <w:pPr>
        <w:pStyle w:val="ListParagraph"/>
        <w:numPr>
          <w:ilvl w:val="1"/>
          <w:numId w:val="7"/>
        </w:numPr>
        <w:jc w:val="both"/>
      </w:pPr>
      <w:r>
        <w:t>O</w:t>
      </w:r>
      <w:r w:rsidR="00425DBC">
        <w:t>pen</w:t>
      </w:r>
      <w:r w:rsidR="00225F18">
        <w:t xml:space="preserve"> ‘Lease_reconciliation_&lt;lease</w:t>
      </w:r>
      <w:r w:rsidR="00425DBC">
        <w:t xml:space="preserve">number&gt;.xlsx’ to the </w:t>
      </w:r>
      <w:r w:rsidR="002B3750">
        <w:t>‘MASTER’</w:t>
      </w:r>
      <w:r w:rsidR="00425DBC">
        <w:t xml:space="preserve"> tab.</w:t>
      </w:r>
    </w:p>
    <w:p w14:paraId="3D66CFD7" w14:textId="24BFFDC1" w:rsidR="00425DBC" w:rsidRDefault="00425DBC" w:rsidP="00425DBC">
      <w:pPr>
        <w:pStyle w:val="ListParagraph"/>
        <w:ind w:left="481"/>
        <w:jc w:val="both"/>
      </w:pPr>
    </w:p>
    <w:p w14:paraId="7084E6AB" w14:textId="2386945B" w:rsidR="00B04F4D" w:rsidRDefault="00B04F4D" w:rsidP="00CD0CE1">
      <w:pPr>
        <w:pStyle w:val="ListParagraph"/>
        <w:numPr>
          <w:ilvl w:val="1"/>
          <w:numId w:val="7"/>
        </w:numPr>
        <w:jc w:val="both"/>
      </w:pPr>
      <w:r>
        <w:t xml:space="preserve">Set </w:t>
      </w:r>
      <w:r w:rsidR="00A307A2">
        <w:t>the first cell in the ‘Response Date’ column (coloured white</w:t>
      </w:r>
      <w:r>
        <w:t xml:space="preserve">) to the date by which end users must respond.  (All other ‘Response Date’ </w:t>
      </w:r>
      <w:r w:rsidR="00A37986">
        <w:t xml:space="preserve">cells </w:t>
      </w:r>
      <w:r>
        <w:t>will then populate based on this entry).</w:t>
      </w:r>
    </w:p>
    <w:p w14:paraId="3592112D" w14:textId="77777777" w:rsidR="00B04F4D" w:rsidRDefault="00B04F4D" w:rsidP="00B04F4D">
      <w:pPr>
        <w:pStyle w:val="ListParagraph"/>
      </w:pPr>
    </w:p>
    <w:p w14:paraId="32C36BF1" w14:textId="3F50F37A" w:rsidR="00A84122" w:rsidRDefault="003F71F5" w:rsidP="00CD0CE1">
      <w:pPr>
        <w:pStyle w:val="ListParagraph"/>
        <w:numPr>
          <w:ilvl w:val="1"/>
          <w:numId w:val="7"/>
        </w:numPr>
        <w:jc w:val="both"/>
      </w:pPr>
      <w:r>
        <w:t>For all rows not coloured orange or grey, p</w:t>
      </w:r>
      <w:r w:rsidR="00D94B74">
        <w:t>opulate</w:t>
      </w:r>
      <w:r w:rsidR="00AE3CDB">
        <w:t xml:space="preserve"> the </w:t>
      </w:r>
      <w:r w:rsidR="00D94B74">
        <w:t xml:space="preserve">‘Proposed Replacement’ </w:t>
      </w:r>
      <w:r w:rsidR="00AE3CDB">
        <w:t>column</w:t>
      </w:r>
      <w:r w:rsidR="00B948AA">
        <w:t xml:space="preserve"> </w:t>
      </w:r>
      <w:r w:rsidR="00D94B74">
        <w:t>with the equivalent model</w:t>
      </w:r>
      <w:r w:rsidR="00A8561F">
        <w:t xml:space="preserve"> </w:t>
      </w:r>
      <w:r w:rsidR="00A84122">
        <w:t>using</w:t>
      </w:r>
      <w:r w:rsidR="00D94B74">
        <w:t xml:space="preserve"> ‘</w:t>
      </w:r>
      <w:hyperlink w:anchor="_Appendix_A_–" w:history="1">
        <w:r w:rsidR="00D94B74" w:rsidRPr="00092076">
          <w:rPr>
            <w:rStyle w:val="Hyperlink"/>
          </w:rPr>
          <w:t>Appendix A – Standard Hardware</w:t>
        </w:r>
      </w:hyperlink>
      <w:r w:rsidR="006F2BFB">
        <w:t>’</w:t>
      </w:r>
      <w:r w:rsidR="00A84122">
        <w:t xml:space="preserve"> as a guide.</w:t>
      </w:r>
    </w:p>
    <w:p w14:paraId="2A1355EA" w14:textId="77777777" w:rsidR="00A34A09" w:rsidRDefault="00A34A09" w:rsidP="00A34A09">
      <w:pPr>
        <w:jc w:val="both"/>
      </w:pPr>
    </w:p>
    <w:p w14:paraId="42148E3A" w14:textId="27BDB0CA" w:rsidR="00A34A09" w:rsidRDefault="00A34A09" w:rsidP="00A34A09">
      <w:pPr>
        <w:pStyle w:val="ListParagraph"/>
        <w:numPr>
          <w:ilvl w:val="0"/>
          <w:numId w:val="27"/>
        </w:numPr>
        <w:jc w:val="both"/>
      </w:pPr>
      <w:r>
        <w:t>You can select the base configuration of each model via a dropdown list in each cell, then adjust as required.</w:t>
      </w:r>
    </w:p>
    <w:p w14:paraId="1B469EA8" w14:textId="56DB364A" w:rsidR="00022D90" w:rsidRDefault="00022D90" w:rsidP="00A34A09">
      <w:pPr>
        <w:pStyle w:val="ListParagraph"/>
        <w:numPr>
          <w:ilvl w:val="0"/>
          <w:numId w:val="27"/>
        </w:numPr>
        <w:jc w:val="both"/>
      </w:pPr>
      <w:r>
        <w:t xml:space="preserve">Apply your own knowledge of the departments to the proposed models (spec’ing </w:t>
      </w:r>
      <w:r w:rsidRPr="00022D90">
        <w:rPr>
          <w:u w:val="single"/>
        </w:rPr>
        <w:t>down</w:t>
      </w:r>
      <w:r>
        <w:t xml:space="preserve"> only if required), but be careful not to make assumptions.</w:t>
      </w:r>
    </w:p>
    <w:p w14:paraId="3798C504" w14:textId="77777777" w:rsidR="00A84122" w:rsidRDefault="00A84122" w:rsidP="00A84122">
      <w:pPr>
        <w:pStyle w:val="ListParagraph"/>
      </w:pPr>
    </w:p>
    <w:p w14:paraId="372A998F" w14:textId="77777777" w:rsidR="003C355B" w:rsidRDefault="003C355B" w:rsidP="00CD0CE1">
      <w:pPr>
        <w:pStyle w:val="ListParagraph"/>
        <w:numPr>
          <w:ilvl w:val="1"/>
          <w:numId w:val="7"/>
        </w:numPr>
        <w:jc w:val="both"/>
      </w:pPr>
      <w:r>
        <w:t>Email Team Leaders attaching updated ‘Lease_reconciliation_&lt;leasenumber&gt;.xlsx’ requesting approval for all proposed replacements.</w:t>
      </w:r>
    </w:p>
    <w:p w14:paraId="49A4179C" w14:textId="77777777" w:rsidR="003C355B" w:rsidRPr="003C355B" w:rsidRDefault="003C355B" w:rsidP="003C355B">
      <w:pPr>
        <w:jc w:val="both"/>
      </w:pPr>
    </w:p>
    <w:p w14:paraId="2028FE87" w14:textId="070B29B2" w:rsidR="00244FA2" w:rsidRDefault="00244FA2" w:rsidP="00CD0CE1">
      <w:pPr>
        <w:pStyle w:val="ListParagraph"/>
        <w:numPr>
          <w:ilvl w:val="1"/>
          <w:numId w:val="7"/>
        </w:numPr>
        <w:jc w:val="both"/>
      </w:pPr>
      <w:r w:rsidRPr="001C7703">
        <w:rPr>
          <w:b/>
        </w:rPr>
        <w:t>IF</w:t>
      </w:r>
      <w:r>
        <w:t xml:space="preserve"> following discussion with Team Leaders it is decided that a user requires </w:t>
      </w:r>
      <w:r w:rsidR="001C7703">
        <w:t xml:space="preserve">immediate </w:t>
      </w:r>
      <w:r>
        <w:t>consultation:</w:t>
      </w:r>
    </w:p>
    <w:p w14:paraId="082FCDD0" w14:textId="496E0F37" w:rsidR="00D947D4" w:rsidRDefault="00244FA2" w:rsidP="00CD0CE1">
      <w:pPr>
        <w:pStyle w:val="ListParagraph"/>
        <w:numPr>
          <w:ilvl w:val="2"/>
          <w:numId w:val="7"/>
        </w:numPr>
        <w:jc w:val="both"/>
      </w:pPr>
      <w:r>
        <w:t xml:space="preserve">Update </w:t>
      </w:r>
      <w:r w:rsidR="00D947D4">
        <w:t>the ‘Result’ column for that entry to ‘Replace (exception request)’ (which colours the row accordingly)</w:t>
      </w:r>
    </w:p>
    <w:p w14:paraId="43128D04" w14:textId="558F8C9C" w:rsidR="00D947D4" w:rsidRDefault="00D947D4" w:rsidP="00D947D4">
      <w:pPr>
        <w:pStyle w:val="ListParagraph"/>
        <w:ind w:left="1224"/>
        <w:jc w:val="both"/>
      </w:pPr>
      <w:r>
        <w:rPr>
          <w:noProof/>
          <w:lang w:val="en-NZ" w:eastAsia="en-NZ"/>
        </w:rPr>
        <w:drawing>
          <wp:inline distT="0" distB="0" distL="0" distR="0" wp14:anchorId="5BA46407" wp14:editId="4E636110">
            <wp:extent cx="1863090" cy="6057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3090" cy="605790"/>
                    </a:xfrm>
                    <a:prstGeom prst="rect">
                      <a:avLst/>
                    </a:prstGeom>
                    <a:noFill/>
                    <a:ln>
                      <a:noFill/>
                    </a:ln>
                  </pic:spPr>
                </pic:pic>
              </a:graphicData>
            </a:graphic>
          </wp:inline>
        </w:drawing>
      </w:r>
    </w:p>
    <w:p w14:paraId="3755479C" w14:textId="77777777" w:rsidR="00244FA2" w:rsidRDefault="00244FA2" w:rsidP="00D947D4">
      <w:pPr>
        <w:jc w:val="both"/>
      </w:pPr>
    </w:p>
    <w:p w14:paraId="5C3E224B" w14:textId="33E0A9E2" w:rsidR="00244FA2" w:rsidRDefault="00244FA2" w:rsidP="00CD0CE1">
      <w:pPr>
        <w:pStyle w:val="ListParagraph"/>
        <w:numPr>
          <w:ilvl w:val="2"/>
          <w:numId w:val="7"/>
        </w:numPr>
        <w:jc w:val="both"/>
      </w:pPr>
      <w:r>
        <w:lastRenderedPageBreak/>
        <w:t>Manually delete the entr</w:t>
      </w:r>
      <w:r w:rsidR="004A18F9">
        <w:t>ies</w:t>
      </w:r>
      <w:r>
        <w:t xml:space="preserve"> in </w:t>
      </w:r>
      <w:r w:rsidR="004A18F9">
        <w:t xml:space="preserve">the </w:t>
      </w:r>
      <w:r w:rsidR="001C7703">
        <w:t>‘</w:t>
      </w:r>
      <w:r w:rsidR="004A18F9">
        <w:t>Contact Email’ column and ‘Proposed</w:t>
      </w:r>
      <w:r w:rsidR="00C931D9">
        <w:t>Replacement’</w:t>
      </w:r>
      <w:r w:rsidR="004A18F9">
        <w:t>.</w:t>
      </w:r>
    </w:p>
    <w:p w14:paraId="72269ED0" w14:textId="77777777" w:rsidR="00CC1461" w:rsidRDefault="00CC1461" w:rsidP="00CC1461">
      <w:pPr>
        <w:pStyle w:val="ListParagraph"/>
      </w:pPr>
    </w:p>
    <w:p w14:paraId="52C0A0F7" w14:textId="4229EF81" w:rsidR="00CC1461" w:rsidRDefault="00CC1461" w:rsidP="00CD0CE1">
      <w:pPr>
        <w:pStyle w:val="ListParagraph"/>
        <w:numPr>
          <w:ilvl w:val="2"/>
          <w:numId w:val="7"/>
        </w:numPr>
        <w:jc w:val="both"/>
      </w:pPr>
      <w:r>
        <w:t xml:space="preserve">Also </w:t>
      </w:r>
      <w:r w:rsidR="00C45390">
        <w:t xml:space="preserve">manually </w:t>
      </w:r>
      <w:r>
        <w:t>highlight the row of the corresponding monitor red</w:t>
      </w:r>
      <w:r w:rsidR="002F403F">
        <w:t xml:space="preserve"> (indicating that no replacement </w:t>
      </w:r>
      <w:r w:rsidR="00F7427F">
        <w:t xml:space="preserve">monitor </w:t>
      </w:r>
      <w:r w:rsidR="002F403F">
        <w:t>will be ordered until we can be sure of requirements)</w:t>
      </w:r>
      <w:r>
        <w:t>.</w:t>
      </w:r>
    </w:p>
    <w:p w14:paraId="5DA90A3B" w14:textId="77777777" w:rsidR="00244FA2" w:rsidRDefault="00244FA2" w:rsidP="00244FA2">
      <w:pPr>
        <w:pStyle w:val="ListParagraph"/>
        <w:ind w:left="1224"/>
      </w:pPr>
    </w:p>
    <w:p w14:paraId="52820EF7" w14:textId="1166FF1A" w:rsidR="00244FA2" w:rsidRDefault="00244FA2" w:rsidP="00CD0CE1">
      <w:pPr>
        <w:pStyle w:val="ListParagraph"/>
        <w:numPr>
          <w:ilvl w:val="2"/>
          <w:numId w:val="7"/>
        </w:numPr>
      </w:pPr>
      <w:r>
        <w:t>Create a ServiceNow Work Task under the related parent Request, with the following details:</w:t>
      </w:r>
    </w:p>
    <w:p w14:paraId="628504F3" w14:textId="2515FF87" w:rsidR="00244FA2" w:rsidRDefault="00244FA2" w:rsidP="00CD0CE1">
      <w:pPr>
        <w:pStyle w:val="ListParagraph"/>
        <w:numPr>
          <w:ilvl w:val="2"/>
          <w:numId w:val="12"/>
        </w:numPr>
        <w:ind w:left="1728"/>
        <w:jc w:val="both"/>
      </w:pPr>
      <w:r w:rsidRPr="004805EB">
        <w:rPr>
          <w:u w:val="single"/>
        </w:rPr>
        <w:t>Prioritisation:</w:t>
      </w:r>
      <w:r w:rsidR="001C7703">
        <w:tab/>
      </w:r>
      <w:r>
        <w:t>Low (per default)</w:t>
      </w:r>
    </w:p>
    <w:p w14:paraId="241BDBB6" w14:textId="267148A5" w:rsidR="00244FA2" w:rsidRDefault="00244FA2" w:rsidP="00CD0CE1">
      <w:pPr>
        <w:pStyle w:val="ListParagraph"/>
        <w:numPr>
          <w:ilvl w:val="2"/>
          <w:numId w:val="12"/>
        </w:numPr>
        <w:ind w:left="1728"/>
        <w:jc w:val="both"/>
      </w:pPr>
      <w:r w:rsidRPr="004805EB">
        <w:rPr>
          <w:u w:val="single"/>
        </w:rPr>
        <w:t>Assignment Group:</w:t>
      </w:r>
      <w:r>
        <w:tab/>
        <w:t>Science IS</w:t>
      </w:r>
      <w:r w:rsidR="005B24EF">
        <w:t>/ITS Tamaki IT (as required)</w:t>
      </w:r>
    </w:p>
    <w:p w14:paraId="5BC88B24" w14:textId="77777777" w:rsidR="00244FA2" w:rsidRDefault="00244FA2" w:rsidP="00CD0CE1">
      <w:pPr>
        <w:pStyle w:val="ListParagraph"/>
        <w:numPr>
          <w:ilvl w:val="2"/>
          <w:numId w:val="12"/>
        </w:numPr>
        <w:ind w:left="1728"/>
        <w:jc w:val="both"/>
      </w:pPr>
      <w:r w:rsidRPr="004805EB">
        <w:rPr>
          <w:u w:val="single"/>
        </w:rPr>
        <w:t>Assigned To:</w:t>
      </w:r>
      <w:r>
        <w:tab/>
      </w:r>
      <w:r>
        <w:tab/>
        <w:t>Unassigned</w:t>
      </w:r>
    </w:p>
    <w:p w14:paraId="378EBC7F" w14:textId="57F8A1ED" w:rsidR="00244FA2" w:rsidRDefault="00244FA2" w:rsidP="00CD0CE1">
      <w:pPr>
        <w:pStyle w:val="ListParagraph"/>
        <w:numPr>
          <w:ilvl w:val="2"/>
          <w:numId w:val="12"/>
        </w:numPr>
        <w:ind w:left="1728"/>
        <w:jc w:val="both"/>
      </w:pPr>
      <w:r w:rsidRPr="004805EB">
        <w:rPr>
          <w:u w:val="single"/>
        </w:rPr>
        <w:t>Short Description:</w:t>
      </w:r>
      <w:r>
        <w:tab/>
        <w:t>&lt;Department&gt; - Lease &lt;lease number&gt; - User consultation required</w:t>
      </w:r>
    </w:p>
    <w:p w14:paraId="79E2147F" w14:textId="50DD0B56" w:rsidR="00244FA2" w:rsidRDefault="00244FA2" w:rsidP="00CD0CE1">
      <w:pPr>
        <w:pStyle w:val="ListParagraph"/>
        <w:numPr>
          <w:ilvl w:val="2"/>
          <w:numId w:val="12"/>
        </w:numPr>
        <w:ind w:left="1728"/>
        <w:jc w:val="both"/>
      </w:pPr>
      <w:r w:rsidRPr="004805EB">
        <w:rPr>
          <w:u w:val="single"/>
        </w:rPr>
        <w:t>Description:</w:t>
      </w:r>
      <w:r>
        <w:tab/>
      </w:r>
      <w:r>
        <w:tab/>
        <w:t>The computer assigned to &lt;Custodian&gt; is due back on lease and appears to be a custom build.  Details below:</w:t>
      </w:r>
    </w:p>
    <w:p w14:paraId="4B08CA18" w14:textId="7B1ACAD7" w:rsidR="00244FA2" w:rsidRPr="001C7703" w:rsidRDefault="00C931D9" w:rsidP="001C7703">
      <w:pPr>
        <w:pStyle w:val="ListParagraph"/>
        <w:ind w:left="1728"/>
        <w:jc w:val="both"/>
      </w:pPr>
      <w:r>
        <w:t>&lt;copy/paste from the ‘TagNo’ column to the ‘Graphics’ column for this asset</w:t>
      </w:r>
      <w:r w:rsidR="001C7703">
        <w:t>&gt;</w:t>
      </w:r>
    </w:p>
    <w:p w14:paraId="48C325CA" w14:textId="77777777" w:rsidR="001C7703" w:rsidRDefault="001C7703" w:rsidP="001C7703">
      <w:pPr>
        <w:pStyle w:val="ListParagraph"/>
        <w:ind w:left="1728"/>
        <w:jc w:val="both"/>
      </w:pPr>
      <w:r>
        <w:t>Please get in touch with &lt;Custodian&gt; directly to discuss their hardware requirements for this replacement of this machine, and add the specific details to this ticket when complete so a quote can be raised.</w:t>
      </w:r>
    </w:p>
    <w:p w14:paraId="6B348AE2" w14:textId="018D7F24" w:rsidR="00244FA2" w:rsidRDefault="001C7703" w:rsidP="001C7703">
      <w:pPr>
        <w:jc w:val="both"/>
      </w:pPr>
      <w:r>
        <w:t xml:space="preserve"> </w:t>
      </w:r>
    </w:p>
    <w:p w14:paraId="3165CDB3" w14:textId="366A44CC" w:rsidR="00D53B32" w:rsidRDefault="00D53B32" w:rsidP="00CD0CE1">
      <w:pPr>
        <w:pStyle w:val="ListParagraph"/>
        <w:numPr>
          <w:ilvl w:val="1"/>
          <w:numId w:val="7"/>
        </w:numPr>
        <w:jc w:val="both"/>
      </w:pPr>
      <w:r>
        <w:t>Save ‘Lease_reconciliation_&lt;leasenumber&gt;.xlsx’.</w:t>
      </w:r>
    </w:p>
    <w:p w14:paraId="4399148B" w14:textId="77777777" w:rsidR="00D53B32" w:rsidRDefault="00D53B32" w:rsidP="00D53B32">
      <w:pPr>
        <w:pStyle w:val="ListParagraph"/>
        <w:ind w:left="792"/>
        <w:jc w:val="both"/>
      </w:pPr>
    </w:p>
    <w:p w14:paraId="4231B7A7" w14:textId="559166A3" w:rsidR="00425DBC" w:rsidRDefault="00F9406D" w:rsidP="00CD0CE1">
      <w:pPr>
        <w:pStyle w:val="ListParagraph"/>
        <w:numPr>
          <w:ilvl w:val="1"/>
          <w:numId w:val="7"/>
        </w:numPr>
        <w:jc w:val="both"/>
      </w:pPr>
      <w:r>
        <w:t xml:space="preserve">Then </w:t>
      </w:r>
      <w:r w:rsidR="00EF7608">
        <w:t>S</w:t>
      </w:r>
      <w:r w:rsidR="00425DBC">
        <w:t xml:space="preserve">ave </w:t>
      </w:r>
      <w:r w:rsidR="00EF7608">
        <w:t>As in</w:t>
      </w:r>
      <w:r w:rsidR="00425DBC">
        <w:t xml:space="preserve"> </w:t>
      </w:r>
      <w:r w:rsidR="00EF7608">
        <w:t>format ‘</w:t>
      </w:r>
      <w:r w:rsidR="00425DBC">
        <w:t>.csv (MS-DOS format)</w:t>
      </w:r>
      <w:r w:rsidR="00EF7608">
        <w:t>’</w:t>
      </w:r>
      <w:r w:rsidR="00425DBC">
        <w:t xml:space="preserve"> </w:t>
      </w:r>
      <w:r w:rsidR="00387304">
        <w:t>accepting any prompts</w:t>
      </w:r>
      <w:r w:rsidR="00EF7608">
        <w:t xml:space="preserve"> from Excel</w:t>
      </w:r>
      <w:r w:rsidR="00D53B32">
        <w:t xml:space="preserve"> and close the spreadsheet.</w:t>
      </w:r>
    </w:p>
    <w:p w14:paraId="4C70DAD2" w14:textId="77777777" w:rsidR="00EA6A96" w:rsidRDefault="00EA6A96" w:rsidP="00EA6A96">
      <w:pPr>
        <w:jc w:val="both"/>
      </w:pPr>
    </w:p>
    <w:p w14:paraId="386274B6" w14:textId="34243F50" w:rsidR="00EA6A96" w:rsidRDefault="00EA6A96" w:rsidP="00EA6A96">
      <w:pPr>
        <w:pStyle w:val="Heading4"/>
      </w:pPr>
      <w:bookmarkStart w:id="22" w:name="_Mozilla_Thunderbird"/>
      <w:bookmarkEnd w:id="22"/>
      <w:r>
        <w:t>Mozilla Thunderbird</w:t>
      </w:r>
    </w:p>
    <w:p w14:paraId="085F4C3A" w14:textId="77777777" w:rsidR="00425DBC" w:rsidRDefault="00425DBC" w:rsidP="00EA6A96"/>
    <w:p w14:paraId="48DCCAC2" w14:textId="72370986" w:rsidR="00D1701B" w:rsidRDefault="00D1701B" w:rsidP="00CD0CE1">
      <w:pPr>
        <w:pStyle w:val="ListParagraph"/>
        <w:numPr>
          <w:ilvl w:val="1"/>
          <w:numId w:val="7"/>
        </w:numPr>
        <w:jc w:val="both"/>
      </w:pPr>
      <w:r w:rsidRPr="00D1701B">
        <w:rPr>
          <w:b/>
        </w:rPr>
        <w:t>IF</w:t>
      </w:r>
      <w:r>
        <w:t xml:space="preserve"> you are using Mozilla Thunderbird as your email client:</w:t>
      </w:r>
    </w:p>
    <w:p w14:paraId="181E5107" w14:textId="77777777" w:rsidR="00A74541" w:rsidRDefault="00A74541" w:rsidP="00A74541">
      <w:pPr>
        <w:jc w:val="both"/>
      </w:pPr>
    </w:p>
    <w:p w14:paraId="6FFAFCC1" w14:textId="74144E05" w:rsidR="005E1769" w:rsidRDefault="00A20137" w:rsidP="005E1769">
      <w:pPr>
        <w:pStyle w:val="ListParagraph"/>
        <w:numPr>
          <w:ilvl w:val="2"/>
          <w:numId w:val="7"/>
        </w:numPr>
        <w:jc w:val="both"/>
      </w:pPr>
      <w:r>
        <w:t>Open the following document from the “Lease Refresh Process” article in the KB in Mozilla Thunderbird: ‘</w:t>
      </w:r>
      <w:r w:rsidRPr="00A20137">
        <w:t>Initial_email_</w:t>
      </w:r>
      <w:r>
        <w:t>Thunderbird</w:t>
      </w:r>
      <w:r w:rsidRPr="00A20137">
        <w:t>.</w:t>
      </w:r>
      <w:r w:rsidR="00A62013">
        <w:t>eml</w:t>
      </w:r>
      <w:r>
        <w:t>’</w:t>
      </w:r>
    </w:p>
    <w:p w14:paraId="4A5A87F7" w14:textId="77777777" w:rsidR="005E1769" w:rsidRDefault="005E1769" w:rsidP="005E1769">
      <w:pPr>
        <w:jc w:val="both"/>
      </w:pPr>
    </w:p>
    <w:p w14:paraId="7E17ACF5" w14:textId="56D2D653" w:rsidR="00FB5EAB" w:rsidRDefault="00D1701B" w:rsidP="00D1701B">
      <w:pPr>
        <w:pStyle w:val="ListParagraph"/>
        <w:numPr>
          <w:ilvl w:val="2"/>
          <w:numId w:val="7"/>
        </w:numPr>
        <w:jc w:val="both"/>
      </w:pPr>
      <w:r>
        <w:t>Right-click anywhere in the message body and choose ‘Edit As New Message’</w:t>
      </w:r>
    </w:p>
    <w:p w14:paraId="71751E18" w14:textId="77777777" w:rsidR="00D1701B" w:rsidRDefault="00D1701B" w:rsidP="00D1701B">
      <w:pPr>
        <w:jc w:val="both"/>
      </w:pPr>
    </w:p>
    <w:p w14:paraId="413F74FC" w14:textId="5B03ECBA" w:rsidR="00D1701B" w:rsidRDefault="00D1701B" w:rsidP="00550502">
      <w:pPr>
        <w:ind w:left="567"/>
        <w:jc w:val="both"/>
      </w:pPr>
      <w:r>
        <w:rPr>
          <w:noProof/>
          <w:lang w:val="en-NZ" w:eastAsia="en-NZ"/>
        </w:rPr>
        <w:lastRenderedPageBreak/>
        <w:drawing>
          <wp:inline distT="0" distB="0" distL="0" distR="0" wp14:anchorId="378D3F87" wp14:editId="6F633CA1">
            <wp:extent cx="2667736" cy="3383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736" cy="3383280"/>
                    </a:xfrm>
                    <a:prstGeom prst="rect">
                      <a:avLst/>
                    </a:prstGeom>
                    <a:noFill/>
                    <a:ln>
                      <a:noFill/>
                    </a:ln>
                  </pic:spPr>
                </pic:pic>
              </a:graphicData>
            </a:graphic>
          </wp:inline>
        </w:drawing>
      </w:r>
    </w:p>
    <w:p w14:paraId="7EB30E82" w14:textId="65268592" w:rsidR="0027275A" w:rsidRDefault="0027275A" w:rsidP="0027275A">
      <w:pPr>
        <w:pStyle w:val="ListParagraph"/>
        <w:ind w:left="481"/>
        <w:jc w:val="both"/>
      </w:pPr>
    </w:p>
    <w:p w14:paraId="057DA0D1" w14:textId="5743FCB8" w:rsidR="00CE34A5" w:rsidRDefault="00CE34A5" w:rsidP="00D1701B">
      <w:pPr>
        <w:pStyle w:val="ListParagraph"/>
        <w:numPr>
          <w:ilvl w:val="2"/>
          <w:numId w:val="7"/>
        </w:numPr>
        <w:jc w:val="both"/>
      </w:pPr>
      <w:r>
        <w:t xml:space="preserve">Update the signature </w:t>
      </w:r>
      <w:r w:rsidR="00A20137">
        <w:t>if applicable</w:t>
      </w:r>
      <w:r>
        <w:t>.</w:t>
      </w:r>
    </w:p>
    <w:p w14:paraId="2F90B116" w14:textId="77777777" w:rsidR="00CE34A5" w:rsidRDefault="00CE34A5" w:rsidP="00CE34A5">
      <w:pPr>
        <w:jc w:val="both"/>
      </w:pPr>
    </w:p>
    <w:p w14:paraId="489A2F50" w14:textId="539BEE14" w:rsidR="00B65DC0" w:rsidRDefault="00D1701B" w:rsidP="00D1701B">
      <w:pPr>
        <w:pStyle w:val="ListParagraph"/>
        <w:numPr>
          <w:ilvl w:val="2"/>
          <w:numId w:val="7"/>
        </w:numPr>
        <w:jc w:val="both"/>
      </w:pPr>
      <w:r>
        <w:t>Double-check all of the fields and content appears as expected (i.e. nothing has been obviously corrupted).</w:t>
      </w:r>
    </w:p>
    <w:p w14:paraId="69706FEE" w14:textId="77777777" w:rsidR="00550502" w:rsidRDefault="00550502" w:rsidP="00550502">
      <w:pPr>
        <w:jc w:val="both"/>
      </w:pPr>
    </w:p>
    <w:p w14:paraId="0EFB4A9A" w14:textId="3C9A0FF3" w:rsidR="008C5D2B" w:rsidRDefault="00EF7608" w:rsidP="006D101C">
      <w:pPr>
        <w:pStyle w:val="ListParagraph"/>
        <w:ind w:left="481"/>
      </w:pPr>
      <w:r>
        <w:rPr>
          <w:noProof/>
          <w:lang w:val="en-NZ" w:eastAsia="en-NZ"/>
        </w:rPr>
        <w:drawing>
          <wp:inline distT="0" distB="0" distL="0" distR="0" wp14:anchorId="226CAB34" wp14:editId="31FC9677">
            <wp:extent cx="3949302" cy="4309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1961" cy="4312011"/>
                    </a:xfrm>
                    <a:prstGeom prst="rect">
                      <a:avLst/>
                    </a:prstGeom>
                    <a:noFill/>
                    <a:ln>
                      <a:noFill/>
                    </a:ln>
                  </pic:spPr>
                </pic:pic>
              </a:graphicData>
            </a:graphic>
          </wp:inline>
        </w:drawing>
      </w:r>
    </w:p>
    <w:p w14:paraId="2666FF49" w14:textId="77777777" w:rsidR="009C3F85" w:rsidRDefault="009C3F85" w:rsidP="006D101C">
      <w:pPr>
        <w:pStyle w:val="ListParagraph"/>
        <w:ind w:left="481"/>
      </w:pPr>
    </w:p>
    <w:p w14:paraId="16F21734" w14:textId="7C764145" w:rsidR="00AD794F" w:rsidRDefault="00AD794F" w:rsidP="00D1701B">
      <w:pPr>
        <w:pStyle w:val="ListParagraph"/>
        <w:numPr>
          <w:ilvl w:val="2"/>
          <w:numId w:val="7"/>
        </w:numPr>
        <w:jc w:val="both"/>
      </w:pPr>
      <w:r>
        <w:t>Click File -&gt; Mail Merge</w:t>
      </w:r>
    </w:p>
    <w:p w14:paraId="6526637F" w14:textId="65931B3A" w:rsidR="00AD794F" w:rsidRDefault="00AD794F" w:rsidP="00AD794F">
      <w:pPr>
        <w:pStyle w:val="ListParagraph"/>
        <w:ind w:left="481"/>
      </w:pPr>
    </w:p>
    <w:p w14:paraId="120FA596" w14:textId="1A2E18C9" w:rsidR="00AD794F" w:rsidRDefault="006C274D" w:rsidP="00D1701B">
      <w:pPr>
        <w:pStyle w:val="ListParagraph"/>
        <w:numPr>
          <w:ilvl w:val="2"/>
          <w:numId w:val="7"/>
        </w:numPr>
        <w:jc w:val="both"/>
      </w:pPr>
      <w:r>
        <w:t>In the dialog box that appears s</w:t>
      </w:r>
      <w:r w:rsidR="00AD794F">
        <w:t>elect</w:t>
      </w:r>
      <w:r>
        <w:t xml:space="preserve"> the following option</w:t>
      </w:r>
      <w:r w:rsidR="00AD794F">
        <w:t>s:</w:t>
      </w:r>
    </w:p>
    <w:p w14:paraId="7D501F7D" w14:textId="6C45788C" w:rsidR="00AD794F" w:rsidRDefault="00AD794F" w:rsidP="00D1701B">
      <w:pPr>
        <w:pStyle w:val="ListParagraph"/>
        <w:numPr>
          <w:ilvl w:val="1"/>
          <w:numId w:val="1"/>
        </w:numPr>
        <w:ind w:left="1985"/>
        <w:jc w:val="both"/>
      </w:pPr>
      <w:r>
        <w:rPr>
          <w:u w:val="single"/>
        </w:rPr>
        <w:t>Source</w:t>
      </w:r>
      <w:r>
        <w:t>:</w:t>
      </w:r>
      <w:r>
        <w:tab/>
      </w:r>
      <w:r>
        <w:tab/>
        <w:t>CSV</w:t>
      </w:r>
    </w:p>
    <w:p w14:paraId="05D500DD" w14:textId="61E35F47" w:rsidR="00AD794F" w:rsidRDefault="00AD794F" w:rsidP="00D1701B">
      <w:pPr>
        <w:pStyle w:val="ListParagraph"/>
        <w:numPr>
          <w:ilvl w:val="1"/>
          <w:numId w:val="1"/>
        </w:numPr>
        <w:ind w:left="1985"/>
        <w:jc w:val="both"/>
      </w:pPr>
      <w:r>
        <w:rPr>
          <w:u w:val="single"/>
        </w:rPr>
        <w:t>Deliver Mode</w:t>
      </w:r>
      <w:r>
        <w:t>:</w:t>
      </w:r>
      <w:r>
        <w:tab/>
        <w:t>Send Later</w:t>
      </w:r>
    </w:p>
    <w:p w14:paraId="47BABCA2" w14:textId="0A76866C" w:rsidR="00AD794F" w:rsidRDefault="00AD794F" w:rsidP="00D1701B">
      <w:pPr>
        <w:pStyle w:val="ListParagraph"/>
        <w:numPr>
          <w:ilvl w:val="1"/>
          <w:numId w:val="1"/>
        </w:numPr>
        <w:ind w:left="1985"/>
        <w:jc w:val="both"/>
      </w:pPr>
      <w:r>
        <w:rPr>
          <w:u w:val="single"/>
        </w:rPr>
        <w:t>Format</w:t>
      </w:r>
      <w:r w:rsidRPr="00AD794F">
        <w:t>:</w:t>
      </w:r>
      <w:r>
        <w:tab/>
      </w:r>
      <w:r>
        <w:tab/>
        <w:t>HTML</w:t>
      </w:r>
    </w:p>
    <w:p w14:paraId="000F8EC4" w14:textId="25DE0F9E" w:rsidR="00AD794F" w:rsidRDefault="00387304" w:rsidP="00D1701B">
      <w:pPr>
        <w:pStyle w:val="ListParagraph"/>
        <w:numPr>
          <w:ilvl w:val="1"/>
          <w:numId w:val="1"/>
        </w:numPr>
        <w:ind w:left="1985"/>
        <w:jc w:val="both"/>
      </w:pPr>
      <w:r>
        <w:rPr>
          <w:u w:val="single"/>
        </w:rPr>
        <w:t>F</w:t>
      </w:r>
      <w:r w:rsidR="00AD794F">
        <w:rPr>
          <w:u w:val="single"/>
        </w:rPr>
        <w:t>ile</w:t>
      </w:r>
      <w:r w:rsidR="00AD794F" w:rsidRPr="00AD794F">
        <w:t>:</w:t>
      </w:r>
      <w:r w:rsidR="002F3499">
        <w:tab/>
      </w:r>
      <w:r w:rsidR="002F3499">
        <w:tab/>
      </w:r>
      <w:r>
        <w:t>Lease_reconciliation_&lt;leasenumber&gt;.csv</w:t>
      </w:r>
    </w:p>
    <w:p w14:paraId="3BDA3431" w14:textId="255E9562" w:rsidR="00AD794F" w:rsidRDefault="00AD794F" w:rsidP="00D1701B">
      <w:pPr>
        <w:pStyle w:val="ListParagraph"/>
        <w:numPr>
          <w:ilvl w:val="1"/>
          <w:numId w:val="1"/>
        </w:numPr>
        <w:ind w:left="1985"/>
        <w:jc w:val="both"/>
      </w:pPr>
      <w:r>
        <w:rPr>
          <w:u w:val="single"/>
        </w:rPr>
        <w:t>Character Set</w:t>
      </w:r>
      <w:r w:rsidRPr="00AD794F">
        <w:t>:</w:t>
      </w:r>
      <w:r>
        <w:tab/>
        <w:t>UTF-8</w:t>
      </w:r>
    </w:p>
    <w:p w14:paraId="51222126" w14:textId="7873114A" w:rsidR="00AD794F" w:rsidRDefault="00AD794F" w:rsidP="00D1701B">
      <w:pPr>
        <w:pStyle w:val="ListParagraph"/>
        <w:numPr>
          <w:ilvl w:val="1"/>
          <w:numId w:val="1"/>
        </w:numPr>
        <w:ind w:left="1985"/>
        <w:jc w:val="both"/>
      </w:pPr>
      <w:r>
        <w:rPr>
          <w:u w:val="single"/>
        </w:rPr>
        <w:t>Field Delimiter</w:t>
      </w:r>
      <w:r w:rsidRPr="00AD794F">
        <w:t>:</w:t>
      </w:r>
      <w:r>
        <w:tab/>
        <w:t>,</w:t>
      </w:r>
    </w:p>
    <w:p w14:paraId="5ECCF8D6" w14:textId="31160533" w:rsidR="00AD794F" w:rsidRDefault="00AD794F" w:rsidP="00D1701B">
      <w:pPr>
        <w:pStyle w:val="ListParagraph"/>
        <w:numPr>
          <w:ilvl w:val="1"/>
          <w:numId w:val="1"/>
        </w:numPr>
        <w:ind w:left="1985"/>
        <w:jc w:val="both"/>
      </w:pPr>
      <w:r>
        <w:rPr>
          <w:u w:val="single"/>
        </w:rPr>
        <w:t>Text Delimiter:</w:t>
      </w:r>
      <w:r>
        <w:tab/>
        <w:t>“</w:t>
      </w:r>
    </w:p>
    <w:p w14:paraId="37F175FF" w14:textId="77777777" w:rsidR="009C3F85" w:rsidRDefault="009C3F85" w:rsidP="009C3F85">
      <w:pPr>
        <w:jc w:val="both"/>
      </w:pPr>
    </w:p>
    <w:p w14:paraId="470E4FA5" w14:textId="187CCC5B" w:rsidR="009C3F85" w:rsidRDefault="009C3F85" w:rsidP="009C3F85">
      <w:pPr>
        <w:jc w:val="center"/>
      </w:pPr>
      <w:r>
        <w:rPr>
          <w:noProof/>
          <w:lang w:val="en-NZ" w:eastAsia="en-NZ"/>
        </w:rPr>
        <w:drawing>
          <wp:inline distT="0" distB="0" distL="0" distR="0" wp14:anchorId="5E3ACE1A" wp14:editId="42A0ABDC">
            <wp:extent cx="2103120" cy="268308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3120" cy="2683089"/>
                    </a:xfrm>
                    <a:prstGeom prst="rect">
                      <a:avLst/>
                    </a:prstGeom>
                    <a:noFill/>
                    <a:ln>
                      <a:noFill/>
                    </a:ln>
                  </pic:spPr>
                </pic:pic>
              </a:graphicData>
            </a:graphic>
          </wp:inline>
        </w:drawing>
      </w:r>
    </w:p>
    <w:p w14:paraId="536E204C" w14:textId="71572AFB" w:rsidR="00AD794F" w:rsidRDefault="00AD794F" w:rsidP="00AD794F">
      <w:pPr>
        <w:pStyle w:val="ListParagraph"/>
        <w:ind w:left="481"/>
      </w:pPr>
    </w:p>
    <w:p w14:paraId="197D2B76" w14:textId="5407CD32" w:rsidR="00AD794F" w:rsidRDefault="006C274D" w:rsidP="00D1701B">
      <w:pPr>
        <w:pStyle w:val="ListParagraph"/>
        <w:numPr>
          <w:ilvl w:val="2"/>
          <w:numId w:val="7"/>
        </w:numPr>
        <w:jc w:val="both"/>
      </w:pPr>
      <w:r>
        <w:t>Click</w:t>
      </w:r>
      <w:r w:rsidR="00AD794F">
        <w:t xml:space="preserve"> ‘OK’</w:t>
      </w:r>
    </w:p>
    <w:p w14:paraId="4929850D" w14:textId="18E6F49A" w:rsidR="00AD794F" w:rsidRDefault="00AD794F" w:rsidP="00AD794F">
      <w:pPr>
        <w:pStyle w:val="ListParagraph"/>
        <w:ind w:left="481"/>
      </w:pPr>
    </w:p>
    <w:p w14:paraId="58E22A73" w14:textId="3A584936" w:rsidR="00AD794F" w:rsidRDefault="00AD794F" w:rsidP="00AD794F">
      <w:r>
        <w:t xml:space="preserve">All emails are now </w:t>
      </w:r>
      <w:r w:rsidR="006C274D">
        <w:t>generat</w:t>
      </w:r>
      <w:r>
        <w:t>ed by the plugin, and sit in the Outbox ready for sending</w:t>
      </w:r>
      <w:r w:rsidR="006C274D">
        <w:t xml:space="preserve"> once confirmed</w:t>
      </w:r>
      <w:r>
        <w:t>.</w:t>
      </w:r>
    </w:p>
    <w:p w14:paraId="1CDFFC30" w14:textId="77777777" w:rsidR="00AD794F" w:rsidRDefault="00AD794F" w:rsidP="00AD794F"/>
    <w:p w14:paraId="729D8D81" w14:textId="6D3E53C6" w:rsidR="00AD794F" w:rsidRDefault="006C274D" w:rsidP="00D1701B">
      <w:pPr>
        <w:pStyle w:val="ListParagraph"/>
        <w:numPr>
          <w:ilvl w:val="2"/>
          <w:numId w:val="7"/>
        </w:numPr>
        <w:jc w:val="both"/>
      </w:pPr>
      <w:r>
        <w:t>Spot-</w:t>
      </w:r>
      <w:r w:rsidR="00AD794F">
        <w:t>check</w:t>
      </w:r>
      <w:r>
        <w:t xml:space="preserve"> a few of the email</w:t>
      </w:r>
      <w:r w:rsidR="00AD794F">
        <w:t>s</w:t>
      </w:r>
      <w:r>
        <w:t xml:space="preserve"> in the </w:t>
      </w:r>
      <w:r w:rsidR="00AD794F">
        <w:t>Outbox to ensure</w:t>
      </w:r>
      <w:r>
        <w:t xml:space="preserve"> the</w:t>
      </w:r>
      <w:r w:rsidR="004A1055">
        <w:t xml:space="preserve"> volume and</w:t>
      </w:r>
      <w:r w:rsidR="00E03CE9">
        <w:t xml:space="preserve"> </w:t>
      </w:r>
      <w:r w:rsidR="00AD794F">
        <w:t xml:space="preserve">content </w:t>
      </w:r>
      <w:r>
        <w:t xml:space="preserve">is </w:t>
      </w:r>
      <w:r w:rsidR="00AD794F">
        <w:t>correct.</w:t>
      </w:r>
    </w:p>
    <w:p w14:paraId="51C2ECAE" w14:textId="089FADF8" w:rsidR="001A28E0" w:rsidRDefault="001A28E0" w:rsidP="001A28E0">
      <w:pPr>
        <w:pStyle w:val="ListParagraph"/>
        <w:ind w:left="481"/>
      </w:pPr>
    </w:p>
    <w:p w14:paraId="3DFEABD3" w14:textId="70CE7291" w:rsidR="001A28E0" w:rsidRDefault="001A28E0" w:rsidP="00D1701B">
      <w:pPr>
        <w:pStyle w:val="ListParagraph"/>
        <w:numPr>
          <w:ilvl w:val="2"/>
          <w:numId w:val="7"/>
        </w:numPr>
        <w:jc w:val="both"/>
      </w:pPr>
      <w:r>
        <w:t>Send all emails via File -&gt; Send Unsent Messages</w:t>
      </w:r>
    </w:p>
    <w:p w14:paraId="22BE4CF8" w14:textId="77777777" w:rsidR="00C60964" w:rsidRDefault="00C60964" w:rsidP="00C60964">
      <w:pPr>
        <w:pStyle w:val="ListParagraph"/>
      </w:pPr>
    </w:p>
    <w:p w14:paraId="35769EFE" w14:textId="13BCC7AC" w:rsidR="00C60964" w:rsidRDefault="00C60964" w:rsidP="00C60964">
      <w:pPr>
        <w:pStyle w:val="ListParagraph"/>
        <w:ind w:left="1224"/>
        <w:jc w:val="both"/>
      </w:pPr>
      <w:r>
        <w:rPr>
          <w:noProof/>
          <w:lang w:val="en-NZ" w:eastAsia="en-NZ"/>
        </w:rPr>
        <w:drawing>
          <wp:inline distT="0" distB="0" distL="0" distR="0" wp14:anchorId="4C44BE71" wp14:editId="20FBE089">
            <wp:extent cx="1703070" cy="1864472"/>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7794" cy="1869644"/>
                    </a:xfrm>
                    <a:prstGeom prst="rect">
                      <a:avLst/>
                    </a:prstGeom>
                    <a:noFill/>
                    <a:ln>
                      <a:noFill/>
                    </a:ln>
                  </pic:spPr>
                </pic:pic>
              </a:graphicData>
            </a:graphic>
          </wp:inline>
        </w:drawing>
      </w:r>
    </w:p>
    <w:p w14:paraId="7BD94B16" w14:textId="77777777" w:rsidR="00C60964" w:rsidRDefault="00C60964" w:rsidP="00C60964">
      <w:pPr>
        <w:pStyle w:val="ListParagraph"/>
      </w:pPr>
    </w:p>
    <w:p w14:paraId="0BD899FC" w14:textId="4E60CCB6" w:rsidR="00BC44BE" w:rsidRDefault="00C60964" w:rsidP="00D1701B">
      <w:pPr>
        <w:pStyle w:val="ListParagraph"/>
        <w:numPr>
          <w:ilvl w:val="2"/>
          <w:numId w:val="7"/>
        </w:numPr>
        <w:jc w:val="both"/>
      </w:pPr>
      <w:r>
        <w:lastRenderedPageBreak/>
        <w:t xml:space="preserve">Move to </w:t>
      </w:r>
      <w:hyperlink w:anchor="_Tidy_Up" w:history="1">
        <w:r w:rsidR="00BC44BE" w:rsidRPr="00BC44BE">
          <w:rPr>
            <w:rStyle w:val="Hyperlink"/>
          </w:rPr>
          <w:t>Tidy Up</w:t>
        </w:r>
      </w:hyperlink>
    </w:p>
    <w:p w14:paraId="1476703D" w14:textId="43A07362" w:rsidR="00D1701B" w:rsidRDefault="00D1701B" w:rsidP="00D1701B">
      <w:pPr>
        <w:pStyle w:val="Heading4"/>
      </w:pPr>
      <w:bookmarkStart w:id="23" w:name="_Microsoft_Outlook"/>
      <w:bookmarkEnd w:id="23"/>
      <w:r>
        <w:t>Microsoft Outlook</w:t>
      </w:r>
    </w:p>
    <w:p w14:paraId="1EBC94AD" w14:textId="77777777" w:rsidR="00D1701B" w:rsidRDefault="00D1701B" w:rsidP="00D1701B">
      <w:pPr>
        <w:jc w:val="both"/>
      </w:pPr>
    </w:p>
    <w:p w14:paraId="7D775BD4" w14:textId="160A6D79" w:rsidR="00D1701B" w:rsidRDefault="00D1701B" w:rsidP="00CD0CE1">
      <w:pPr>
        <w:pStyle w:val="ListParagraph"/>
        <w:numPr>
          <w:ilvl w:val="1"/>
          <w:numId w:val="7"/>
        </w:numPr>
        <w:jc w:val="both"/>
      </w:pPr>
      <w:r w:rsidRPr="00D1701B">
        <w:rPr>
          <w:b/>
        </w:rPr>
        <w:t>ELSE IF</w:t>
      </w:r>
      <w:r>
        <w:t xml:space="preserve"> using Microsoft Outlook</w:t>
      </w:r>
      <w:r w:rsidR="00883B68">
        <w:t>:</w:t>
      </w:r>
    </w:p>
    <w:p w14:paraId="2599BD93" w14:textId="1D631C55" w:rsidR="00883B68" w:rsidRDefault="00883B68" w:rsidP="00883B68">
      <w:pPr>
        <w:jc w:val="both"/>
      </w:pPr>
    </w:p>
    <w:p w14:paraId="003BC7C2" w14:textId="4941EA54" w:rsidR="00A20137" w:rsidRDefault="00A20137" w:rsidP="00883B68">
      <w:pPr>
        <w:pStyle w:val="ListParagraph"/>
        <w:numPr>
          <w:ilvl w:val="2"/>
          <w:numId w:val="7"/>
        </w:numPr>
        <w:jc w:val="both"/>
      </w:pPr>
      <w:r>
        <w:t>Configure a second Outlook profile with the ‘Science IS Lease Admin’ as the primary email account.</w:t>
      </w:r>
    </w:p>
    <w:p w14:paraId="00D68394" w14:textId="77777777" w:rsidR="00A20137" w:rsidRDefault="00A20137" w:rsidP="00A20137">
      <w:pPr>
        <w:ind w:left="720"/>
        <w:jc w:val="both"/>
      </w:pPr>
    </w:p>
    <w:p w14:paraId="5E24EA6B" w14:textId="00C78218" w:rsidR="00A20137" w:rsidRDefault="00A20137" w:rsidP="00883B68">
      <w:pPr>
        <w:pStyle w:val="ListParagraph"/>
        <w:numPr>
          <w:ilvl w:val="2"/>
          <w:numId w:val="7"/>
        </w:numPr>
        <w:jc w:val="both"/>
      </w:pPr>
      <w:r>
        <w:t>Close Outlook and open using this new profile.</w:t>
      </w:r>
    </w:p>
    <w:p w14:paraId="10887A97" w14:textId="77777777" w:rsidR="00A20137" w:rsidRDefault="00A20137" w:rsidP="00A20137">
      <w:pPr>
        <w:jc w:val="both"/>
      </w:pPr>
    </w:p>
    <w:p w14:paraId="6970691A" w14:textId="7EA509DB" w:rsidR="00883B68" w:rsidRDefault="00883B68" w:rsidP="00883B68">
      <w:pPr>
        <w:pStyle w:val="ListParagraph"/>
        <w:numPr>
          <w:ilvl w:val="2"/>
          <w:numId w:val="7"/>
        </w:numPr>
        <w:jc w:val="both"/>
      </w:pPr>
      <w:r>
        <w:t xml:space="preserve">Open the </w:t>
      </w:r>
      <w:r w:rsidR="00A20137">
        <w:t>following document from the “Lease Refresh Process” article in the KB in MS Word: ‘</w:t>
      </w:r>
      <w:r w:rsidR="00A20137" w:rsidRPr="00A20137">
        <w:t>Initial_email_Outlook.docx</w:t>
      </w:r>
      <w:r w:rsidR="00A20137">
        <w:t>’</w:t>
      </w:r>
    </w:p>
    <w:p w14:paraId="187D021C" w14:textId="77777777" w:rsidR="00883B68" w:rsidRDefault="00883B68" w:rsidP="00883B68">
      <w:pPr>
        <w:jc w:val="both"/>
      </w:pPr>
    </w:p>
    <w:p w14:paraId="5F25B60E" w14:textId="495471AB" w:rsidR="00BC44BE" w:rsidRDefault="00BC44BE" w:rsidP="00883B68">
      <w:pPr>
        <w:pStyle w:val="ListParagraph"/>
        <w:numPr>
          <w:ilvl w:val="2"/>
          <w:numId w:val="7"/>
        </w:numPr>
        <w:jc w:val="both"/>
      </w:pPr>
      <w:r>
        <w:t xml:space="preserve">Update the signature </w:t>
      </w:r>
      <w:r w:rsidR="00A20137">
        <w:t>if applicable</w:t>
      </w:r>
      <w:r>
        <w:t>.</w:t>
      </w:r>
    </w:p>
    <w:p w14:paraId="44C60DB4" w14:textId="77777777" w:rsidR="00BC44BE" w:rsidRDefault="00BC44BE" w:rsidP="00BC44BE">
      <w:pPr>
        <w:jc w:val="both"/>
      </w:pPr>
    </w:p>
    <w:p w14:paraId="258D8BC9" w14:textId="76926581" w:rsidR="00883B68" w:rsidRDefault="00883B68" w:rsidP="00883B68">
      <w:pPr>
        <w:pStyle w:val="ListParagraph"/>
        <w:numPr>
          <w:ilvl w:val="2"/>
          <w:numId w:val="7"/>
        </w:numPr>
        <w:jc w:val="both"/>
      </w:pPr>
      <w:r>
        <w:t>Click Mailings -&gt; Start Mail Merge -&gt; Step by Step Mail Merge Wizard</w:t>
      </w:r>
    </w:p>
    <w:p w14:paraId="694CFEB8" w14:textId="608D5FD2" w:rsidR="00883B68" w:rsidRDefault="00883B68" w:rsidP="00CE34A5">
      <w:r>
        <w:rPr>
          <w:noProof/>
          <w:lang w:val="en-NZ" w:eastAsia="en-NZ"/>
        </w:rPr>
        <w:drawing>
          <wp:inline distT="0" distB="0" distL="0" distR="0" wp14:anchorId="10A0F2C9" wp14:editId="300E896D">
            <wp:extent cx="2548890" cy="1617426"/>
            <wp:effectExtent l="0" t="0" r="381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8890" cy="1617426"/>
                    </a:xfrm>
                    <a:prstGeom prst="rect">
                      <a:avLst/>
                    </a:prstGeom>
                    <a:noFill/>
                    <a:ln>
                      <a:noFill/>
                    </a:ln>
                  </pic:spPr>
                </pic:pic>
              </a:graphicData>
            </a:graphic>
          </wp:inline>
        </w:drawing>
      </w:r>
    </w:p>
    <w:p w14:paraId="1D68E570" w14:textId="77777777" w:rsidR="00883B68" w:rsidRDefault="00883B68" w:rsidP="00883B68">
      <w:pPr>
        <w:jc w:val="both"/>
      </w:pPr>
    </w:p>
    <w:p w14:paraId="38BAEF1E" w14:textId="0E72378D" w:rsidR="00883B68" w:rsidRDefault="00883B68" w:rsidP="00883B68">
      <w:pPr>
        <w:pStyle w:val="ListParagraph"/>
        <w:numPr>
          <w:ilvl w:val="2"/>
          <w:numId w:val="7"/>
        </w:numPr>
        <w:jc w:val="both"/>
      </w:pPr>
      <w:r>
        <w:t>Select ‘E</w:t>
      </w:r>
      <w:r w:rsidR="00886916">
        <w:t>-</w:t>
      </w:r>
      <w:r>
        <w:t>mail messages’ in the Wizard that appears, and click ‘Next: Starting document”</w:t>
      </w:r>
    </w:p>
    <w:p w14:paraId="4EC9C55C" w14:textId="02968E42" w:rsidR="00886916" w:rsidRDefault="00886916" w:rsidP="00886916">
      <w:pPr>
        <w:pStyle w:val="ListParagraph"/>
        <w:ind w:left="1224"/>
        <w:jc w:val="both"/>
      </w:pPr>
      <w:r>
        <w:rPr>
          <w:noProof/>
          <w:lang w:val="en-NZ" w:eastAsia="en-NZ"/>
        </w:rPr>
        <w:drawing>
          <wp:inline distT="0" distB="0" distL="0" distR="0" wp14:anchorId="3B4F2524" wp14:editId="69AB7DD5">
            <wp:extent cx="1040130" cy="1760702"/>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0130" cy="1760702"/>
                    </a:xfrm>
                    <a:prstGeom prst="rect">
                      <a:avLst/>
                    </a:prstGeom>
                    <a:noFill/>
                    <a:ln>
                      <a:noFill/>
                    </a:ln>
                  </pic:spPr>
                </pic:pic>
              </a:graphicData>
            </a:graphic>
          </wp:inline>
        </w:drawing>
      </w:r>
    </w:p>
    <w:p w14:paraId="7674278A" w14:textId="2FC70239" w:rsidR="00883B68" w:rsidRDefault="00883B68" w:rsidP="00886916">
      <w:pPr>
        <w:pStyle w:val="ListParagraph"/>
        <w:ind w:left="792"/>
        <w:jc w:val="both"/>
      </w:pPr>
    </w:p>
    <w:p w14:paraId="1FEC5AF2" w14:textId="182BE84E" w:rsidR="00886916" w:rsidRDefault="00886916" w:rsidP="00886916">
      <w:pPr>
        <w:pStyle w:val="ListParagraph"/>
        <w:numPr>
          <w:ilvl w:val="2"/>
          <w:numId w:val="7"/>
        </w:numPr>
        <w:jc w:val="both"/>
      </w:pPr>
      <w:r>
        <w:t>Select ‘Use the current document’ and click ‘Next: Select Recipients’</w:t>
      </w:r>
    </w:p>
    <w:p w14:paraId="677BBD0B" w14:textId="33597CA4" w:rsidR="00886916" w:rsidRDefault="00886916" w:rsidP="00886916">
      <w:pPr>
        <w:pStyle w:val="ListParagraph"/>
        <w:ind w:left="1224"/>
        <w:jc w:val="both"/>
      </w:pPr>
      <w:r>
        <w:rPr>
          <w:noProof/>
          <w:lang w:val="en-NZ" w:eastAsia="en-NZ"/>
        </w:rPr>
        <w:drawing>
          <wp:inline distT="0" distB="0" distL="0" distR="0" wp14:anchorId="68EE6E95" wp14:editId="592919FB">
            <wp:extent cx="1097280" cy="1616353"/>
            <wp:effectExtent l="0" t="0" r="762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7280" cy="1616353"/>
                    </a:xfrm>
                    <a:prstGeom prst="rect">
                      <a:avLst/>
                    </a:prstGeom>
                    <a:noFill/>
                    <a:ln>
                      <a:noFill/>
                    </a:ln>
                  </pic:spPr>
                </pic:pic>
              </a:graphicData>
            </a:graphic>
          </wp:inline>
        </w:drawing>
      </w:r>
    </w:p>
    <w:p w14:paraId="615A0C18" w14:textId="7436A3E1" w:rsidR="00886916" w:rsidRDefault="00886916" w:rsidP="00886916">
      <w:pPr>
        <w:jc w:val="both"/>
      </w:pPr>
    </w:p>
    <w:p w14:paraId="6C4E1184" w14:textId="4B041B18" w:rsidR="00886916" w:rsidRDefault="00886916" w:rsidP="00886916">
      <w:pPr>
        <w:pStyle w:val="ListParagraph"/>
        <w:numPr>
          <w:ilvl w:val="2"/>
          <w:numId w:val="7"/>
        </w:numPr>
        <w:jc w:val="both"/>
      </w:pPr>
      <w:r>
        <w:t>Select ‘Use an existing list’ and click ‘Browse…’</w:t>
      </w:r>
    </w:p>
    <w:p w14:paraId="77904B38" w14:textId="650B916C" w:rsidR="00886916" w:rsidRDefault="00886916" w:rsidP="00886916">
      <w:pPr>
        <w:pStyle w:val="ListParagraph"/>
        <w:ind w:left="1224"/>
        <w:jc w:val="both"/>
      </w:pPr>
      <w:r>
        <w:rPr>
          <w:noProof/>
          <w:lang w:val="en-NZ" w:eastAsia="en-NZ"/>
        </w:rPr>
        <w:drawing>
          <wp:inline distT="0" distB="0" distL="0" distR="0" wp14:anchorId="78221138" wp14:editId="22A15ECF">
            <wp:extent cx="1095375" cy="1293533"/>
            <wp:effectExtent l="0" t="0" r="0" b="190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 cy="1293533"/>
                    </a:xfrm>
                    <a:prstGeom prst="rect">
                      <a:avLst/>
                    </a:prstGeom>
                    <a:noFill/>
                    <a:ln>
                      <a:noFill/>
                    </a:ln>
                  </pic:spPr>
                </pic:pic>
              </a:graphicData>
            </a:graphic>
          </wp:inline>
        </w:drawing>
      </w:r>
    </w:p>
    <w:p w14:paraId="75A2ABEF" w14:textId="23BEEFD6" w:rsidR="00886916" w:rsidRDefault="00886916" w:rsidP="00886916">
      <w:pPr>
        <w:jc w:val="both"/>
      </w:pPr>
    </w:p>
    <w:p w14:paraId="495CFB49" w14:textId="5F69FB90" w:rsidR="00886916" w:rsidRDefault="00EA13A4" w:rsidP="00886916">
      <w:pPr>
        <w:pStyle w:val="ListParagraph"/>
        <w:numPr>
          <w:ilvl w:val="2"/>
          <w:numId w:val="7"/>
        </w:numPr>
        <w:jc w:val="both"/>
      </w:pPr>
      <w:r>
        <w:t>Select Lease_reconciliation_&lt;leasenumber&gt;.csv</w:t>
      </w:r>
    </w:p>
    <w:p w14:paraId="2A2CF8D1" w14:textId="7FE4A7CA" w:rsidR="00886916" w:rsidRDefault="00886916" w:rsidP="00EA13A4">
      <w:pPr>
        <w:jc w:val="both"/>
      </w:pPr>
    </w:p>
    <w:p w14:paraId="3F0A4619" w14:textId="054C5885" w:rsidR="00901899" w:rsidRDefault="00901899" w:rsidP="00886916">
      <w:pPr>
        <w:pStyle w:val="ListParagraph"/>
        <w:numPr>
          <w:ilvl w:val="2"/>
          <w:numId w:val="7"/>
        </w:numPr>
        <w:jc w:val="both"/>
      </w:pPr>
      <w:r>
        <w:t>In the confirmation screen that appears, visually validate the mail merge has accepted the content of the .csv correctly b</w:t>
      </w:r>
      <w:r w:rsidR="009612E4">
        <w:t>y</w:t>
      </w:r>
      <w:r>
        <w:t xml:space="preserve"> making sure all of the columns are present and appear to have the correct data, and click ‘OK’.</w:t>
      </w:r>
    </w:p>
    <w:p w14:paraId="1BB7FCBF" w14:textId="77777777" w:rsidR="00901899" w:rsidRDefault="00901899" w:rsidP="00901899">
      <w:pPr>
        <w:pStyle w:val="ListParagraph"/>
      </w:pPr>
    </w:p>
    <w:p w14:paraId="661DF91E" w14:textId="54A7ED21" w:rsidR="00901899" w:rsidRDefault="00901899" w:rsidP="00901899">
      <w:pPr>
        <w:pStyle w:val="ListParagraph"/>
        <w:ind w:left="1224"/>
        <w:jc w:val="both"/>
      </w:pPr>
      <w:r>
        <w:rPr>
          <w:noProof/>
          <w:lang w:val="en-NZ" w:eastAsia="en-NZ"/>
        </w:rPr>
        <w:drawing>
          <wp:inline distT="0" distB="0" distL="0" distR="0" wp14:anchorId="3A23F902" wp14:editId="59FE62E3">
            <wp:extent cx="3333750" cy="158549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1585491"/>
                    </a:xfrm>
                    <a:prstGeom prst="rect">
                      <a:avLst/>
                    </a:prstGeom>
                    <a:noFill/>
                    <a:ln>
                      <a:noFill/>
                    </a:ln>
                  </pic:spPr>
                </pic:pic>
              </a:graphicData>
            </a:graphic>
          </wp:inline>
        </w:drawing>
      </w:r>
    </w:p>
    <w:p w14:paraId="132F83D1" w14:textId="77777777" w:rsidR="00901899" w:rsidRDefault="00901899" w:rsidP="00901899">
      <w:pPr>
        <w:pStyle w:val="ListParagraph"/>
      </w:pPr>
    </w:p>
    <w:p w14:paraId="74716233" w14:textId="68ED5CAB" w:rsidR="00BA4D4A" w:rsidRDefault="00BA4D4A" w:rsidP="00886916">
      <w:pPr>
        <w:pStyle w:val="ListParagraph"/>
        <w:numPr>
          <w:ilvl w:val="2"/>
          <w:numId w:val="7"/>
        </w:numPr>
        <w:jc w:val="both"/>
      </w:pPr>
      <w:r>
        <w:t>In the top menu bar, click ‘Highlight Merge Fields’.</w:t>
      </w:r>
    </w:p>
    <w:p w14:paraId="7508F1DF" w14:textId="77777777" w:rsidR="00BA4D4A" w:rsidRDefault="00BA4D4A" w:rsidP="00BA4D4A">
      <w:pPr>
        <w:jc w:val="both"/>
      </w:pPr>
    </w:p>
    <w:p w14:paraId="5127DD66" w14:textId="014AEC14" w:rsidR="00BA4D4A" w:rsidRDefault="00BA4D4A" w:rsidP="00BA4D4A">
      <w:pPr>
        <w:jc w:val="both"/>
      </w:pPr>
      <w:r>
        <w:t>This just helps highlight the parts of the message that will be changed on sending, and is useful for QA purposes.</w:t>
      </w:r>
    </w:p>
    <w:p w14:paraId="324F61A1" w14:textId="77777777" w:rsidR="00BA4D4A" w:rsidRDefault="00BA4D4A" w:rsidP="00BA4D4A">
      <w:pPr>
        <w:jc w:val="both"/>
      </w:pPr>
    </w:p>
    <w:p w14:paraId="2B74A143" w14:textId="67ABA511" w:rsidR="00886916" w:rsidRDefault="008F3801" w:rsidP="00886916">
      <w:pPr>
        <w:pStyle w:val="ListParagraph"/>
        <w:numPr>
          <w:ilvl w:val="2"/>
          <w:numId w:val="7"/>
        </w:numPr>
        <w:jc w:val="both"/>
      </w:pPr>
      <w:r>
        <w:t>Click ‘Next: Write your e-mail message’</w:t>
      </w:r>
    </w:p>
    <w:p w14:paraId="529E1960" w14:textId="77777777" w:rsidR="00901899" w:rsidRDefault="00901899" w:rsidP="00901899">
      <w:pPr>
        <w:jc w:val="both"/>
      </w:pPr>
    </w:p>
    <w:p w14:paraId="3EE86973" w14:textId="1DF49117" w:rsidR="008F3801" w:rsidRDefault="008F3801" w:rsidP="00886916">
      <w:pPr>
        <w:pStyle w:val="ListParagraph"/>
        <w:numPr>
          <w:ilvl w:val="2"/>
          <w:numId w:val="7"/>
        </w:numPr>
        <w:jc w:val="both"/>
      </w:pPr>
      <w:r>
        <w:t>As we are working from a template there is nothing to change here, so click ‘Next: Preview your e-mail message’</w:t>
      </w:r>
    </w:p>
    <w:p w14:paraId="2DB26EBC" w14:textId="4A6ED11C" w:rsidR="008F3801" w:rsidRDefault="008F3801" w:rsidP="008F3801">
      <w:pPr>
        <w:ind w:left="720"/>
        <w:jc w:val="both"/>
      </w:pPr>
    </w:p>
    <w:p w14:paraId="1366366F" w14:textId="77777777" w:rsidR="00E348C1" w:rsidRDefault="00E348C1">
      <w:r>
        <w:br w:type="page"/>
      </w:r>
    </w:p>
    <w:p w14:paraId="6FF3DFE0" w14:textId="2EDA9A82" w:rsidR="008F3801" w:rsidRDefault="00901899" w:rsidP="00886916">
      <w:pPr>
        <w:pStyle w:val="ListParagraph"/>
        <w:numPr>
          <w:ilvl w:val="2"/>
          <w:numId w:val="7"/>
        </w:numPr>
        <w:jc w:val="both"/>
      </w:pPr>
      <w:r>
        <w:lastRenderedPageBreak/>
        <w:t>Use the arrow keys in the wizard to scroll through a few of the messages to check the content is correct</w:t>
      </w:r>
      <w:r w:rsidR="00BA4D4A">
        <w:t>.</w:t>
      </w:r>
    </w:p>
    <w:p w14:paraId="43B8FECA" w14:textId="4C544054" w:rsidR="00886916" w:rsidRDefault="008D2297" w:rsidP="00BA4D4A">
      <w:pPr>
        <w:jc w:val="both"/>
      </w:pPr>
      <w:r>
        <w:rPr>
          <w:noProof/>
          <w:lang w:val="en-NZ" w:eastAsia="en-NZ"/>
        </w:rPr>
        <w:drawing>
          <wp:inline distT="0" distB="0" distL="0" distR="0" wp14:anchorId="7EB271FE" wp14:editId="5129D16E">
            <wp:extent cx="5267325" cy="29718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14:paraId="6A80EA33" w14:textId="77777777" w:rsidR="00BA4D4A" w:rsidRDefault="00BA4D4A" w:rsidP="00BA4D4A">
      <w:pPr>
        <w:jc w:val="both"/>
      </w:pPr>
    </w:p>
    <w:p w14:paraId="335C0349" w14:textId="5DF789E9" w:rsidR="00886916" w:rsidRDefault="008D2297" w:rsidP="00886916">
      <w:pPr>
        <w:pStyle w:val="ListParagraph"/>
        <w:numPr>
          <w:ilvl w:val="2"/>
          <w:numId w:val="7"/>
        </w:numPr>
        <w:jc w:val="both"/>
      </w:pPr>
      <w:r>
        <w:t>When you are satisfied the content has been captured correctly, click ‘Next: Complete the merge’</w:t>
      </w:r>
    </w:p>
    <w:p w14:paraId="76BC23F1" w14:textId="7C729F49" w:rsidR="00886916" w:rsidRDefault="00886916" w:rsidP="008D2297">
      <w:pPr>
        <w:jc w:val="both"/>
      </w:pPr>
    </w:p>
    <w:p w14:paraId="4C6A32B0" w14:textId="568CE9AF" w:rsidR="00886916" w:rsidRDefault="00E95AEE" w:rsidP="00886916">
      <w:pPr>
        <w:pStyle w:val="ListParagraph"/>
        <w:numPr>
          <w:ilvl w:val="2"/>
          <w:numId w:val="7"/>
        </w:numPr>
        <w:jc w:val="both"/>
      </w:pPr>
      <w:r>
        <w:t>Click ‘Electronic Mail’</w:t>
      </w:r>
      <w:r w:rsidR="00786F55">
        <w:t>.</w:t>
      </w:r>
    </w:p>
    <w:p w14:paraId="04B2D589" w14:textId="3747F4C3" w:rsidR="00E95AEE" w:rsidRDefault="00E95AEE" w:rsidP="00CF0888">
      <w:pPr>
        <w:pStyle w:val="ListParagraph"/>
        <w:ind w:left="1276"/>
      </w:pPr>
      <w:r>
        <w:rPr>
          <w:noProof/>
          <w:lang w:val="en-NZ" w:eastAsia="en-NZ"/>
        </w:rPr>
        <w:drawing>
          <wp:inline distT="0" distB="0" distL="0" distR="0" wp14:anchorId="31DE8261" wp14:editId="530E4546">
            <wp:extent cx="1000125" cy="84163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0125" cy="841635"/>
                    </a:xfrm>
                    <a:prstGeom prst="rect">
                      <a:avLst/>
                    </a:prstGeom>
                    <a:noFill/>
                    <a:ln>
                      <a:noFill/>
                    </a:ln>
                  </pic:spPr>
                </pic:pic>
              </a:graphicData>
            </a:graphic>
          </wp:inline>
        </w:drawing>
      </w:r>
    </w:p>
    <w:p w14:paraId="2353BDCE" w14:textId="77777777" w:rsidR="00786F55" w:rsidRDefault="00786F55" w:rsidP="00CF0888">
      <w:pPr>
        <w:pStyle w:val="ListParagraph"/>
        <w:ind w:left="1276"/>
      </w:pPr>
    </w:p>
    <w:p w14:paraId="03853134" w14:textId="77777777" w:rsidR="00786F55" w:rsidRDefault="00786F55" w:rsidP="00786F55">
      <w:pPr>
        <w:pStyle w:val="ListParagraph"/>
        <w:numPr>
          <w:ilvl w:val="2"/>
          <w:numId w:val="7"/>
        </w:numPr>
        <w:jc w:val="both"/>
      </w:pPr>
      <w:r>
        <w:t>Update the ‘To:’ field to use the ‘ContactEmail’ column using the dropdown, and add the following text to the ‘Subject Line’:</w:t>
      </w:r>
    </w:p>
    <w:p w14:paraId="0B604089" w14:textId="77777777" w:rsidR="0035334F" w:rsidRDefault="0035334F" w:rsidP="0035334F">
      <w:pPr>
        <w:jc w:val="both"/>
      </w:pPr>
    </w:p>
    <w:p w14:paraId="74243CCD" w14:textId="27BD5423" w:rsidR="00786F55" w:rsidRDefault="00786F55" w:rsidP="000533FC">
      <w:pPr>
        <w:ind w:left="720" w:firstLine="720"/>
        <w:jc w:val="both"/>
      </w:pPr>
      <w:r w:rsidRPr="00786F55">
        <w:t>Your computer is due for replacement. Your response needed</w:t>
      </w:r>
    </w:p>
    <w:p w14:paraId="2D74169D" w14:textId="77777777" w:rsidR="00786F55" w:rsidRDefault="00786F55" w:rsidP="00786F55">
      <w:pPr>
        <w:pStyle w:val="ListParagraph"/>
        <w:ind w:left="792"/>
        <w:jc w:val="both"/>
      </w:pPr>
    </w:p>
    <w:p w14:paraId="59945715" w14:textId="2ADD9680" w:rsidR="00786F55" w:rsidRDefault="00786F55" w:rsidP="00786F55">
      <w:pPr>
        <w:pStyle w:val="ListParagraph"/>
        <w:ind w:left="792" w:firstLine="432"/>
        <w:jc w:val="both"/>
      </w:pPr>
      <w:r>
        <w:t>Leave all other options as default.</w:t>
      </w:r>
    </w:p>
    <w:p w14:paraId="2D3D7AA3" w14:textId="09FAFFD6" w:rsidR="00786F55" w:rsidRDefault="00786F55" w:rsidP="00786F55">
      <w:pPr>
        <w:pStyle w:val="ListParagraph"/>
        <w:ind w:left="792" w:firstLine="432"/>
        <w:jc w:val="both"/>
      </w:pPr>
      <w:r>
        <w:rPr>
          <w:noProof/>
          <w:lang w:val="en-NZ" w:eastAsia="en-NZ"/>
        </w:rPr>
        <w:drawing>
          <wp:inline distT="0" distB="0" distL="0" distR="0" wp14:anchorId="7D355BC7" wp14:editId="081BCC2A">
            <wp:extent cx="2057400" cy="1732889"/>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62034" cy="1736792"/>
                    </a:xfrm>
                    <a:prstGeom prst="rect">
                      <a:avLst/>
                    </a:prstGeom>
                  </pic:spPr>
                </pic:pic>
              </a:graphicData>
            </a:graphic>
          </wp:inline>
        </w:drawing>
      </w:r>
    </w:p>
    <w:p w14:paraId="11E3661F" w14:textId="77777777" w:rsidR="00786F55" w:rsidRDefault="00786F55" w:rsidP="00786F55">
      <w:pPr>
        <w:jc w:val="both"/>
      </w:pPr>
    </w:p>
    <w:p w14:paraId="3C7A0969" w14:textId="550A77E9" w:rsidR="00786F55" w:rsidRDefault="00786F55" w:rsidP="00786F55">
      <w:pPr>
        <w:jc w:val="both"/>
      </w:pPr>
      <w:r>
        <w:t>Note that unfortunately Microsoft’s mail merge function does not allow variables in the subject</w:t>
      </w:r>
      <w:r w:rsidR="00443024">
        <w:t xml:space="preserve"> line, so we need to leave out ‘&lt;&lt;</w:t>
      </w:r>
      <w:r>
        <w:t>Department</w:t>
      </w:r>
      <w:r w:rsidR="00443024">
        <w:t>&gt;&gt;’</w:t>
      </w:r>
      <w:r>
        <w:t>.</w:t>
      </w:r>
    </w:p>
    <w:p w14:paraId="0FC3A8D3" w14:textId="77777777" w:rsidR="00786F55" w:rsidRDefault="00786F55" w:rsidP="00786F55">
      <w:pPr>
        <w:jc w:val="both"/>
      </w:pPr>
    </w:p>
    <w:p w14:paraId="4E04D5C7" w14:textId="41DC49B6" w:rsidR="00786F55" w:rsidRDefault="00786F55" w:rsidP="00786F55">
      <w:pPr>
        <w:pStyle w:val="ListParagraph"/>
        <w:numPr>
          <w:ilvl w:val="2"/>
          <w:numId w:val="7"/>
        </w:numPr>
        <w:jc w:val="both"/>
      </w:pPr>
      <w:r>
        <w:lastRenderedPageBreak/>
        <w:t>Click ‘OK’ to send the emails.  Note there is no further confirmation screen and all emails will be sent when this button is pressed.</w:t>
      </w:r>
    </w:p>
    <w:p w14:paraId="2CC620BB" w14:textId="3B04AFBF" w:rsidR="00786F55" w:rsidRDefault="00786F55" w:rsidP="00786F55">
      <w:pPr>
        <w:jc w:val="both"/>
      </w:pPr>
    </w:p>
    <w:p w14:paraId="7ACDE6C0" w14:textId="31F74D23" w:rsidR="00BC44BE" w:rsidRDefault="00BC44BE" w:rsidP="00BC44BE">
      <w:pPr>
        <w:pStyle w:val="Heading4"/>
      </w:pPr>
      <w:bookmarkStart w:id="24" w:name="_Tidy_Up"/>
      <w:bookmarkEnd w:id="24"/>
      <w:r>
        <w:t>Tidy Up</w:t>
      </w:r>
    </w:p>
    <w:p w14:paraId="3DF94DF0" w14:textId="47E278E1" w:rsidR="00D53B32" w:rsidRDefault="00D53B32" w:rsidP="00CD0CE1">
      <w:pPr>
        <w:pStyle w:val="ListParagraph"/>
        <w:numPr>
          <w:ilvl w:val="1"/>
          <w:numId w:val="7"/>
        </w:numPr>
        <w:jc w:val="both"/>
      </w:pPr>
      <w:r>
        <w:t>Close ‘Lease_re</w:t>
      </w:r>
      <w:r w:rsidR="00CF0888">
        <w:t>conciliation_&lt;leasenumber&gt;.csv’ if it is still open.</w:t>
      </w:r>
    </w:p>
    <w:p w14:paraId="0EFBD050" w14:textId="77777777" w:rsidR="00D91C32" w:rsidRDefault="00D91C32" w:rsidP="00D91C32">
      <w:pPr>
        <w:jc w:val="both"/>
      </w:pPr>
    </w:p>
    <w:p w14:paraId="3D6DB2AB" w14:textId="758DEAB3" w:rsidR="00233E60" w:rsidRDefault="00D91C32" w:rsidP="00FA6874">
      <w:pPr>
        <w:pStyle w:val="ListParagraph"/>
        <w:numPr>
          <w:ilvl w:val="1"/>
          <w:numId w:val="7"/>
        </w:numPr>
        <w:jc w:val="both"/>
      </w:pPr>
      <w:r>
        <w:t xml:space="preserve">Manually send a modified version of the email to the users of multiple machines highlighted </w:t>
      </w:r>
      <w:r w:rsidR="00233E60">
        <w:t xml:space="preserve">in </w:t>
      </w:r>
      <w:hyperlink w:anchor="_Final_Cleanup" w:history="1">
        <w:r w:rsidR="00233E60" w:rsidRPr="00233E60">
          <w:rPr>
            <w:rStyle w:val="Hyperlink"/>
          </w:rPr>
          <w:t>Final Cleanup</w:t>
        </w:r>
      </w:hyperlink>
      <w:r w:rsidR="00FA6874">
        <w:t>.  Update the following</w:t>
      </w:r>
      <w:r>
        <w:t xml:space="preserve"> template </w:t>
      </w:r>
      <w:r w:rsidR="00FA6874">
        <w:t>from the “Lease Refresh Process” article in the KB as a base if it helps: ‘</w:t>
      </w:r>
      <w:r w:rsidR="00FA6874" w:rsidRPr="00FA6874">
        <w:t>Initial_email_multiple.eml</w:t>
      </w:r>
      <w:r w:rsidR="00FA6874">
        <w:t>’</w:t>
      </w:r>
    </w:p>
    <w:p w14:paraId="202FC11D" w14:textId="77777777" w:rsidR="00D53B32" w:rsidRDefault="00D53B32" w:rsidP="00D53B32">
      <w:pPr>
        <w:jc w:val="both"/>
      </w:pPr>
    </w:p>
    <w:p w14:paraId="53FD5E20" w14:textId="73F1ECA1" w:rsidR="00E94329" w:rsidRDefault="00E94329" w:rsidP="00CD0CE1">
      <w:pPr>
        <w:pStyle w:val="ListParagraph"/>
        <w:numPr>
          <w:ilvl w:val="1"/>
          <w:numId w:val="7"/>
        </w:numPr>
        <w:jc w:val="both"/>
      </w:pPr>
      <w:r>
        <w:t xml:space="preserve">Set a personal reminder for the coming Friday, to send </w:t>
      </w:r>
      <w:r w:rsidR="00084A03">
        <w:t>follow</w:t>
      </w:r>
      <w:r w:rsidR="00C70DB2">
        <w:t>-</w:t>
      </w:r>
      <w:r w:rsidR="00084A03">
        <w:t>up</w:t>
      </w:r>
      <w:r>
        <w:t xml:space="preserve"> emails.</w:t>
      </w:r>
    </w:p>
    <w:p w14:paraId="638B789C" w14:textId="77777777" w:rsidR="00CD293B" w:rsidRDefault="00CD293B" w:rsidP="00CD293B">
      <w:pPr>
        <w:pStyle w:val="ListParagraph"/>
      </w:pPr>
    </w:p>
    <w:p w14:paraId="633E2E84" w14:textId="37DF644A" w:rsidR="00CD293B" w:rsidRDefault="00CD293B" w:rsidP="00CD0CE1">
      <w:pPr>
        <w:pStyle w:val="ListParagraph"/>
        <w:numPr>
          <w:ilvl w:val="1"/>
          <w:numId w:val="7"/>
        </w:numPr>
        <w:jc w:val="both"/>
      </w:pPr>
      <w:r>
        <w:t xml:space="preserve">Open </w:t>
      </w:r>
      <w:r w:rsidR="003B7291">
        <w:t>‘</w:t>
      </w:r>
      <w:r>
        <w:t>Lease_reconciliation_&lt;leasenumber&gt;.xlsx</w:t>
      </w:r>
      <w:r w:rsidR="003B7291">
        <w:t>’</w:t>
      </w:r>
      <w:r>
        <w:t xml:space="preserve"> and check the Science IS Lease Admin mailbox for auto-replies that were received in response to the mailout.</w:t>
      </w:r>
    </w:p>
    <w:p w14:paraId="38D66E4F" w14:textId="77777777" w:rsidR="00CD293B" w:rsidRDefault="00CD293B" w:rsidP="00CD293B">
      <w:pPr>
        <w:pStyle w:val="ListParagraph"/>
      </w:pPr>
    </w:p>
    <w:p w14:paraId="62342FFD" w14:textId="7F9F1E92" w:rsidR="00CD293B" w:rsidRDefault="00CD293B" w:rsidP="00CD0CE1">
      <w:pPr>
        <w:pStyle w:val="ListParagraph"/>
        <w:numPr>
          <w:ilvl w:val="1"/>
          <w:numId w:val="7"/>
        </w:numPr>
        <w:jc w:val="both"/>
      </w:pPr>
      <w:r>
        <w:t>For each auto-reply:</w:t>
      </w:r>
    </w:p>
    <w:p w14:paraId="1664BEED" w14:textId="77777777" w:rsidR="00CD293B" w:rsidRDefault="00CD293B" w:rsidP="00CD293B">
      <w:pPr>
        <w:pStyle w:val="ListParagraph"/>
      </w:pPr>
    </w:p>
    <w:p w14:paraId="5E92B92D" w14:textId="5A23F5E5" w:rsidR="00D53D09" w:rsidRDefault="00D53D09" w:rsidP="00CD0CE1">
      <w:pPr>
        <w:pStyle w:val="ListParagraph"/>
        <w:numPr>
          <w:ilvl w:val="2"/>
          <w:numId w:val="7"/>
        </w:numPr>
      </w:pPr>
      <w:r>
        <w:t xml:space="preserve">Manually delete the invalid upi from the applicable row in </w:t>
      </w:r>
      <w:r w:rsidR="003B7291">
        <w:t>‘</w:t>
      </w:r>
      <w:r>
        <w:t>Lease_reconciliation_&lt;leasenumber&gt;.xlsx</w:t>
      </w:r>
      <w:r w:rsidR="003B7291">
        <w:t>’</w:t>
      </w:r>
    </w:p>
    <w:p w14:paraId="7D2264F0" w14:textId="77777777" w:rsidR="00A63023" w:rsidRDefault="00A63023" w:rsidP="00A63023"/>
    <w:p w14:paraId="4F12D9F3" w14:textId="1CA747E5" w:rsidR="00B21DBC" w:rsidRDefault="00D53D09" w:rsidP="00CD0CE1">
      <w:pPr>
        <w:pStyle w:val="ListParagraph"/>
        <w:numPr>
          <w:ilvl w:val="2"/>
          <w:numId w:val="7"/>
        </w:numPr>
        <w:jc w:val="both"/>
      </w:pPr>
      <w:r>
        <w:t>Attempt to source an alternative contact from:</w:t>
      </w:r>
    </w:p>
    <w:p w14:paraId="07B09741" w14:textId="5706E9FC" w:rsidR="00D53D09" w:rsidRDefault="00D53D09" w:rsidP="00CD0CE1">
      <w:pPr>
        <w:pStyle w:val="ListParagraph"/>
        <w:numPr>
          <w:ilvl w:val="0"/>
          <w:numId w:val="22"/>
        </w:numPr>
        <w:jc w:val="both"/>
      </w:pPr>
      <w:r>
        <w:t>The content of the auto-reply (if any)</w:t>
      </w:r>
    </w:p>
    <w:p w14:paraId="61B42546" w14:textId="3D321C0D" w:rsidR="00D53D09" w:rsidRDefault="00D53D09" w:rsidP="00CD0CE1">
      <w:pPr>
        <w:pStyle w:val="ListParagraph"/>
        <w:numPr>
          <w:ilvl w:val="0"/>
          <w:numId w:val="22"/>
        </w:numPr>
        <w:jc w:val="both"/>
      </w:pPr>
      <w:r>
        <w:t xml:space="preserve">The other contact fields in </w:t>
      </w:r>
      <w:r w:rsidR="003B7291">
        <w:t>‘</w:t>
      </w:r>
      <w:r>
        <w:t>Lease_reconciliation_&lt;leasenumber&gt;.xlsx</w:t>
      </w:r>
      <w:r w:rsidR="003B7291">
        <w:t>’</w:t>
      </w:r>
    </w:p>
    <w:p w14:paraId="6EC90831" w14:textId="75DB9366" w:rsidR="00D53D09" w:rsidRDefault="00D53D09" w:rsidP="00CD0CE1">
      <w:pPr>
        <w:pStyle w:val="ListParagraph"/>
        <w:numPr>
          <w:ilvl w:val="0"/>
          <w:numId w:val="22"/>
        </w:numPr>
        <w:jc w:val="both"/>
      </w:pPr>
      <w:r>
        <w:t>The ‘Notes’ and ‘CEA Comments’ fields</w:t>
      </w:r>
    </w:p>
    <w:p w14:paraId="72E80A76" w14:textId="77777777" w:rsidR="00D53D09" w:rsidRDefault="00D53D09" w:rsidP="00D53D09">
      <w:pPr>
        <w:jc w:val="both"/>
      </w:pPr>
    </w:p>
    <w:p w14:paraId="07500DD9" w14:textId="02EEDD11" w:rsidR="003B7291" w:rsidRDefault="00D53D09" w:rsidP="00CD0CE1">
      <w:pPr>
        <w:pStyle w:val="ListParagraph"/>
        <w:numPr>
          <w:ilvl w:val="2"/>
          <w:numId w:val="7"/>
        </w:numPr>
        <w:jc w:val="both"/>
      </w:pPr>
      <w:r>
        <w:t>If an alternative contact is able to be found, manually email th</w:t>
      </w:r>
      <w:r w:rsidR="001E720A">
        <w:t>em</w:t>
      </w:r>
      <w:r>
        <w:t xml:space="preserve"> using the above template</w:t>
      </w:r>
      <w:r w:rsidR="003F4C56">
        <w:t>, or the original email from your email client’s ‘Sent Items’ folder,</w:t>
      </w:r>
      <w:r>
        <w:t xml:space="preserve"> as </w:t>
      </w:r>
      <w:r w:rsidR="001E720A">
        <w:t>a base (modify as required)</w:t>
      </w:r>
      <w:r>
        <w:t>.</w:t>
      </w:r>
    </w:p>
    <w:p w14:paraId="25AD2F70" w14:textId="77777777" w:rsidR="003B7291" w:rsidRDefault="003B7291" w:rsidP="003B7291">
      <w:pPr>
        <w:jc w:val="both"/>
      </w:pPr>
    </w:p>
    <w:p w14:paraId="3C15A6CF" w14:textId="470DC871" w:rsidR="003B7291" w:rsidRDefault="003B7291" w:rsidP="00CD0CE1">
      <w:pPr>
        <w:pStyle w:val="ListParagraph"/>
        <w:numPr>
          <w:ilvl w:val="1"/>
          <w:numId w:val="7"/>
        </w:numPr>
        <w:jc w:val="both"/>
      </w:pPr>
      <w:r>
        <w:t>Save and close ‘Lease_reconciliation_&lt;leasenumber&gt;.xlsx’</w:t>
      </w:r>
    </w:p>
    <w:p w14:paraId="75421300" w14:textId="77777777" w:rsidR="000156C6" w:rsidRDefault="000156C6" w:rsidP="000156C6">
      <w:pPr>
        <w:pStyle w:val="ListParagraph"/>
      </w:pPr>
    </w:p>
    <w:p w14:paraId="6FE2F2CB" w14:textId="6D057C92" w:rsidR="001A28E0" w:rsidRDefault="00C70DB2" w:rsidP="00CD0CE1">
      <w:pPr>
        <w:pStyle w:val="ListParagraph"/>
        <w:numPr>
          <w:ilvl w:val="1"/>
          <w:numId w:val="7"/>
        </w:numPr>
        <w:jc w:val="both"/>
      </w:pPr>
      <w:r>
        <w:t>U</w:t>
      </w:r>
      <w:r w:rsidR="001A28E0">
        <w:t>pdate</w:t>
      </w:r>
      <w:r>
        <w:t xml:space="preserve"> all</w:t>
      </w:r>
      <w:r w:rsidR="001A28E0">
        <w:t xml:space="preserve"> </w:t>
      </w:r>
      <w:r w:rsidR="00A528A2">
        <w:t>ServiceNow</w:t>
      </w:r>
      <w:r w:rsidR="001A28E0">
        <w:t xml:space="preserve"> Requests:</w:t>
      </w:r>
    </w:p>
    <w:p w14:paraId="70895964" w14:textId="057D910C" w:rsidR="001A28E0" w:rsidRDefault="00C70DB2" w:rsidP="00CD0CE1">
      <w:pPr>
        <w:pStyle w:val="ListParagraph"/>
        <w:numPr>
          <w:ilvl w:val="2"/>
          <w:numId w:val="9"/>
        </w:numPr>
        <w:jc w:val="both"/>
      </w:pPr>
      <w:r>
        <w:t xml:space="preserve">Remove the old version of </w:t>
      </w:r>
      <w:r w:rsidR="00F853B7">
        <w:t>‘Lease_reconciliation_&lt;leasenumber&gt;.xlsx’</w:t>
      </w:r>
      <w:r>
        <w:t xml:space="preserve"> and attach the latest copy</w:t>
      </w:r>
    </w:p>
    <w:p w14:paraId="60375713" w14:textId="4EF49E4B" w:rsidR="001A28E0" w:rsidRPr="00E8252C" w:rsidRDefault="001A28E0" w:rsidP="00CD0CE1">
      <w:pPr>
        <w:pStyle w:val="ListParagraph"/>
        <w:numPr>
          <w:ilvl w:val="2"/>
          <w:numId w:val="9"/>
        </w:numPr>
        <w:jc w:val="both"/>
      </w:pPr>
      <w:r>
        <w:t>Update</w:t>
      </w:r>
      <w:r w:rsidR="00C70DB2">
        <w:t xml:space="preserve"> the</w:t>
      </w:r>
      <w:r>
        <w:t xml:space="preserve"> Customer Comments advising lease refresh reports have been generated and requiremen</w:t>
      </w:r>
      <w:r w:rsidR="00AF755B">
        <w:t xml:space="preserve">ts sent to end </w:t>
      </w:r>
      <w:r w:rsidR="00C70DB2">
        <w:t>users for review</w:t>
      </w:r>
    </w:p>
    <w:p w14:paraId="6D829111" w14:textId="77777777" w:rsidR="00201765" w:rsidRDefault="00201765" w:rsidP="00B725AB">
      <w:pPr>
        <w:jc w:val="both"/>
      </w:pPr>
    </w:p>
    <w:p w14:paraId="5CB3FA91" w14:textId="3C28DD81" w:rsidR="007B5006" w:rsidRDefault="00017925" w:rsidP="00CD0CE1">
      <w:pPr>
        <w:pStyle w:val="ListParagraph"/>
        <w:numPr>
          <w:ilvl w:val="1"/>
          <w:numId w:val="7"/>
        </w:numPr>
        <w:jc w:val="both"/>
      </w:pPr>
      <w:r>
        <w:t>Delete</w:t>
      </w:r>
      <w:r w:rsidR="00C70DB2">
        <w:t xml:space="preserve"> </w:t>
      </w:r>
      <w:r>
        <w:t>‘Lease_reconciliation_&lt;leasenumber&gt;.csv’ (as no longer required) and any local copies of ‘Lease_reconciliation_&lt;leasenumber&gt;.xlsx’</w:t>
      </w:r>
      <w:r w:rsidR="00C70DB2">
        <w:t xml:space="preserve"> (as masters are in the tickets).</w:t>
      </w:r>
    </w:p>
    <w:p w14:paraId="6D0CE671" w14:textId="77777777" w:rsidR="00A93F92" w:rsidRDefault="00A93F92" w:rsidP="00A93F92">
      <w:pPr>
        <w:jc w:val="both"/>
      </w:pPr>
    </w:p>
    <w:p w14:paraId="21ACB5B2" w14:textId="5A579571" w:rsidR="00A93F92" w:rsidRDefault="00A93F92" w:rsidP="00A93F92">
      <w:pPr>
        <w:pStyle w:val="ListParagraph"/>
        <w:numPr>
          <w:ilvl w:val="1"/>
          <w:numId w:val="7"/>
        </w:numPr>
        <w:jc w:val="both"/>
      </w:pPr>
      <w:r>
        <w:t>Check where you are in the process (use the swimlane diagram or milestone document for reference) against the end of the lease schedule.  Are you on track?  If not, escalate to the Team Leaders to discuss.</w:t>
      </w:r>
    </w:p>
    <w:p w14:paraId="07FFA410" w14:textId="77777777" w:rsidR="000156C6" w:rsidRDefault="000156C6" w:rsidP="00B725AB">
      <w:pPr>
        <w:jc w:val="both"/>
      </w:pPr>
    </w:p>
    <w:p w14:paraId="46071A45" w14:textId="77777777" w:rsidR="001A28E0" w:rsidRDefault="001A28E0" w:rsidP="00B725AB">
      <w:pPr>
        <w:jc w:val="both"/>
      </w:pPr>
    </w:p>
    <w:p w14:paraId="4D39127E" w14:textId="77777777" w:rsidR="00E348C1" w:rsidRDefault="00E348C1">
      <w:pPr>
        <w:rPr>
          <w:b/>
        </w:rPr>
      </w:pPr>
      <w:r>
        <w:rPr>
          <w:b/>
        </w:rPr>
        <w:br w:type="page"/>
      </w:r>
    </w:p>
    <w:p w14:paraId="19879186" w14:textId="5343058F" w:rsidR="001A28E0" w:rsidRPr="001A28E0" w:rsidRDefault="001A28E0" w:rsidP="00B725AB">
      <w:pPr>
        <w:jc w:val="both"/>
        <w:rPr>
          <w:b/>
        </w:rPr>
      </w:pPr>
      <w:r w:rsidRPr="001A28E0">
        <w:rPr>
          <w:b/>
        </w:rPr>
        <w:lastRenderedPageBreak/>
        <w:t>End User</w:t>
      </w:r>
    </w:p>
    <w:p w14:paraId="1DEA70E1" w14:textId="7C2E6DD0" w:rsidR="00EB0208" w:rsidRDefault="001E155A" w:rsidP="00B725AB">
      <w:pPr>
        <w:pStyle w:val="Heading3"/>
        <w:jc w:val="both"/>
      </w:pPr>
      <w:bookmarkStart w:id="25" w:name="_Review_Department_Requirements"/>
      <w:bookmarkStart w:id="26" w:name="_Toc422223300"/>
      <w:bookmarkStart w:id="27" w:name="_Toc427829023"/>
      <w:bookmarkEnd w:id="25"/>
      <w:r>
        <w:t>Provide Feedback</w:t>
      </w:r>
      <w:bookmarkEnd w:id="26"/>
      <w:bookmarkEnd w:id="27"/>
    </w:p>
    <w:p w14:paraId="7E43CECC" w14:textId="77777777" w:rsidR="00EB0208" w:rsidRDefault="00EB0208" w:rsidP="00B725AB">
      <w:pPr>
        <w:jc w:val="both"/>
      </w:pPr>
    </w:p>
    <w:p w14:paraId="0E51B90E" w14:textId="54190C0F" w:rsidR="0002242A" w:rsidRDefault="001E6850" w:rsidP="00CD0CE1">
      <w:pPr>
        <w:pStyle w:val="ListParagraph"/>
        <w:numPr>
          <w:ilvl w:val="1"/>
          <w:numId w:val="7"/>
        </w:numPr>
        <w:jc w:val="both"/>
      </w:pPr>
      <w:r>
        <w:t>End u</w:t>
      </w:r>
      <w:r w:rsidR="001A28E0">
        <w:t xml:space="preserve">sers review emails, and respond </w:t>
      </w:r>
      <w:r w:rsidR="00704938">
        <w:t xml:space="preserve">advising </w:t>
      </w:r>
      <w:r w:rsidR="001A28E0">
        <w:t>replacement</w:t>
      </w:r>
      <w:r w:rsidR="00704938">
        <w:t xml:space="preserve"> suitable</w:t>
      </w:r>
      <w:r w:rsidR="001A28E0">
        <w:t>, or requesting exception.</w:t>
      </w:r>
    </w:p>
    <w:p w14:paraId="0F780805" w14:textId="77777777" w:rsidR="004A481B" w:rsidRDefault="004A481B" w:rsidP="004A481B"/>
    <w:p w14:paraId="1CBAFEB4" w14:textId="77777777" w:rsidR="004A481B" w:rsidRDefault="004A481B" w:rsidP="004A481B"/>
    <w:p w14:paraId="0FAB6304" w14:textId="3D024FC5" w:rsidR="004A481B" w:rsidRPr="004A481B" w:rsidRDefault="004A481B" w:rsidP="004A481B">
      <w:pPr>
        <w:rPr>
          <w:b/>
        </w:rPr>
      </w:pPr>
      <w:r w:rsidRPr="004A481B">
        <w:rPr>
          <w:b/>
        </w:rPr>
        <w:t>Lease Administrator</w:t>
      </w:r>
    </w:p>
    <w:p w14:paraId="33BAE7C8" w14:textId="45530345" w:rsidR="00E94329" w:rsidRDefault="00E94329" w:rsidP="004A481B">
      <w:pPr>
        <w:pStyle w:val="Heading3"/>
      </w:pPr>
      <w:bookmarkStart w:id="28" w:name="_Toc427829024"/>
      <w:bookmarkStart w:id="29" w:name="_Toc422223301"/>
      <w:r>
        <w:t>Send Reminder</w:t>
      </w:r>
      <w:bookmarkEnd w:id="28"/>
    </w:p>
    <w:p w14:paraId="6C4952E0" w14:textId="77777777" w:rsidR="00E94329" w:rsidRPr="00E94329" w:rsidRDefault="00E94329" w:rsidP="00E94329"/>
    <w:p w14:paraId="21E81231" w14:textId="06C66726" w:rsidR="00E94329" w:rsidRDefault="00E94329" w:rsidP="00CD0CE1">
      <w:pPr>
        <w:pStyle w:val="ListParagraph"/>
        <w:numPr>
          <w:ilvl w:val="1"/>
          <w:numId w:val="7"/>
        </w:numPr>
      </w:pPr>
      <w:r>
        <w:t xml:space="preserve">On the Friday following the initial mailout, open </w:t>
      </w:r>
      <w:r w:rsidR="00D21AB7">
        <w:t xml:space="preserve">one of the </w:t>
      </w:r>
      <w:r w:rsidR="00A528A2">
        <w:t>ServiceNow</w:t>
      </w:r>
      <w:r w:rsidR="00D21AB7">
        <w:t xml:space="preserve"> requests</w:t>
      </w:r>
      <w:r w:rsidR="00D53B32">
        <w:t xml:space="preserve"> and </w:t>
      </w:r>
      <w:r>
        <w:t xml:space="preserve">download </w:t>
      </w:r>
      <w:r w:rsidR="006F1119">
        <w:t>‘Lease_reconciliation_&lt;leasenumber&gt;.</w:t>
      </w:r>
      <w:r w:rsidR="00D53B32">
        <w:t>xlsx</w:t>
      </w:r>
      <w:r w:rsidR="006F1119">
        <w:t>’</w:t>
      </w:r>
      <w:r>
        <w:t>.</w:t>
      </w:r>
    </w:p>
    <w:p w14:paraId="5F0E94AD" w14:textId="77777777" w:rsidR="00E94329" w:rsidRDefault="00E94329" w:rsidP="00E94329">
      <w:pPr>
        <w:pStyle w:val="ListParagraph"/>
        <w:ind w:left="792"/>
      </w:pPr>
    </w:p>
    <w:p w14:paraId="424177CC" w14:textId="15C7F2EC" w:rsidR="00E94329" w:rsidRDefault="00D21AB7" w:rsidP="00D21AB7">
      <w:r>
        <w:t>For each field:</w:t>
      </w:r>
    </w:p>
    <w:p w14:paraId="1B307BF6" w14:textId="77777777" w:rsidR="00E94329" w:rsidRDefault="00E94329" w:rsidP="00E94329">
      <w:pPr>
        <w:pStyle w:val="ListParagraph"/>
        <w:ind w:left="792"/>
      </w:pPr>
    </w:p>
    <w:p w14:paraId="59381C5D" w14:textId="21CEFB8C" w:rsidR="00E94329" w:rsidRDefault="00D947D4" w:rsidP="00CD0CE1">
      <w:pPr>
        <w:pStyle w:val="ListParagraph"/>
        <w:numPr>
          <w:ilvl w:val="1"/>
          <w:numId w:val="7"/>
        </w:numPr>
      </w:pPr>
      <w:r>
        <w:t>For those that have responded accepting the proposed replacement, u</w:t>
      </w:r>
      <w:r w:rsidR="00E94329">
        <w:t>pdate the ‘Res</w:t>
      </w:r>
      <w:r>
        <w:t xml:space="preserve">ult’ column to </w:t>
      </w:r>
      <w:r w:rsidR="000533FC">
        <w:t>‘</w:t>
      </w:r>
      <w:r>
        <w:t>Replace (standard)</w:t>
      </w:r>
      <w:r w:rsidR="000533FC">
        <w:t>’</w:t>
      </w:r>
      <w:r w:rsidR="00E94329">
        <w:t>.</w:t>
      </w:r>
    </w:p>
    <w:p w14:paraId="73F25D15" w14:textId="77777777" w:rsidR="00071B1E" w:rsidRDefault="00071B1E" w:rsidP="00071B1E">
      <w:pPr>
        <w:pStyle w:val="ListParagraph"/>
        <w:ind w:left="792"/>
        <w:jc w:val="both"/>
      </w:pPr>
    </w:p>
    <w:p w14:paraId="1B2992D1" w14:textId="77777777" w:rsidR="00B32A5E" w:rsidRDefault="00B32A5E" w:rsidP="00B32A5E">
      <w:pPr>
        <w:pStyle w:val="ListParagraph"/>
        <w:numPr>
          <w:ilvl w:val="1"/>
          <w:numId w:val="7"/>
        </w:numPr>
        <w:jc w:val="both"/>
      </w:pPr>
      <w:r>
        <w:t>For those that have requested an exception or a consultation:</w:t>
      </w:r>
    </w:p>
    <w:p w14:paraId="78F13634" w14:textId="383FDD7D" w:rsidR="00D947D4" w:rsidRDefault="00D947D4" w:rsidP="00D947D4">
      <w:pPr>
        <w:pStyle w:val="ListParagraph"/>
        <w:numPr>
          <w:ilvl w:val="2"/>
          <w:numId w:val="7"/>
        </w:numPr>
        <w:jc w:val="both"/>
      </w:pPr>
      <w:r>
        <w:t>Update the ‘Result’ column for that entry to ‘Replace (exception request)’</w:t>
      </w:r>
    </w:p>
    <w:p w14:paraId="79A6C1A6" w14:textId="77777777" w:rsidR="00B32A5E" w:rsidRDefault="00B32A5E" w:rsidP="00B32A5E">
      <w:pPr>
        <w:pStyle w:val="ListParagraph"/>
        <w:numPr>
          <w:ilvl w:val="2"/>
          <w:numId w:val="7"/>
        </w:numPr>
        <w:jc w:val="both"/>
      </w:pPr>
      <w:r>
        <w:t>Delete the corresponding entry in ‘ProposedReplacement’.</w:t>
      </w:r>
    </w:p>
    <w:p w14:paraId="286454FD" w14:textId="77777777" w:rsidR="00E850F0" w:rsidRDefault="00E850F0" w:rsidP="00E850F0">
      <w:pPr>
        <w:pStyle w:val="ListParagraph"/>
      </w:pPr>
    </w:p>
    <w:p w14:paraId="0D60011B" w14:textId="77777777" w:rsidR="00B32A5E" w:rsidRDefault="00E850F0" w:rsidP="00E8764A">
      <w:pPr>
        <w:pStyle w:val="ListParagraph"/>
        <w:numPr>
          <w:ilvl w:val="1"/>
          <w:numId w:val="7"/>
        </w:numPr>
        <w:jc w:val="both"/>
      </w:pPr>
      <w:r>
        <w:t>For those that have provided feedback that no replacement is required (as able to return immediately, or that lease needs to be extended)</w:t>
      </w:r>
      <w:r w:rsidR="00B32A5E">
        <w:t>:</w:t>
      </w:r>
    </w:p>
    <w:p w14:paraId="2CA483D4" w14:textId="66537947" w:rsidR="00D947D4" w:rsidRDefault="00D947D4" w:rsidP="00D947D4">
      <w:pPr>
        <w:pStyle w:val="ListParagraph"/>
        <w:numPr>
          <w:ilvl w:val="2"/>
          <w:numId w:val="7"/>
        </w:numPr>
        <w:jc w:val="both"/>
      </w:pPr>
      <w:r>
        <w:t>Update the ‘Result’ column for that entry to ‘Return without replacing’</w:t>
      </w:r>
    </w:p>
    <w:p w14:paraId="3BEEEB29" w14:textId="0BAD51E4" w:rsidR="00B32A5E" w:rsidRDefault="00B32A5E" w:rsidP="00B32A5E">
      <w:pPr>
        <w:pStyle w:val="ListParagraph"/>
        <w:numPr>
          <w:ilvl w:val="2"/>
          <w:numId w:val="7"/>
        </w:numPr>
        <w:jc w:val="both"/>
      </w:pPr>
      <w:r>
        <w:t>D</w:t>
      </w:r>
      <w:r w:rsidR="00E850F0">
        <w:t>elete the corresponding entry in ‘ProposedReplacement’</w:t>
      </w:r>
      <w:r>
        <w:t>.</w:t>
      </w:r>
    </w:p>
    <w:p w14:paraId="44E88C8A" w14:textId="57C069F2" w:rsidR="00E850F0" w:rsidRDefault="006369C7" w:rsidP="00B32A5E">
      <w:pPr>
        <w:pStyle w:val="ListParagraph"/>
        <w:numPr>
          <w:ilvl w:val="2"/>
          <w:numId w:val="7"/>
        </w:numPr>
        <w:jc w:val="both"/>
      </w:pPr>
      <w:r>
        <w:t xml:space="preserve">AND manually delete the </w:t>
      </w:r>
      <w:r w:rsidR="008B497B">
        <w:t xml:space="preserve">entry in </w:t>
      </w:r>
      <w:r>
        <w:t>email address</w:t>
      </w:r>
      <w:r w:rsidR="008B497B">
        <w:t xml:space="preserve"> field.</w:t>
      </w:r>
    </w:p>
    <w:p w14:paraId="32B6262D" w14:textId="77777777" w:rsidR="005B4748" w:rsidRDefault="005B4748" w:rsidP="005B4748">
      <w:pPr>
        <w:jc w:val="both"/>
      </w:pPr>
    </w:p>
    <w:p w14:paraId="4B47A53D" w14:textId="39093EAC" w:rsidR="005B4748" w:rsidRDefault="005B4748" w:rsidP="005B4748">
      <w:pPr>
        <w:pStyle w:val="ListParagraph"/>
        <w:numPr>
          <w:ilvl w:val="1"/>
          <w:numId w:val="7"/>
        </w:numPr>
        <w:jc w:val="both"/>
      </w:pPr>
      <w:r>
        <w:t>For those that have not responded, update the ‘Result’ column to ‘No response’</w:t>
      </w:r>
    </w:p>
    <w:p w14:paraId="6B473B47" w14:textId="77777777" w:rsidR="00DE7A60" w:rsidRDefault="00DE7A60" w:rsidP="00DE7A60">
      <w:pPr>
        <w:pStyle w:val="ListParagraph"/>
      </w:pPr>
    </w:p>
    <w:p w14:paraId="0932572E" w14:textId="046FC2A6" w:rsidR="00DE7A60" w:rsidRDefault="00DE7A60" w:rsidP="00CD0CE1">
      <w:pPr>
        <w:pStyle w:val="ListParagraph"/>
        <w:numPr>
          <w:ilvl w:val="1"/>
          <w:numId w:val="7"/>
        </w:numPr>
        <w:jc w:val="both"/>
      </w:pPr>
      <w:r>
        <w:t>Save ‘Lease_reconciliation_&lt;leasenumber&gt;.xlsx’.</w:t>
      </w:r>
    </w:p>
    <w:p w14:paraId="05E1000C" w14:textId="77777777" w:rsidR="00E94329" w:rsidRDefault="00E94329" w:rsidP="00E94329">
      <w:pPr>
        <w:pStyle w:val="ListParagraph"/>
      </w:pPr>
    </w:p>
    <w:p w14:paraId="4A753FD2" w14:textId="51F051A4" w:rsidR="00D947D4" w:rsidRDefault="00E94329" w:rsidP="00D947D4">
      <w:pPr>
        <w:pStyle w:val="ListParagraph"/>
        <w:numPr>
          <w:ilvl w:val="1"/>
          <w:numId w:val="7"/>
        </w:numPr>
      </w:pPr>
      <w:r>
        <w:t xml:space="preserve">Filter for </w:t>
      </w:r>
      <w:r w:rsidR="005B4748">
        <w:t xml:space="preserve">‘No response’ </w:t>
      </w:r>
      <w:r>
        <w:t>in the ‘</w:t>
      </w:r>
      <w:r w:rsidR="00D947D4">
        <w:t>Result</w:t>
      </w:r>
      <w:r>
        <w:t>’</w:t>
      </w:r>
      <w:r w:rsidR="00D947D4">
        <w:t xml:space="preserve"> column.</w:t>
      </w:r>
    </w:p>
    <w:p w14:paraId="29F5817C" w14:textId="22B61E6A" w:rsidR="00D947D4" w:rsidRDefault="005B4748" w:rsidP="00D947D4">
      <w:pPr>
        <w:pStyle w:val="ListParagraph"/>
        <w:ind w:left="792"/>
      </w:pPr>
      <w:r>
        <w:rPr>
          <w:noProof/>
          <w:lang w:val="en-NZ" w:eastAsia="en-NZ"/>
        </w:rPr>
        <w:drawing>
          <wp:inline distT="0" distB="0" distL="0" distR="0" wp14:anchorId="1A6DADFB" wp14:editId="53F4AD0A">
            <wp:extent cx="2103120" cy="262495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5671" cy="2628135"/>
                    </a:xfrm>
                    <a:prstGeom prst="rect">
                      <a:avLst/>
                    </a:prstGeom>
                    <a:noFill/>
                    <a:ln>
                      <a:noFill/>
                    </a:ln>
                  </pic:spPr>
                </pic:pic>
              </a:graphicData>
            </a:graphic>
          </wp:inline>
        </w:drawing>
      </w:r>
    </w:p>
    <w:p w14:paraId="2D27530A" w14:textId="77777777" w:rsidR="00E94329" w:rsidRDefault="00E94329" w:rsidP="00E94329">
      <w:pPr>
        <w:pStyle w:val="ListParagraph"/>
      </w:pPr>
    </w:p>
    <w:p w14:paraId="1715955F" w14:textId="77777777" w:rsidR="005B4748" w:rsidRDefault="005B4748" w:rsidP="005B4748">
      <w:pPr>
        <w:jc w:val="both"/>
      </w:pPr>
    </w:p>
    <w:p w14:paraId="053F59B4" w14:textId="77777777" w:rsidR="005B4748" w:rsidRDefault="005B4748" w:rsidP="005B4748">
      <w:pPr>
        <w:jc w:val="both"/>
      </w:pPr>
    </w:p>
    <w:p w14:paraId="7F56C004" w14:textId="77777777" w:rsidR="0029668A" w:rsidRDefault="00DE7A60" w:rsidP="00CD0CE1">
      <w:pPr>
        <w:pStyle w:val="ListParagraph"/>
        <w:numPr>
          <w:ilvl w:val="1"/>
          <w:numId w:val="7"/>
        </w:numPr>
        <w:jc w:val="both"/>
      </w:pPr>
      <w:r>
        <w:t xml:space="preserve">Select all data (Ctrl+A) and copy/paste into a </w:t>
      </w:r>
      <w:r w:rsidRPr="00DE7A60">
        <w:rPr>
          <w:b/>
          <w:u w:val="single"/>
        </w:rPr>
        <w:t>new</w:t>
      </w:r>
      <w:r w:rsidR="0029668A">
        <w:t xml:space="preserve"> Excel document.</w:t>
      </w:r>
    </w:p>
    <w:p w14:paraId="609166A8" w14:textId="6A610FBA" w:rsidR="00E348C1" w:rsidRDefault="00E348C1"/>
    <w:p w14:paraId="39DD13BA" w14:textId="218759EC" w:rsidR="0029668A" w:rsidRDefault="0029668A" w:rsidP="00CD0CE1">
      <w:pPr>
        <w:pStyle w:val="ListParagraph"/>
        <w:numPr>
          <w:ilvl w:val="1"/>
          <w:numId w:val="7"/>
        </w:numPr>
        <w:jc w:val="both"/>
      </w:pPr>
      <w:r>
        <w:t>If Excel throws the below prompt, click ‘OK’ (this is expected).</w:t>
      </w:r>
    </w:p>
    <w:p w14:paraId="7FBFED25" w14:textId="6153DA6D" w:rsidR="0029668A" w:rsidRDefault="0029668A" w:rsidP="0029668A">
      <w:pPr>
        <w:ind w:left="737"/>
        <w:jc w:val="both"/>
      </w:pPr>
      <w:r>
        <w:rPr>
          <w:noProof/>
          <w:lang w:val="en-NZ" w:eastAsia="en-NZ"/>
        </w:rPr>
        <w:drawing>
          <wp:inline distT="0" distB="0" distL="0" distR="0" wp14:anchorId="661B0BA4" wp14:editId="4BCCC536">
            <wp:extent cx="4777740" cy="80854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779835" cy="808896"/>
                    </a:xfrm>
                    <a:prstGeom prst="rect">
                      <a:avLst/>
                    </a:prstGeom>
                  </pic:spPr>
                </pic:pic>
              </a:graphicData>
            </a:graphic>
          </wp:inline>
        </w:drawing>
      </w:r>
    </w:p>
    <w:p w14:paraId="68EF7AFD" w14:textId="77777777" w:rsidR="0029668A" w:rsidRDefault="0029668A" w:rsidP="0029668A">
      <w:pPr>
        <w:jc w:val="both"/>
      </w:pPr>
    </w:p>
    <w:p w14:paraId="0DCE869E" w14:textId="68989063" w:rsidR="0029668A" w:rsidRDefault="0029668A" w:rsidP="00F16AB0">
      <w:pPr>
        <w:pStyle w:val="ListParagraph"/>
        <w:numPr>
          <w:ilvl w:val="1"/>
          <w:numId w:val="7"/>
        </w:numPr>
        <w:jc w:val="both"/>
      </w:pPr>
      <w:r>
        <w:t xml:space="preserve">Save As </w:t>
      </w:r>
      <w:r w:rsidR="00F16AB0">
        <w:t xml:space="preserve">‘&lt;leasenumber&gt;_followup.csv’ </w:t>
      </w:r>
      <w:r>
        <w:t>in format ‘.csv (MS-DOS format)’ accepting any prompts from Excel and close.</w:t>
      </w:r>
    </w:p>
    <w:p w14:paraId="1DD42B09" w14:textId="77777777" w:rsidR="00D53B32" w:rsidRDefault="00D53B32" w:rsidP="00D53B32">
      <w:pPr>
        <w:pStyle w:val="ListParagraph"/>
        <w:ind w:left="792"/>
        <w:jc w:val="both"/>
      </w:pPr>
    </w:p>
    <w:p w14:paraId="58A6F51A" w14:textId="2D30D95B" w:rsidR="00F34AA0" w:rsidRDefault="00F16AB0" w:rsidP="00363E00">
      <w:pPr>
        <w:pStyle w:val="ListParagraph"/>
        <w:numPr>
          <w:ilvl w:val="1"/>
          <w:numId w:val="7"/>
        </w:numPr>
        <w:jc w:val="both"/>
      </w:pPr>
      <w:r>
        <w:t>Also s</w:t>
      </w:r>
      <w:r w:rsidR="00EC4FAC">
        <w:t xml:space="preserve">ave </w:t>
      </w:r>
      <w:r w:rsidR="00FE2C9B">
        <w:t>‘Lease_reconciliation_&lt;leasenumber&gt;.xlsx’</w:t>
      </w:r>
      <w:r w:rsidR="00EC4FAC">
        <w:t xml:space="preserve"> locally, and close the file</w:t>
      </w:r>
      <w:r w:rsidR="00FE2C9B">
        <w:t>.</w:t>
      </w:r>
    </w:p>
    <w:p w14:paraId="3C18FF94" w14:textId="77777777" w:rsidR="00363E00" w:rsidRDefault="00363E00" w:rsidP="00363E00">
      <w:pPr>
        <w:jc w:val="both"/>
      </w:pPr>
    </w:p>
    <w:p w14:paraId="6DFFCFE2" w14:textId="77777777" w:rsidR="000361EC" w:rsidRDefault="000361EC" w:rsidP="000361EC">
      <w:pPr>
        <w:pStyle w:val="Heading4"/>
      </w:pPr>
      <w:r>
        <w:t>Mozilla Thunderbird</w:t>
      </w:r>
    </w:p>
    <w:p w14:paraId="09D6F549" w14:textId="77777777" w:rsidR="000361EC" w:rsidRDefault="000361EC" w:rsidP="000361EC"/>
    <w:p w14:paraId="168C9F74" w14:textId="77777777" w:rsidR="000361EC" w:rsidRDefault="000361EC" w:rsidP="000361EC">
      <w:pPr>
        <w:pStyle w:val="ListParagraph"/>
        <w:numPr>
          <w:ilvl w:val="1"/>
          <w:numId w:val="7"/>
        </w:numPr>
        <w:jc w:val="both"/>
      </w:pPr>
      <w:r w:rsidRPr="00D1701B">
        <w:rPr>
          <w:b/>
        </w:rPr>
        <w:t>IF</w:t>
      </w:r>
      <w:r>
        <w:t xml:space="preserve"> you are using Mozilla Thunderbird as your email client:</w:t>
      </w:r>
    </w:p>
    <w:p w14:paraId="2BCDE5E1" w14:textId="77777777" w:rsidR="000361EC" w:rsidRDefault="000361EC" w:rsidP="000361EC">
      <w:pPr>
        <w:jc w:val="both"/>
      </w:pPr>
    </w:p>
    <w:p w14:paraId="7D7EA200" w14:textId="0205EC6A" w:rsidR="000361EC" w:rsidRDefault="00A62013" w:rsidP="000361EC">
      <w:pPr>
        <w:pStyle w:val="ListParagraph"/>
        <w:numPr>
          <w:ilvl w:val="2"/>
          <w:numId w:val="7"/>
        </w:numPr>
        <w:jc w:val="both"/>
      </w:pPr>
      <w:r>
        <w:t>Open the following document from the “Lease Refresh Process” article in the KB in Mozilla Thunderbird: ‘Reminder_email_Outlook</w:t>
      </w:r>
      <w:r w:rsidRPr="00A20137">
        <w:t>.</w:t>
      </w:r>
      <w:r>
        <w:t>eml’</w:t>
      </w:r>
    </w:p>
    <w:p w14:paraId="35A714F8" w14:textId="209CAB70" w:rsidR="002351AC" w:rsidRDefault="002351AC" w:rsidP="000361EC"/>
    <w:p w14:paraId="2A006E9F" w14:textId="48A9EC28" w:rsidR="000361EC" w:rsidRDefault="000361EC" w:rsidP="00941147">
      <w:pPr>
        <w:pStyle w:val="ListParagraph"/>
        <w:numPr>
          <w:ilvl w:val="2"/>
          <w:numId w:val="7"/>
        </w:numPr>
      </w:pPr>
      <w:r>
        <w:t xml:space="preserve">Generate emails to be sent out via Mail Merge per instructions </w:t>
      </w:r>
      <w:hyperlink w:anchor="_Mozilla_Thunderbird" w:history="1">
        <w:r w:rsidRPr="00941147">
          <w:rPr>
            <w:rStyle w:val="Hyperlink"/>
          </w:rPr>
          <w:t>above</w:t>
        </w:r>
      </w:hyperlink>
      <w:r w:rsidR="003F3ADE">
        <w:t xml:space="preserve"> using ‘&lt;leasenumber&gt;_followup.csv’ for the content</w:t>
      </w:r>
      <w:r>
        <w:t>.</w:t>
      </w:r>
    </w:p>
    <w:p w14:paraId="2F21A069" w14:textId="77777777" w:rsidR="000361EC" w:rsidRDefault="000361EC" w:rsidP="00941147">
      <w:pPr>
        <w:pStyle w:val="ListParagraph"/>
        <w:ind w:left="481"/>
      </w:pPr>
    </w:p>
    <w:p w14:paraId="29E3F1B8" w14:textId="71CFF441" w:rsidR="007F5549" w:rsidRDefault="00D53B32" w:rsidP="00941147">
      <w:pPr>
        <w:pStyle w:val="ListParagraph"/>
        <w:numPr>
          <w:ilvl w:val="2"/>
          <w:numId w:val="7"/>
        </w:numPr>
      </w:pPr>
      <w:r>
        <w:t>Spot-check a few of the emails in the Outbox to ensure the content is correct.</w:t>
      </w:r>
    </w:p>
    <w:p w14:paraId="093D05E9" w14:textId="77777777" w:rsidR="007F5549" w:rsidRDefault="007F5549" w:rsidP="007F5549">
      <w:pPr>
        <w:pStyle w:val="ListParagraph"/>
        <w:ind w:left="481"/>
      </w:pPr>
    </w:p>
    <w:p w14:paraId="603C5AD6" w14:textId="51DA4797" w:rsidR="0049085C" w:rsidRDefault="0049085C" w:rsidP="00941147">
      <w:pPr>
        <w:pStyle w:val="ListParagraph"/>
        <w:numPr>
          <w:ilvl w:val="2"/>
          <w:numId w:val="7"/>
        </w:numPr>
      </w:pPr>
      <w:r>
        <w:t>Send all emails via File -&gt; Send Unsent Messages</w:t>
      </w:r>
    </w:p>
    <w:p w14:paraId="43BF1BE1" w14:textId="77777777" w:rsidR="00941147" w:rsidRDefault="00941147" w:rsidP="00941147">
      <w:pPr>
        <w:pStyle w:val="ListParagraph"/>
      </w:pPr>
    </w:p>
    <w:p w14:paraId="41786B74" w14:textId="4196C3B9" w:rsidR="00941147" w:rsidRDefault="00941147" w:rsidP="00941147">
      <w:pPr>
        <w:pStyle w:val="ListParagraph"/>
        <w:numPr>
          <w:ilvl w:val="2"/>
          <w:numId w:val="7"/>
        </w:numPr>
      </w:pPr>
      <w:r>
        <w:t xml:space="preserve">Move to </w:t>
      </w:r>
      <w:hyperlink w:anchor="_Tidy_Up_1" w:history="1">
        <w:r w:rsidRPr="00831EEB">
          <w:rPr>
            <w:rStyle w:val="Hyperlink"/>
          </w:rPr>
          <w:t>Tidy Up</w:t>
        </w:r>
      </w:hyperlink>
      <w:r>
        <w:t>.</w:t>
      </w:r>
    </w:p>
    <w:p w14:paraId="443E67E2" w14:textId="77777777" w:rsidR="00941147" w:rsidRDefault="00941147" w:rsidP="00941147">
      <w:pPr>
        <w:pStyle w:val="ListParagraph"/>
      </w:pPr>
    </w:p>
    <w:p w14:paraId="764F9BBA" w14:textId="5A82E2DD" w:rsidR="00941147" w:rsidRDefault="00941147" w:rsidP="00941147">
      <w:pPr>
        <w:pStyle w:val="Heading4"/>
      </w:pPr>
      <w:r>
        <w:t>Microsoft Outlook</w:t>
      </w:r>
    </w:p>
    <w:p w14:paraId="67163883" w14:textId="77777777" w:rsidR="00941147" w:rsidRDefault="00941147" w:rsidP="00941147">
      <w:pPr>
        <w:pStyle w:val="ListParagraph"/>
      </w:pPr>
    </w:p>
    <w:p w14:paraId="57BE8D45" w14:textId="6A4619FD" w:rsidR="00941147" w:rsidRDefault="00941147" w:rsidP="00941147">
      <w:pPr>
        <w:pStyle w:val="ListParagraph"/>
        <w:numPr>
          <w:ilvl w:val="1"/>
          <w:numId w:val="7"/>
        </w:numPr>
      </w:pPr>
      <w:r w:rsidRPr="00941147">
        <w:rPr>
          <w:b/>
        </w:rPr>
        <w:t>IF</w:t>
      </w:r>
      <w:r>
        <w:t xml:space="preserve"> you are using Microsoft Outlook as your email client:</w:t>
      </w:r>
    </w:p>
    <w:p w14:paraId="72617B83" w14:textId="77777777" w:rsidR="00941147" w:rsidRDefault="00941147" w:rsidP="00941147"/>
    <w:p w14:paraId="59035615" w14:textId="57183CDF" w:rsidR="00A20137" w:rsidRDefault="00A20137" w:rsidP="00941147">
      <w:pPr>
        <w:pStyle w:val="ListParagraph"/>
        <w:numPr>
          <w:ilvl w:val="2"/>
          <w:numId w:val="7"/>
        </w:numPr>
      </w:pPr>
      <w:r>
        <w:t>Close Outlook and reopen using the second profile you set up earlier.</w:t>
      </w:r>
    </w:p>
    <w:p w14:paraId="7F416254" w14:textId="77777777" w:rsidR="00A62013" w:rsidRDefault="00A62013" w:rsidP="00A62013"/>
    <w:p w14:paraId="5B84586E" w14:textId="03152C42" w:rsidR="00A62013" w:rsidRDefault="00A62013" w:rsidP="00A62013">
      <w:pPr>
        <w:pStyle w:val="ListParagraph"/>
        <w:numPr>
          <w:ilvl w:val="2"/>
          <w:numId w:val="7"/>
        </w:numPr>
        <w:jc w:val="both"/>
      </w:pPr>
      <w:r>
        <w:t>Open the following document from the “Lease Refresh Process” article in the KB in MS Word: ‘Reminder_email_Outlook</w:t>
      </w:r>
      <w:r w:rsidRPr="00A20137">
        <w:t>.docx</w:t>
      </w:r>
      <w:r>
        <w:t>’</w:t>
      </w:r>
    </w:p>
    <w:p w14:paraId="619F0C38" w14:textId="4BC8FE5C" w:rsidR="00941147" w:rsidRDefault="00941147" w:rsidP="00941147">
      <w:pPr>
        <w:pStyle w:val="ListParagraph"/>
        <w:ind w:left="1224"/>
      </w:pPr>
    </w:p>
    <w:p w14:paraId="2DA49B9C" w14:textId="10788CB4" w:rsidR="00941147" w:rsidRDefault="00941147" w:rsidP="00941147">
      <w:pPr>
        <w:pStyle w:val="ListParagraph"/>
        <w:numPr>
          <w:ilvl w:val="2"/>
          <w:numId w:val="7"/>
        </w:numPr>
      </w:pPr>
      <w:r>
        <w:t xml:space="preserve">Generate and send emails to be sent via mail merge per instructions </w:t>
      </w:r>
      <w:hyperlink w:anchor="_Microsoft_Outlook" w:history="1">
        <w:r w:rsidRPr="00941147">
          <w:rPr>
            <w:rStyle w:val="Hyperlink"/>
          </w:rPr>
          <w:t>above</w:t>
        </w:r>
      </w:hyperlink>
      <w:r w:rsidR="003F3ADE">
        <w:t xml:space="preserve"> using ‘&lt;leasenumber&gt;_followup.csv’ for the content</w:t>
      </w:r>
      <w:r>
        <w:t>.</w:t>
      </w:r>
    </w:p>
    <w:p w14:paraId="630A8156" w14:textId="77777777" w:rsidR="00941147" w:rsidRDefault="00941147" w:rsidP="00941147"/>
    <w:p w14:paraId="38EE4F0D" w14:textId="295B6B8F" w:rsidR="00941147" w:rsidRDefault="00941147" w:rsidP="00941147">
      <w:pPr>
        <w:pStyle w:val="Heading4"/>
      </w:pPr>
      <w:bookmarkStart w:id="30" w:name="_Tidy_Up_1"/>
      <w:bookmarkEnd w:id="30"/>
      <w:r>
        <w:t>Tidy Up</w:t>
      </w:r>
    </w:p>
    <w:p w14:paraId="62E14592" w14:textId="77777777" w:rsidR="00831EEB" w:rsidRPr="00831EEB" w:rsidRDefault="00831EEB" w:rsidP="00831EEB"/>
    <w:p w14:paraId="35BFFC3E" w14:textId="460CF54E" w:rsidR="007D5EDE" w:rsidRDefault="007D5EDE" w:rsidP="00F15BCE">
      <w:pPr>
        <w:pStyle w:val="ListParagraph"/>
        <w:numPr>
          <w:ilvl w:val="1"/>
          <w:numId w:val="7"/>
        </w:numPr>
        <w:jc w:val="both"/>
      </w:pPr>
      <w:r>
        <w:t xml:space="preserve">Close </w:t>
      </w:r>
      <w:r w:rsidR="00D21AB7">
        <w:t>‘&lt;leasenumber&gt;_followup.csv’</w:t>
      </w:r>
      <w:r w:rsidR="000E0A2D">
        <w:t>.</w:t>
      </w:r>
    </w:p>
    <w:p w14:paraId="4F60A986" w14:textId="028FE783" w:rsidR="00EF17EE" w:rsidRDefault="00EF17EE" w:rsidP="00EF17EE">
      <w:pPr>
        <w:pStyle w:val="ListParagraph"/>
        <w:ind w:left="481"/>
      </w:pPr>
    </w:p>
    <w:p w14:paraId="4A545338" w14:textId="4D63A3CE" w:rsidR="00EF17EE" w:rsidRDefault="00EF17EE" w:rsidP="00CD0CE1">
      <w:pPr>
        <w:pStyle w:val="ListParagraph"/>
        <w:numPr>
          <w:ilvl w:val="1"/>
          <w:numId w:val="7"/>
        </w:numPr>
        <w:ind w:left="481"/>
      </w:pPr>
      <w:r>
        <w:lastRenderedPageBreak/>
        <w:t xml:space="preserve">Manually send a modified version of the email to the users of multiple machines highlighted in </w:t>
      </w:r>
      <w:hyperlink w:anchor="_Final_Cleanup" w:history="1">
        <w:r w:rsidRPr="00233E60">
          <w:rPr>
            <w:rStyle w:val="Hyperlink"/>
          </w:rPr>
          <w:t>Final Cleanup</w:t>
        </w:r>
      </w:hyperlink>
    </w:p>
    <w:p w14:paraId="0675BC28" w14:textId="77777777" w:rsidR="0049085C" w:rsidRDefault="0049085C" w:rsidP="0049085C">
      <w:pPr>
        <w:pStyle w:val="ListParagraph"/>
      </w:pPr>
    </w:p>
    <w:p w14:paraId="6DBFFA09" w14:textId="721128B2" w:rsidR="0049085C" w:rsidRDefault="0049085C" w:rsidP="00CD0CE1">
      <w:pPr>
        <w:pStyle w:val="ListParagraph"/>
        <w:numPr>
          <w:ilvl w:val="1"/>
          <w:numId w:val="7"/>
        </w:numPr>
        <w:ind w:left="481"/>
      </w:pPr>
      <w:r>
        <w:t>Set a personal reminder for the following Monday week to collate responses.</w:t>
      </w:r>
    </w:p>
    <w:p w14:paraId="78E80B40" w14:textId="77777777" w:rsidR="0049085C" w:rsidRDefault="0049085C" w:rsidP="0049085C">
      <w:pPr>
        <w:pStyle w:val="ListParagraph"/>
      </w:pPr>
    </w:p>
    <w:p w14:paraId="553CCE63" w14:textId="56CF843E" w:rsidR="000E0A2D" w:rsidRDefault="000E0A2D" w:rsidP="00CD0CE1">
      <w:pPr>
        <w:pStyle w:val="ListParagraph"/>
        <w:numPr>
          <w:ilvl w:val="1"/>
          <w:numId w:val="7"/>
        </w:numPr>
        <w:ind w:left="481"/>
        <w:jc w:val="both"/>
      </w:pPr>
      <w:r>
        <w:t>U</w:t>
      </w:r>
      <w:r w:rsidR="0049085C">
        <w:t>pdate</w:t>
      </w:r>
      <w:r>
        <w:t xml:space="preserve"> all</w:t>
      </w:r>
      <w:r w:rsidR="0049085C">
        <w:t xml:space="preserve"> </w:t>
      </w:r>
      <w:r w:rsidR="00A528A2">
        <w:t>ServiceNow</w:t>
      </w:r>
      <w:r w:rsidR="0049085C">
        <w:t xml:space="preserve"> Requests:</w:t>
      </w:r>
    </w:p>
    <w:p w14:paraId="3063AF3E" w14:textId="7A2B881A" w:rsidR="00FD355E" w:rsidRDefault="000E0A2D" w:rsidP="00CD0CE1">
      <w:pPr>
        <w:pStyle w:val="ListParagraph"/>
        <w:numPr>
          <w:ilvl w:val="2"/>
          <w:numId w:val="9"/>
        </w:numPr>
        <w:jc w:val="both"/>
      </w:pPr>
      <w:r>
        <w:t xml:space="preserve">Remove the old  version of </w:t>
      </w:r>
      <w:r w:rsidR="00FD355E">
        <w:t>‘Lease_reconciliation_&lt;leasenumber&gt;.xlsx’</w:t>
      </w:r>
      <w:r>
        <w:t xml:space="preserve"> and attach the latest copy</w:t>
      </w:r>
    </w:p>
    <w:p w14:paraId="79822F9B" w14:textId="5EE38A35" w:rsidR="0049085C" w:rsidRPr="00E8252C" w:rsidRDefault="0049085C" w:rsidP="00CD0CE1">
      <w:pPr>
        <w:pStyle w:val="ListParagraph"/>
        <w:numPr>
          <w:ilvl w:val="2"/>
          <w:numId w:val="9"/>
        </w:numPr>
        <w:jc w:val="both"/>
      </w:pPr>
      <w:r>
        <w:t>Update</w:t>
      </w:r>
      <w:r w:rsidR="000E0A2D">
        <w:t xml:space="preserve"> the </w:t>
      </w:r>
      <w:r>
        <w:t xml:space="preserve">Customer Comments advising </w:t>
      </w:r>
      <w:r w:rsidR="00AF755B">
        <w:t xml:space="preserve">a reminder has been sent to end </w:t>
      </w:r>
      <w:r w:rsidR="007F5549">
        <w:t>u</w:t>
      </w:r>
      <w:r w:rsidR="000E0A2D">
        <w:t>sers who have not yet responded.</w:t>
      </w:r>
    </w:p>
    <w:p w14:paraId="126954C8" w14:textId="77777777" w:rsidR="0049085C" w:rsidRDefault="0049085C" w:rsidP="0049085C">
      <w:pPr>
        <w:jc w:val="both"/>
      </w:pPr>
    </w:p>
    <w:p w14:paraId="6DE63FB7" w14:textId="2E2A0821" w:rsidR="0049085C" w:rsidRDefault="00B03F5E" w:rsidP="00CD0CE1">
      <w:pPr>
        <w:pStyle w:val="ListParagraph"/>
        <w:numPr>
          <w:ilvl w:val="1"/>
          <w:numId w:val="7"/>
        </w:numPr>
        <w:ind w:left="481"/>
      </w:pPr>
      <w:r>
        <w:t>D</w:t>
      </w:r>
      <w:r w:rsidR="000E0A2D">
        <w:t xml:space="preserve">elete </w:t>
      </w:r>
      <w:r w:rsidR="00831EEB">
        <w:t xml:space="preserve">‘&lt;leasenumber&gt;_followup.csv’ </w:t>
      </w:r>
      <w:r w:rsidR="000E0A2D">
        <w:t>(as no longer required) and any local copies of ‘Lease_reconciliation_&lt;leasenumber&gt;.xlsx’ (as masters remain in the tickets).</w:t>
      </w:r>
    </w:p>
    <w:p w14:paraId="1D154956" w14:textId="77777777" w:rsidR="005161F7" w:rsidRDefault="005161F7" w:rsidP="005161F7">
      <w:pPr>
        <w:pStyle w:val="ListParagraph"/>
        <w:ind w:left="481"/>
      </w:pPr>
    </w:p>
    <w:p w14:paraId="044784E3" w14:textId="3AB1D394" w:rsidR="004A481B" w:rsidRDefault="00402B10" w:rsidP="004A481B">
      <w:pPr>
        <w:pStyle w:val="Heading3"/>
      </w:pPr>
      <w:bookmarkStart w:id="31" w:name="_Toc427829025"/>
      <w:r>
        <w:t>Collate Responses</w:t>
      </w:r>
      <w:bookmarkEnd w:id="29"/>
      <w:bookmarkEnd w:id="31"/>
    </w:p>
    <w:p w14:paraId="69058E2B" w14:textId="30E7A2AE" w:rsidR="00AF5D98" w:rsidRDefault="00AF5D98" w:rsidP="00AF5D98">
      <w:pPr>
        <w:pStyle w:val="ListParagraph"/>
        <w:ind w:left="785"/>
      </w:pPr>
    </w:p>
    <w:p w14:paraId="46F4A88B" w14:textId="08A3231D" w:rsidR="008E1DF5" w:rsidRDefault="008E1DF5" w:rsidP="00CD0CE1">
      <w:pPr>
        <w:pStyle w:val="ListParagraph"/>
        <w:numPr>
          <w:ilvl w:val="1"/>
          <w:numId w:val="7"/>
        </w:numPr>
        <w:jc w:val="both"/>
      </w:pPr>
      <w:r>
        <w:t xml:space="preserve">At the specified deadline, </w:t>
      </w:r>
      <w:r w:rsidR="00B01A08">
        <w:t xml:space="preserve">open </w:t>
      </w:r>
      <w:r w:rsidR="006F1119">
        <w:t xml:space="preserve">one of the </w:t>
      </w:r>
      <w:r w:rsidR="00A528A2">
        <w:t>ServiceNow</w:t>
      </w:r>
      <w:r w:rsidR="006F1119">
        <w:t xml:space="preserve"> requests</w:t>
      </w:r>
      <w:r w:rsidR="00B01A08">
        <w:t xml:space="preserve">, </w:t>
      </w:r>
      <w:r w:rsidR="006F1119">
        <w:t xml:space="preserve">and </w:t>
      </w:r>
      <w:r w:rsidR="00B01A08">
        <w:t xml:space="preserve">download </w:t>
      </w:r>
      <w:r w:rsidR="006F1119">
        <w:t>‘Lease_reconciliation_&lt;leasenumber&gt;.xlsx’</w:t>
      </w:r>
      <w:r w:rsidR="00E8042C">
        <w:t>.</w:t>
      </w:r>
    </w:p>
    <w:p w14:paraId="74B05701" w14:textId="77777777" w:rsidR="00C5316B" w:rsidRDefault="00C5316B" w:rsidP="00C5316B">
      <w:pPr>
        <w:pStyle w:val="ListParagraph"/>
        <w:ind w:left="792"/>
      </w:pPr>
    </w:p>
    <w:p w14:paraId="739226E7" w14:textId="6127299D" w:rsidR="001C0790" w:rsidRDefault="00BE515D" w:rsidP="00CD0CE1">
      <w:pPr>
        <w:pStyle w:val="ListParagraph"/>
        <w:numPr>
          <w:ilvl w:val="1"/>
          <w:numId w:val="7"/>
        </w:numPr>
      </w:pPr>
      <w:r>
        <w:t>In the ‘</w:t>
      </w:r>
      <w:r w:rsidR="00375780">
        <w:t>MASTER</w:t>
      </w:r>
      <w:r>
        <w:t>’ tab, u</w:t>
      </w:r>
      <w:r w:rsidR="00B01A08">
        <w:t xml:space="preserve">pdate the </w:t>
      </w:r>
      <w:r w:rsidR="001C0790">
        <w:t xml:space="preserve">column </w:t>
      </w:r>
      <w:r w:rsidR="00B01A08">
        <w:t>‘Res</w:t>
      </w:r>
      <w:r w:rsidR="00B05921">
        <w:t>ult</w:t>
      </w:r>
      <w:r w:rsidR="001C0790">
        <w:t>?</w:t>
      </w:r>
      <w:r w:rsidR="00B01A08">
        <w:t xml:space="preserve">’ </w:t>
      </w:r>
      <w:r w:rsidR="00071B1E">
        <w:t>based on the responses received.</w:t>
      </w:r>
    </w:p>
    <w:p w14:paraId="1CAC9283" w14:textId="77777777" w:rsidR="00B05921" w:rsidRDefault="00B05921" w:rsidP="00B05921">
      <w:pPr>
        <w:pStyle w:val="ListParagraph"/>
        <w:ind w:left="792"/>
        <w:jc w:val="both"/>
      </w:pPr>
    </w:p>
    <w:p w14:paraId="1412B3E9" w14:textId="77777777" w:rsidR="00B05921" w:rsidRDefault="00B05921" w:rsidP="00B05921">
      <w:pPr>
        <w:pStyle w:val="ListParagraph"/>
        <w:numPr>
          <w:ilvl w:val="1"/>
          <w:numId w:val="7"/>
        </w:numPr>
        <w:jc w:val="both"/>
      </w:pPr>
      <w:r>
        <w:t>For those that have requested an exception or a consultation:</w:t>
      </w:r>
    </w:p>
    <w:p w14:paraId="2C8CB6E1" w14:textId="77777777" w:rsidR="00B05921" w:rsidRDefault="00B05921" w:rsidP="00B05921">
      <w:pPr>
        <w:pStyle w:val="ListParagraph"/>
        <w:numPr>
          <w:ilvl w:val="2"/>
          <w:numId w:val="7"/>
        </w:numPr>
        <w:jc w:val="both"/>
      </w:pPr>
      <w:r>
        <w:t>Update the ‘Result’ column for that entry to ‘Replace (exception request)’</w:t>
      </w:r>
    </w:p>
    <w:p w14:paraId="2D50A949" w14:textId="77777777" w:rsidR="00B05921" w:rsidRDefault="00B05921" w:rsidP="00B05921">
      <w:pPr>
        <w:pStyle w:val="ListParagraph"/>
        <w:numPr>
          <w:ilvl w:val="2"/>
          <w:numId w:val="7"/>
        </w:numPr>
        <w:jc w:val="both"/>
      </w:pPr>
      <w:r>
        <w:t>Delete the corresponding entry in ‘ProposedReplacement’.</w:t>
      </w:r>
    </w:p>
    <w:p w14:paraId="2100D802" w14:textId="7E36FB0C" w:rsidR="00B05921" w:rsidRDefault="00B05921" w:rsidP="00B05921">
      <w:pPr>
        <w:pStyle w:val="ListParagraph"/>
        <w:numPr>
          <w:ilvl w:val="2"/>
          <w:numId w:val="7"/>
        </w:numPr>
        <w:jc w:val="both"/>
      </w:pPr>
      <w:r>
        <w:t>Save the email locally as a ‘Mail’ file (.eml extension in Thunderbird) or .msg file (in Outlook).</w:t>
      </w:r>
    </w:p>
    <w:p w14:paraId="0A7B1D4E" w14:textId="77777777" w:rsidR="00B05921" w:rsidRDefault="00B05921" w:rsidP="00B05921">
      <w:pPr>
        <w:pStyle w:val="ListParagraph"/>
      </w:pPr>
    </w:p>
    <w:p w14:paraId="301FED43" w14:textId="77777777" w:rsidR="00B05921" w:rsidRDefault="00B05921" w:rsidP="00B05921">
      <w:pPr>
        <w:pStyle w:val="ListParagraph"/>
        <w:numPr>
          <w:ilvl w:val="1"/>
          <w:numId w:val="7"/>
        </w:numPr>
        <w:jc w:val="both"/>
      </w:pPr>
      <w:r>
        <w:t>For those that have provided feedback that no replacement is required (as able to return immediately, or that lease needs to be extended):</w:t>
      </w:r>
    </w:p>
    <w:p w14:paraId="53DDF875" w14:textId="77777777" w:rsidR="00B05921" w:rsidRDefault="00B05921" w:rsidP="00B05921">
      <w:pPr>
        <w:pStyle w:val="ListParagraph"/>
        <w:numPr>
          <w:ilvl w:val="2"/>
          <w:numId w:val="7"/>
        </w:numPr>
        <w:jc w:val="both"/>
      </w:pPr>
      <w:r>
        <w:t>Update the ‘Result’ column for that entry to ‘Return without replacing’</w:t>
      </w:r>
    </w:p>
    <w:p w14:paraId="05918789" w14:textId="77777777" w:rsidR="00B05921" w:rsidRDefault="00B05921" w:rsidP="00B05921">
      <w:pPr>
        <w:pStyle w:val="ListParagraph"/>
        <w:numPr>
          <w:ilvl w:val="2"/>
          <w:numId w:val="7"/>
        </w:numPr>
        <w:jc w:val="both"/>
      </w:pPr>
      <w:r>
        <w:t>Delete the corresponding entry in ‘ProposedReplacement’.</w:t>
      </w:r>
    </w:p>
    <w:p w14:paraId="3B093CE1" w14:textId="77777777" w:rsidR="00B05921" w:rsidRDefault="00B05921" w:rsidP="00B05921">
      <w:pPr>
        <w:pStyle w:val="ListParagraph"/>
        <w:numPr>
          <w:ilvl w:val="2"/>
          <w:numId w:val="7"/>
        </w:numPr>
        <w:jc w:val="both"/>
      </w:pPr>
      <w:r>
        <w:t>AND manually delete the entry in email address field.</w:t>
      </w:r>
    </w:p>
    <w:p w14:paraId="5EFFB621" w14:textId="77777777" w:rsidR="005B4748" w:rsidRDefault="005B4748" w:rsidP="005B4748">
      <w:pPr>
        <w:jc w:val="both"/>
      </w:pPr>
    </w:p>
    <w:p w14:paraId="351E1B07" w14:textId="310B2817" w:rsidR="005B4748" w:rsidRDefault="005B4748" w:rsidP="005B4748">
      <w:pPr>
        <w:pStyle w:val="ListParagraph"/>
        <w:numPr>
          <w:ilvl w:val="1"/>
          <w:numId w:val="7"/>
        </w:numPr>
        <w:jc w:val="both"/>
      </w:pPr>
      <w:r>
        <w:t>For those that still have not responded, update the ‘Result’ column to ‘No response’</w:t>
      </w:r>
    </w:p>
    <w:p w14:paraId="24471A9B" w14:textId="77777777" w:rsidR="006A4A1D" w:rsidRDefault="006A4A1D" w:rsidP="006A4A1D">
      <w:pPr>
        <w:pStyle w:val="ListParagraph"/>
      </w:pPr>
    </w:p>
    <w:p w14:paraId="3CE47AC8" w14:textId="258C8F5F" w:rsidR="006A4A1D" w:rsidRDefault="00B05D58" w:rsidP="00CD0CE1">
      <w:pPr>
        <w:pStyle w:val="ListParagraph"/>
        <w:numPr>
          <w:ilvl w:val="1"/>
          <w:numId w:val="7"/>
        </w:numPr>
      </w:pPr>
      <w:r w:rsidRPr="00B05D58">
        <w:t>If</w:t>
      </w:r>
      <w:r w:rsidR="006A4A1D">
        <w:t xml:space="preserve"> any responses </w:t>
      </w:r>
      <w:r>
        <w:t>are not purely an acceptance or exception request, respond</w:t>
      </w:r>
      <w:r w:rsidR="006A4A1D">
        <w:t>/escalate as required.</w:t>
      </w:r>
    </w:p>
    <w:p w14:paraId="20961EB0" w14:textId="77777777" w:rsidR="00B01A08" w:rsidRDefault="00B01A08" w:rsidP="00B01A08"/>
    <w:p w14:paraId="18F0E248" w14:textId="2D7EA6C4" w:rsidR="00B65AFB" w:rsidRDefault="00B65AFB" w:rsidP="00CD0CE1">
      <w:pPr>
        <w:pStyle w:val="ListParagraph"/>
        <w:numPr>
          <w:ilvl w:val="1"/>
          <w:numId w:val="7"/>
        </w:numPr>
      </w:pPr>
      <w:r>
        <w:t xml:space="preserve">For each row where </w:t>
      </w:r>
      <w:r w:rsidR="005B4748">
        <w:t>‘Result</w:t>
      </w:r>
      <w:r>
        <w:t xml:space="preserve">’ is </w:t>
      </w:r>
      <w:r w:rsidR="005B4748">
        <w:t>‘Replace (exception request)’</w:t>
      </w:r>
      <w:r>
        <w:t xml:space="preserve">, create a </w:t>
      </w:r>
      <w:r w:rsidR="00A528A2">
        <w:t>ServiceNow</w:t>
      </w:r>
      <w:r w:rsidR="003C584F">
        <w:t xml:space="preserve"> </w:t>
      </w:r>
      <w:r>
        <w:t>Work Task under the related parent</w:t>
      </w:r>
      <w:r w:rsidR="003C584F">
        <w:t xml:space="preserve"> Request</w:t>
      </w:r>
      <w:r>
        <w:t>, with the following details:</w:t>
      </w:r>
    </w:p>
    <w:p w14:paraId="230C8758" w14:textId="77777777" w:rsidR="00B65AFB" w:rsidRDefault="00B65AFB" w:rsidP="00CD0CE1">
      <w:pPr>
        <w:pStyle w:val="ListParagraph"/>
        <w:numPr>
          <w:ilvl w:val="2"/>
          <w:numId w:val="12"/>
        </w:numPr>
        <w:jc w:val="both"/>
      </w:pPr>
      <w:r w:rsidRPr="004805EB">
        <w:rPr>
          <w:u w:val="single"/>
        </w:rPr>
        <w:t>Prioritisation:</w:t>
      </w:r>
      <w:r>
        <w:tab/>
      </w:r>
      <w:r>
        <w:tab/>
        <w:t>Low (per default)</w:t>
      </w:r>
    </w:p>
    <w:p w14:paraId="32B0F830" w14:textId="3826DDDE" w:rsidR="00B65AFB" w:rsidRPr="005B24EF" w:rsidRDefault="005B24EF" w:rsidP="005B24EF">
      <w:pPr>
        <w:pStyle w:val="ListParagraph"/>
        <w:numPr>
          <w:ilvl w:val="2"/>
          <w:numId w:val="12"/>
        </w:numPr>
        <w:jc w:val="both"/>
      </w:pPr>
      <w:r w:rsidRPr="005B24EF">
        <w:rPr>
          <w:u w:val="single"/>
        </w:rPr>
        <w:t>Assignment Group:</w:t>
      </w:r>
      <w:r w:rsidRPr="005B24EF">
        <w:tab/>
        <w:t>Science IS/ITS Tamaki IT (as required)</w:t>
      </w:r>
    </w:p>
    <w:p w14:paraId="4A2E0C46" w14:textId="77777777" w:rsidR="00B65AFB" w:rsidRDefault="00B65AFB" w:rsidP="00CD0CE1">
      <w:pPr>
        <w:pStyle w:val="ListParagraph"/>
        <w:numPr>
          <w:ilvl w:val="2"/>
          <w:numId w:val="12"/>
        </w:numPr>
        <w:jc w:val="both"/>
      </w:pPr>
      <w:r w:rsidRPr="004805EB">
        <w:rPr>
          <w:u w:val="single"/>
        </w:rPr>
        <w:t>Assigned To:</w:t>
      </w:r>
      <w:r>
        <w:tab/>
      </w:r>
      <w:r>
        <w:tab/>
        <w:t>Unassigned</w:t>
      </w:r>
    </w:p>
    <w:p w14:paraId="6399B42A" w14:textId="0264AF8C" w:rsidR="00B65AFB" w:rsidRDefault="00B65AFB" w:rsidP="00CD0CE1">
      <w:pPr>
        <w:pStyle w:val="ListParagraph"/>
        <w:numPr>
          <w:ilvl w:val="2"/>
          <w:numId w:val="12"/>
        </w:numPr>
        <w:jc w:val="both"/>
      </w:pPr>
      <w:r w:rsidRPr="004805EB">
        <w:rPr>
          <w:u w:val="single"/>
        </w:rPr>
        <w:t>Short Description:</w:t>
      </w:r>
      <w:r>
        <w:tab/>
      </w:r>
      <w:r>
        <w:tab/>
        <w:t>&lt;</w:t>
      </w:r>
      <w:r w:rsidR="00831208">
        <w:t>Department</w:t>
      </w:r>
      <w:r>
        <w:t>&gt; - Lease &lt;lease number&gt; - Exception request, consultation required</w:t>
      </w:r>
      <w:r w:rsidR="00EA6A31">
        <w:t xml:space="preserve"> - &lt;</w:t>
      </w:r>
      <w:r w:rsidR="00275E2F">
        <w:t>Contact Name</w:t>
      </w:r>
      <w:r w:rsidR="00EA6A31">
        <w:t>&gt;</w:t>
      </w:r>
    </w:p>
    <w:p w14:paraId="1AA1AE30" w14:textId="52B72B68" w:rsidR="00B65AFB" w:rsidRDefault="00B65AFB" w:rsidP="00CD0CE1">
      <w:pPr>
        <w:pStyle w:val="ListParagraph"/>
        <w:numPr>
          <w:ilvl w:val="2"/>
          <w:numId w:val="12"/>
        </w:numPr>
        <w:jc w:val="both"/>
      </w:pPr>
      <w:r w:rsidRPr="004805EB">
        <w:rPr>
          <w:u w:val="single"/>
        </w:rPr>
        <w:t>Description:</w:t>
      </w:r>
      <w:r>
        <w:tab/>
      </w:r>
      <w:r>
        <w:tab/>
        <w:t>&lt;</w:t>
      </w:r>
      <w:r w:rsidR="00275E2F">
        <w:t>Contact name</w:t>
      </w:r>
      <w:r>
        <w:t>&gt; has advised that our recommended lease replacement is not suitable for their requirements.</w:t>
      </w:r>
      <w:r w:rsidR="00B05D58">
        <w:t xml:space="preserve">  (Details in the </w:t>
      </w:r>
      <w:r w:rsidR="00E64A50">
        <w:t>attached email)</w:t>
      </w:r>
      <w:r w:rsidR="00B05D58">
        <w:t>.</w:t>
      </w:r>
      <w:r>
        <w:t xml:space="preserve">  Please contact them directly to discuss</w:t>
      </w:r>
      <w:r w:rsidR="00EA6A31">
        <w:t xml:space="preserve"> their specific requirements</w:t>
      </w:r>
      <w:r>
        <w:t>, and agree on a suitable replacement.</w:t>
      </w:r>
    </w:p>
    <w:p w14:paraId="2198E110" w14:textId="58090FF8" w:rsidR="00B05D58" w:rsidRDefault="00B05D58" w:rsidP="00B05D58">
      <w:pPr>
        <w:pStyle w:val="ListParagraph"/>
        <w:ind w:left="1224"/>
        <w:jc w:val="both"/>
      </w:pPr>
      <w:r>
        <w:lastRenderedPageBreak/>
        <w:t>This ticket may be closed when it has been updated with specific hardware requirements that will fill their needs</w:t>
      </w:r>
      <w:r w:rsidR="00275E2F">
        <w:t>, and a line outlining the justification</w:t>
      </w:r>
      <w:r>
        <w:t>.  This must be complete with 1 week from today.</w:t>
      </w:r>
    </w:p>
    <w:p w14:paraId="09EEDA35" w14:textId="04D09A36" w:rsidR="00B05D58" w:rsidRPr="00E64A50" w:rsidRDefault="00B05D58" w:rsidP="00CD0CE1">
      <w:pPr>
        <w:pStyle w:val="ListParagraph"/>
        <w:numPr>
          <w:ilvl w:val="2"/>
          <w:numId w:val="12"/>
        </w:numPr>
        <w:jc w:val="both"/>
        <w:rPr>
          <w:u w:val="single"/>
        </w:rPr>
      </w:pPr>
      <w:r w:rsidRPr="00E64A50">
        <w:rPr>
          <w:u w:val="single"/>
        </w:rPr>
        <w:t>Attachment:</w:t>
      </w:r>
      <w:r w:rsidR="00E64A50">
        <w:tab/>
      </w:r>
      <w:r w:rsidR="00E64A50">
        <w:tab/>
        <w:t>.eml</w:t>
      </w:r>
      <w:r w:rsidR="0029352F">
        <w:t>/.msg</w:t>
      </w:r>
      <w:r w:rsidR="00E64A50">
        <w:t xml:space="preserve"> file that you saved locally in the previous step</w:t>
      </w:r>
    </w:p>
    <w:p w14:paraId="7D33E5B0" w14:textId="77777777" w:rsidR="00591A32" w:rsidRDefault="00591A32" w:rsidP="00084A03"/>
    <w:p w14:paraId="32FF1FA0" w14:textId="72125A4C" w:rsidR="00490B62" w:rsidRDefault="00E64A50" w:rsidP="00E348C1">
      <w:pPr>
        <w:pStyle w:val="ListParagraph"/>
        <w:numPr>
          <w:ilvl w:val="1"/>
          <w:numId w:val="7"/>
        </w:numPr>
      </w:pPr>
      <w:r>
        <w:t>S</w:t>
      </w:r>
      <w:r w:rsidR="00084A03">
        <w:t>et a personal reminder for 1 week to collate the results of the exception reques</w:t>
      </w:r>
      <w:r w:rsidR="001C0790">
        <w:t>ts</w:t>
      </w:r>
      <w:r>
        <w:t>.</w:t>
      </w:r>
    </w:p>
    <w:p w14:paraId="6ED0792E" w14:textId="77777777" w:rsidR="005B4748" w:rsidRDefault="005B4748" w:rsidP="005B4748"/>
    <w:p w14:paraId="7E7AC104" w14:textId="7596304B" w:rsidR="00490B62" w:rsidRDefault="001B5860" w:rsidP="00CD0CE1">
      <w:pPr>
        <w:pStyle w:val="ListParagraph"/>
        <w:numPr>
          <w:ilvl w:val="1"/>
          <w:numId w:val="7"/>
        </w:numPr>
      </w:pPr>
      <w:r>
        <w:t>S</w:t>
      </w:r>
      <w:r w:rsidR="00BE515D">
        <w:t>till in the ‘</w:t>
      </w:r>
      <w:r w:rsidR="00375780">
        <w:t>MASTER</w:t>
      </w:r>
      <w:r w:rsidR="00BE515D">
        <w:t>’ tab, s</w:t>
      </w:r>
      <w:r>
        <w:t>elect all</w:t>
      </w:r>
      <w:r w:rsidR="002C2287">
        <w:t xml:space="preserve"> (Ctrl+A)</w:t>
      </w:r>
      <w:r>
        <w:t>, and c</w:t>
      </w:r>
      <w:r w:rsidR="00490B62">
        <w:t>op</w:t>
      </w:r>
      <w:r w:rsidR="002C2287">
        <w:t>y</w:t>
      </w:r>
      <w:r w:rsidR="00490B62">
        <w:t xml:space="preserve"> and paste </w:t>
      </w:r>
      <w:r w:rsidR="00490B62" w:rsidRPr="00490B62">
        <w:rPr>
          <w:u w:val="single"/>
        </w:rPr>
        <w:t>values</w:t>
      </w:r>
      <w:r w:rsidR="00490B62">
        <w:t xml:space="preserve"> </w:t>
      </w:r>
      <w:r w:rsidR="002C2287">
        <w:t>without changing</w:t>
      </w:r>
      <w:r w:rsidR="00490B62">
        <w:t xml:space="preserve"> location.</w:t>
      </w:r>
    </w:p>
    <w:p w14:paraId="6E978B37" w14:textId="19927C35" w:rsidR="00490B62" w:rsidRDefault="00490B62" w:rsidP="00490B62">
      <w:pPr>
        <w:pStyle w:val="ListParagraph"/>
        <w:ind w:left="792"/>
      </w:pPr>
      <w:r>
        <w:rPr>
          <w:noProof/>
          <w:lang w:val="en-NZ" w:eastAsia="en-NZ"/>
        </w:rPr>
        <w:drawing>
          <wp:inline distT="0" distB="0" distL="0" distR="0" wp14:anchorId="0DC35569" wp14:editId="1B268062">
            <wp:extent cx="1314450" cy="2017001"/>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4450" cy="2017001"/>
                    </a:xfrm>
                    <a:prstGeom prst="rect">
                      <a:avLst/>
                    </a:prstGeom>
                    <a:noFill/>
                    <a:ln>
                      <a:noFill/>
                    </a:ln>
                  </pic:spPr>
                </pic:pic>
              </a:graphicData>
            </a:graphic>
          </wp:inline>
        </w:drawing>
      </w:r>
    </w:p>
    <w:p w14:paraId="52ABFFB9" w14:textId="77777777" w:rsidR="00490B62" w:rsidRDefault="00490B62" w:rsidP="00490B62">
      <w:pPr>
        <w:pStyle w:val="ListParagraph"/>
      </w:pPr>
    </w:p>
    <w:p w14:paraId="64660515" w14:textId="309CCD1B" w:rsidR="001D48AC" w:rsidRDefault="00BE515D" w:rsidP="00CD0CE1">
      <w:pPr>
        <w:pStyle w:val="ListParagraph"/>
        <w:numPr>
          <w:ilvl w:val="1"/>
          <w:numId w:val="7"/>
        </w:numPr>
      </w:pPr>
      <w:r>
        <w:t xml:space="preserve">Delete </w:t>
      </w:r>
      <w:r w:rsidR="001D48AC">
        <w:t xml:space="preserve">the following </w:t>
      </w:r>
      <w:r>
        <w:t>columns</w:t>
      </w:r>
      <w:r w:rsidR="001D48AC">
        <w:t xml:space="preserve"> from the ‘</w:t>
      </w:r>
      <w:r w:rsidR="00456B86">
        <w:t>MASTER</w:t>
      </w:r>
      <w:r w:rsidR="001D48AC">
        <w:t>’ tab:</w:t>
      </w:r>
    </w:p>
    <w:p w14:paraId="7A2BA225" w14:textId="70F2B934" w:rsidR="00922130" w:rsidRDefault="00E01A23" w:rsidP="00CD0CE1">
      <w:pPr>
        <w:pStyle w:val="ListParagraph"/>
        <w:numPr>
          <w:ilvl w:val="0"/>
          <w:numId w:val="21"/>
        </w:numPr>
      </w:pPr>
      <w:r>
        <w:t xml:space="preserve"> ‘Orig. Purchase Price’ (E</w:t>
      </w:r>
      <w:r w:rsidR="00922130">
        <w:t>)</w:t>
      </w:r>
    </w:p>
    <w:p w14:paraId="1211F9BF" w14:textId="700AE8E9" w:rsidR="001D48AC" w:rsidRDefault="000F3A34" w:rsidP="00CD0CE1">
      <w:pPr>
        <w:pStyle w:val="ListParagraph"/>
        <w:numPr>
          <w:ilvl w:val="0"/>
          <w:numId w:val="21"/>
        </w:numPr>
      </w:pPr>
      <w:r>
        <w:t>‘CEA Created By’ (</w:t>
      </w:r>
      <w:r w:rsidR="00E01A23">
        <w:t>K</w:t>
      </w:r>
      <w:r>
        <w:t>)</w:t>
      </w:r>
    </w:p>
    <w:p w14:paraId="08F51193" w14:textId="357A2865" w:rsidR="001D48AC" w:rsidRDefault="000F3A34" w:rsidP="00CD0CE1">
      <w:pPr>
        <w:pStyle w:val="ListParagraph"/>
        <w:numPr>
          <w:ilvl w:val="0"/>
          <w:numId w:val="21"/>
        </w:numPr>
      </w:pPr>
      <w:r>
        <w:t>‘CEA Ordered For’ (</w:t>
      </w:r>
      <w:r w:rsidR="00E01A23">
        <w:t>L</w:t>
      </w:r>
      <w:r>
        <w:t>)</w:t>
      </w:r>
    </w:p>
    <w:p w14:paraId="4EAB5916" w14:textId="1D848558" w:rsidR="001D48AC" w:rsidRDefault="001D48AC" w:rsidP="00CD0CE1">
      <w:pPr>
        <w:pStyle w:val="ListParagraph"/>
        <w:numPr>
          <w:ilvl w:val="0"/>
          <w:numId w:val="21"/>
        </w:numPr>
      </w:pPr>
      <w:r>
        <w:t>‘CEA Requested By</w:t>
      </w:r>
      <w:r w:rsidR="000F3A34">
        <w:t>’ (</w:t>
      </w:r>
      <w:r w:rsidR="00E01A23">
        <w:t>M</w:t>
      </w:r>
      <w:r w:rsidR="000F3A34">
        <w:t>)</w:t>
      </w:r>
    </w:p>
    <w:p w14:paraId="2FB2D03E" w14:textId="0A2CC2D0" w:rsidR="001D48AC" w:rsidRDefault="000F3A34" w:rsidP="00CD0CE1">
      <w:pPr>
        <w:pStyle w:val="ListParagraph"/>
        <w:numPr>
          <w:ilvl w:val="0"/>
          <w:numId w:val="21"/>
        </w:numPr>
      </w:pPr>
      <w:r>
        <w:t>‘CEA Comments’ (</w:t>
      </w:r>
      <w:r w:rsidR="00E01A23">
        <w:t>U</w:t>
      </w:r>
      <w:r>
        <w:t>)</w:t>
      </w:r>
    </w:p>
    <w:p w14:paraId="108EEDAF" w14:textId="35CAD563" w:rsidR="00BE515D" w:rsidRDefault="00BE515D" w:rsidP="00CD0CE1">
      <w:pPr>
        <w:pStyle w:val="ListParagraph"/>
        <w:numPr>
          <w:ilvl w:val="0"/>
          <w:numId w:val="21"/>
        </w:numPr>
      </w:pPr>
      <w:r>
        <w:t>‘</w:t>
      </w:r>
      <w:r w:rsidRPr="001E432C">
        <w:t>ResponseDate</w:t>
      </w:r>
      <w:r w:rsidR="000F3A34">
        <w:t>’ (</w:t>
      </w:r>
      <w:r w:rsidR="00E01A23">
        <w:t>AA</w:t>
      </w:r>
      <w:r w:rsidR="000F3A34">
        <w:t>)</w:t>
      </w:r>
    </w:p>
    <w:p w14:paraId="7E4FCFBB" w14:textId="77777777" w:rsidR="00E01A23" w:rsidRDefault="00E01A23" w:rsidP="00E01A23">
      <w:pPr>
        <w:pStyle w:val="ListParagraph"/>
        <w:numPr>
          <w:ilvl w:val="0"/>
          <w:numId w:val="21"/>
        </w:numPr>
      </w:pPr>
      <w:r>
        <w:t>‘CEA No’ (AC)</w:t>
      </w:r>
    </w:p>
    <w:p w14:paraId="66819ADA" w14:textId="6CBAE3D5" w:rsidR="00E01A23" w:rsidRDefault="00E01A23" w:rsidP="00E01A23">
      <w:pPr>
        <w:pStyle w:val="ListParagraph"/>
        <w:numPr>
          <w:ilvl w:val="0"/>
          <w:numId w:val="21"/>
        </w:numPr>
      </w:pPr>
      <w:r>
        <w:t>‘</w:t>
      </w:r>
      <w:r w:rsidRPr="001E432C">
        <w:t>CEA mismatch?</w:t>
      </w:r>
      <w:r>
        <w:t>’ (</w:t>
      </w:r>
      <w:r>
        <w:t>AD</w:t>
      </w:r>
      <w:r>
        <w:t>)</w:t>
      </w:r>
    </w:p>
    <w:p w14:paraId="151E84AD" w14:textId="2F6623DC" w:rsidR="00E01A23" w:rsidRDefault="00E01A23" w:rsidP="00E01A23">
      <w:pPr>
        <w:pStyle w:val="ListParagraph"/>
        <w:numPr>
          <w:ilvl w:val="0"/>
          <w:numId w:val="21"/>
        </w:numPr>
      </w:pPr>
      <w:r>
        <w:t>‘</w:t>
      </w:r>
      <w:r w:rsidRPr="001E432C">
        <w:t>Serial in KAOS?</w:t>
      </w:r>
      <w:r>
        <w:t>’ (</w:t>
      </w:r>
      <w:r>
        <w:t>AE</w:t>
      </w:r>
      <w:r>
        <w:t>)</w:t>
      </w:r>
    </w:p>
    <w:p w14:paraId="666A132E" w14:textId="77777777" w:rsidR="001D48AC" w:rsidRDefault="001D48AC" w:rsidP="001D48AC"/>
    <w:p w14:paraId="56411D80" w14:textId="77777777" w:rsidR="00BE515D" w:rsidRDefault="00BE515D" w:rsidP="00BE515D">
      <w:pPr>
        <w:pStyle w:val="ListParagraph"/>
        <w:ind w:left="792"/>
      </w:pPr>
      <w:r>
        <w:rPr>
          <w:noProof/>
          <w:lang w:val="en-NZ" w:eastAsia="en-NZ"/>
        </w:rPr>
        <w:drawing>
          <wp:inline distT="0" distB="0" distL="0" distR="0" wp14:anchorId="1B15A9EB" wp14:editId="29245DDC">
            <wp:extent cx="3877916" cy="1497330"/>
            <wp:effectExtent l="0" t="0" r="889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77916" cy="1497330"/>
                    </a:xfrm>
                    <a:prstGeom prst="rect">
                      <a:avLst/>
                    </a:prstGeom>
                    <a:noFill/>
                    <a:ln>
                      <a:noFill/>
                    </a:ln>
                  </pic:spPr>
                </pic:pic>
              </a:graphicData>
            </a:graphic>
          </wp:inline>
        </w:drawing>
      </w:r>
    </w:p>
    <w:p w14:paraId="5CB7C1B4" w14:textId="77777777" w:rsidR="00BE515D" w:rsidRDefault="00BE515D" w:rsidP="00BE515D">
      <w:pPr>
        <w:pStyle w:val="ListParagraph"/>
        <w:ind w:left="792"/>
      </w:pPr>
    </w:p>
    <w:p w14:paraId="18CCEBBA" w14:textId="77777777" w:rsidR="00E01A23" w:rsidRDefault="00E01A23">
      <w:r>
        <w:br w:type="page"/>
      </w:r>
    </w:p>
    <w:p w14:paraId="00FA6570" w14:textId="56E13577" w:rsidR="00F039B1" w:rsidRDefault="000B51D5" w:rsidP="00CD0CE1">
      <w:pPr>
        <w:pStyle w:val="ListParagraph"/>
        <w:numPr>
          <w:ilvl w:val="1"/>
          <w:numId w:val="7"/>
        </w:numPr>
      </w:pPr>
      <w:r>
        <w:lastRenderedPageBreak/>
        <w:t xml:space="preserve">Switch to the ‘Working’ tab, and </w:t>
      </w:r>
      <w:r w:rsidR="009F43F5">
        <w:t>C</w:t>
      </w:r>
      <w:r>
        <w:t xml:space="preserve">opy the first 6 </w:t>
      </w:r>
      <w:r w:rsidRPr="009F43F5">
        <w:rPr>
          <w:u w:val="single"/>
        </w:rPr>
        <w:t>rows</w:t>
      </w:r>
      <w:r>
        <w:t xml:space="preserve"> (the ‘Key’)</w:t>
      </w:r>
    </w:p>
    <w:p w14:paraId="51D32146" w14:textId="1E0DDE49" w:rsidR="000B51D5" w:rsidRDefault="000B51D5" w:rsidP="000B51D5">
      <w:pPr>
        <w:ind w:firstLine="720"/>
      </w:pPr>
      <w:r>
        <w:rPr>
          <w:noProof/>
          <w:lang w:val="en-NZ" w:eastAsia="en-NZ"/>
        </w:rPr>
        <w:drawing>
          <wp:inline distT="0" distB="0" distL="0" distR="0" wp14:anchorId="01AEEBA2" wp14:editId="5160CF7E">
            <wp:extent cx="3524007" cy="12001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4007" cy="1200150"/>
                    </a:xfrm>
                    <a:prstGeom prst="rect">
                      <a:avLst/>
                    </a:prstGeom>
                    <a:noFill/>
                    <a:ln>
                      <a:noFill/>
                    </a:ln>
                  </pic:spPr>
                </pic:pic>
              </a:graphicData>
            </a:graphic>
          </wp:inline>
        </w:drawing>
      </w:r>
    </w:p>
    <w:p w14:paraId="0A050133" w14:textId="77777777" w:rsidR="000B51D5" w:rsidRDefault="000B51D5" w:rsidP="000B51D5">
      <w:pPr>
        <w:ind w:firstLine="720"/>
      </w:pPr>
    </w:p>
    <w:p w14:paraId="03A13E98" w14:textId="28627104" w:rsidR="009F43F5" w:rsidRDefault="009F43F5" w:rsidP="00CD0CE1">
      <w:pPr>
        <w:pStyle w:val="ListParagraph"/>
        <w:numPr>
          <w:ilvl w:val="1"/>
          <w:numId w:val="7"/>
        </w:numPr>
      </w:pPr>
      <w:r>
        <w:t>Right-click the first row of the ‘</w:t>
      </w:r>
      <w:r w:rsidR="00456B86">
        <w:t>MASTER</w:t>
      </w:r>
      <w:r>
        <w:t>’ tab and click ‘Insert Copied Cells’</w:t>
      </w:r>
      <w:r>
        <w:rPr>
          <w:noProof/>
          <w:lang w:val="en-NZ" w:eastAsia="en-NZ"/>
        </w:rPr>
        <w:drawing>
          <wp:inline distT="0" distB="0" distL="0" distR="0" wp14:anchorId="4DEEDD9C" wp14:editId="33062B95">
            <wp:extent cx="2583180" cy="1332299"/>
            <wp:effectExtent l="0" t="0" r="7620"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3180" cy="1332299"/>
                    </a:xfrm>
                    <a:prstGeom prst="rect">
                      <a:avLst/>
                    </a:prstGeom>
                    <a:noFill/>
                    <a:ln>
                      <a:noFill/>
                    </a:ln>
                  </pic:spPr>
                </pic:pic>
              </a:graphicData>
            </a:graphic>
          </wp:inline>
        </w:drawing>
      </w:r>
    </w:p>
    <w:p w14:paraId="4F1F6FAB" w14:textId="77777777" w:rsidR="00F039B1" w:rsidRDefault="00F039B1" w:rsidP="009F43F5">
      <w:pPr>
        <w:pStyle w:val="ListParagraph"/>
        <w:ind w:left="792"/>
      </w:pPr>
    </w:p>
    <w:p w14:paraId="7C641E87" w14:textId="5E240F0E" w:rsidR="0090629C" w:rsidRDefault="0090629C" w:rsidP="0090629C">
      <w:pPr>
        <w:pStyle w:val="ListParagraph"/>
        <w:numPr>
          <w:ilvl w:val="1"/>
          <w:numId w:val="7"/>
        </w:numPr>
      </w:pPr>
      <w:r>
        <w:t>Delete all tabs except for the ‘</w:t>
      </w:r>
      <w:r w:rsidR="00456B86">
        <w:t>MASTER</w:t>
      </w:r>
      <w:r>
        <w:t>’ tab.</w:t>
      </w:r>
    </w:p>
    <w:p w14:paraId="27F40E5D" w14:textId="3AA2C1BA" w:rsidR="0090629C" w:rsidRDefault="00456B86" w:rsidP="0090629C">
      <w:pPr>
        <w:pStyle w:val="ListParagraph"/>
        <w:ind w:left="792"/>
      </w:pPr>
      <w:r>
        <w:rPr>
          <w:noProof/>
          <w:lang w:val="en-NZ" w:eastAsia="en-NZ"/>
        </w:rPr>
        <w:drawing>
          <wp:inline distT="0" distB="0" distL="0" distR="0" wp14:anchorId="6D2684F3" wp14:editId="125D8E00">
            <wp:extent cx="1428750" cy="440368"/>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440368"/>
                    </a:xfrm>
                    <a:prstGeom prst="rect">
                      <a:avLst/>
                    </a:prstGeom>
                    <a:noFill/>
                    <a:ln>
                      <a:noFill/>
                    </a:ln>
                  </pic:spPr>
                </pic:pic>
              </a:graphicData>
            </a:graphic>
          </wp:inline>
        </w:drawing>
      </w:r>
    </w:p>
    <w:p w14:paraId="58D7E039" w14:textId="77777777" w:rsidR="0090629C" w:rsidRDefault="0090629C" w:rsidP="0090629C"/>
    <w:p w14:paraId="7F8FD98B" w14:textId="37FE317E" w:rsidR="0090629C" w:rsidRDefault="0090629C" w:rsidP="0090629C">
      <w:pPr>
        <w:pStyle w:val="ListParagraph"/>
        <w:numPr>
          <w:ilvl w:val="1"/>
          <w:numId w:val="7"/>
        </w:numPr>
      </w:pPr>
      <w:r>
        <w:t>Review the ‘Notes’ column, and manually delete anything that has no meaning to the current order.</w:t>
      </w:r>
    </w:p>
    <w:p w14:paraId="4A33FBA0" w14:textId="77777777" w:rsidR="005D54BC" w:rsidRDefault="005D54BC" w:rsidP="005D54BC"/>
    <w:p w14:paraId="1A505DCC" w14:textId="77777777" w:rsidR="005D54BC" w:rsidRDefault="005D54BC" w:rsidP="005D54BC">
      <w:pPr>
        <w:pStyle w:val="ListParagraph"/>
        <w:numPr>
          <w:ilvl w:val="1"/>
          <w:numId w:val="7"/>
        </w:numPr>
      </w:pPr>
      <w:r>
        <w:t>Update all ServiceNow Requests:</w:t>
      </w:r>
    </w:p>
    <w:p w14:paraId="54E53229" w14:textId="7067CB6A" w:rsidR="005D54BC" w:rsidRDefault="005D54BC" w:rsidP="005D54BC">
      <w:pPr>
        <w:pStyle w:val="ListParagraph"/>
        <w:numPr>
          <w:ilvl w:val="2"/>
          <w:numId w:val="9"/>
        </w:numPr>
        <w:jc w:val="both"/>
      </w:pPr>
      <w:r>
        <w:t>Remove the old  version of ‘Lease_reconciliation_&lt;leasenumber&gt;.xlsx’ and attach the latest copy</w:t>
      </w:r>
    </w:p>
    <w:p w14:paraId="4C999EFC" w14:textId="77777777" w:rsidR="0090629C" w:rsidRDefault="0090629C" w:rsidP="005D54BC"/>
    <w:p w14:paraId="15E8C8A0" w14:textId="5F76A789" w:rsidR="00AB2D60" w:rsidRDefault="005D54BC" w:rsidP="00AB2D60">
      <w:pPr>
        <w:pStyle w:val="ListParagraph"/>
        <w:numPr>
          <w:ilvl w:val="1"/>
          <w:numId w:val="7"/>
        </w:numPr>
      </w:pPr>
      <w:r>
        <w:t>Check where you are in the process (use the swimlane diagram or milestone document for reference) against the end of the lease schedule.  Are you on track?  If not, escalate to the Team Leaders to discuss.</w:t>
      </w:r>
    </w:p>
    <w:p w14:paraId="17CA9DBE" w14:textId="79ED4B26" w:rsidR="00084A03" w:rsidRDefault="00084A03" w:rsidP="00084A03">
      <w:pPr>
        <w:pStyle w:val="ListParagraph"/>
        <w:ind w:left="792"/>
      </w:pPr>
    </w:p>
    <w:p w14:paraId="2F53C5BD" w14:textId="54E1F427" w:rsidR="00220DF1" w:rsidRPr="00EB2B24" w:rsidRDefault="00084A03" w:rsidP="00EB2B24">
      <w:pPr>
        <w:rPr>
          <w:rFonts w:asciiTheme="majorHAnsi" w:eastAsiaTheme="majorEastAsia" w:hAnsiTheme="majorHAnsi" w:cstheme="majorBidi"/>
          <w:b/>
          <w:bCs/>
          <w:iCs/>
          <w:color w:val="4F81BD" w:themeColor="accent1"/>
        </w:rPr>
      </w:pPr>
      <w:r>
        <w:t>Process now moves to the next stage, ‘</w:t>
      </w:r>
      <w:hyperlink w:anchor="_Generate_Quote" w:history="1">
        <w:r w:rsidRPr="00084A03">
          <w:rPr>
            <w:rStyle w:val="Hyperlink"/>
          </w:rPr>
          <w:t>Generate Quote</w:t>
        </w:r>
      </w:hyperlink>
      <w:r>
        <w:t>’ for all approved machines, and those for which no response was received.</w:t>
      </w:r>
    </w:p>
    <w:p w14:paraId="5600F39B" w14:textId="7E743DEB" w:rsidR="005C5F40" w:rsidRDefault="005C5F40" w:rsidP="00DB3A03">
      <w:r>
        <w:t xml:space="preserve">When the reminder set </w:t>
      </w:r>
      <w:r w:rsidR="004065B8">
        <w:t>above</w:t>
      </w:r>
      <w:r>
        <w:t xml:space="preserve"> is triggered</w:t>
      </w:r>
      <w:r w:rsidR="00B43607">
        <w:t>, execute the below steps.</w:t>
      </w:r>
    </w:p>
    <w:p w14:paraId="1C142E1D" w14:textId="77777777" w:rsidR="005D54BC" w:rsidRPr="00DB3A03" w:rsidRDefault="005D54BC" w:rsidP="00DB3A03">
      <w:pPr>
        <w:rPr>
          <w:rFonts w:asciiTheme="majorHAnsi" w:eastAsiaTheme="majorEastAsia" w:hAnsiTheme="majorHAnsi" w:cstheme="majorBidi"/>
          <w:b/>
          <w:bCs/>
          <w:iCs/>
          <w:color w:val="4F81BD" w:themeColor="accent1"/>
        </w:rPr>
      </w:pPr>
    </w:p>
    <w:p w14:paraId="740E89B3" w14:textId="0A3506D5" w:rsidR="00007234" w:rsidRDefault="00007234" w:rsidP="00007234">
      <w:pPr>
        <w:pStyle w:val="Heading4"/>
      </w:pPr>
      <w:r>
        <w:t>Collate Exception Requests</w:t>
      </w:r>
    </w:p>
    <w:p w14:paraId="270393B7" w14:textId="1EB66302" w:rsidR="00007234" w:rsidRDefault="005C5F40" w:rsidP="00CD0CE1">
      <w:pPr>
        <w:pStyle w:val="ListParagraph"/>
        <w:numPr>
          <w:ilvl w:val="1"/>
          <w:numId w:val="7"/>
        </w:numPr>
        <w:jc w:val="both"/>
      </w:pPr>
      <w:r>
        <w:t>D</w:t>
      </w:r>
      <w:r w:rsidR="00007234">
        <w:t>ownload</w:t>
      </w:r>
      <w:r w:rsidR="00EB2B24">
        <w:t xml:space="preserve"> </w:t>
      </w:r>
      <w:r w:rsidR="00007234">
        <w:t xml:space="preserve">a fresh copy of the applicable </w:t>
      </w:r>
      <w:r w:rsidR="00EB2B24">
        <w:t>A</w:t>
      </w:r>
      <w:r w:rsidR="00007234">
        <w:t xml:space="preserve">sset </w:t>
      </w:r>
      <w:r w:rsidR="00EB2B24">
        <w:t>R</w:t>
      </w:r>
      <w:r w:rsidR="00007234">
        <w:t xml:space="preserve">eport, and populate the ‘Proposed Replacement’ field with the details specified by </w:t>
      </w:r>
      <w:r w:rsidR="00D074B5">
        <w:t xml:space="preserve">the </w:t>
      </w:r>
      <w:r w:rsidR="00007234">
        <w:t xml:space="preserve">Science IS </w:t>
      </w:r>
      <w:r w:rsidR="00D074B5">
        <w:t xml:space="preserve">Desktop Team </w:t>
      </w:r>
      <w:r w:rsidR="00007234">
        <w:t>in each of the resolved Work Tasks.</w:t>
      </w:r>
    </w:p>
    <w:p w14:paraId="20B6A0E8" w14:textId="77777777" w:rsidR="00CA3FB1" w:rsidRDefault="00CA3FB1" w:rsidP="00CA3FB1"/>
    <w:p w14:paraId="438D705A" w14:textId="77777777" w:rsidR="001F43E0" w:rsidRDefault="001F43E0" w:rsidP="00CD0CE1">
      <w:pPr>
        <w:pStyle w:val="ListParagraph"/>
        <w:numPr>
          <w:ilvl w:val="1"/>
          <w:numId w:val="7"/>
        </w:numPr>
      </w:pPr>
      <w:r>
        <w:t>For each orange row for which we received a primary contact from Department Management:</w:t>
      </w:r>
    </w:p>
    <w:p w14:paraId="6989559E" w14:textId="77777777" w:rsidR="001F43E0" w:rsidRDefault="001F43E0" w:rsidP="001F43E0">
      <w:pPr>
        <w:pStyle w:val="ListParagraph"/>
        <w:numPr>
          <w:ilvl w:val="2"/>
          <w:numId w:val="7"/>
        </w:numPr>
      </w:pPr>
      <w:r>
        <w:t>Populate the ‘Custodian’ field with the upi of the user</w:t>
      </w:r>
    </w:p>
    <w:p w14:paraId="5E2F2EEA" w14:textId="283A9CAC" w:rsidR="001F43E0" w:rsidRDefault="001F43E0" w:rsidP="001F43E0">
      <w:pPr>
        <w:pStyle w:val="ListParagraph"/>
        <w:numPr>
          <w:ilvl w:val="2"/>
          <w:numId w:val="7"/>
        </w:numPr>
      </w:pPr>
      <w:r>
        <w:t>Manually email them a confirmation email per above to get their feedback on our proposed replacement.</w:t>
      </w:r>
    </w:p>
    <w:p w14:paraId="574A7E48" w14:textId="77777777" w:rsidR="001F43E0" w:rsidRDefault="001F43E0" w:rsidP="001F43E0"/>
    <w:p w14:paraId="4CC9F377" w14:textId="531412C2" w:rsidR="004A481B" w:rsidRDefault="00EB2B24" w:rsidP="00CD0CE1">
      <w:pPr>
        <w:pStyle w:val="ListParagraph"/>
        <w:numPr>
          <w:ilvl w:val="1"/>
          <w:numId w:val="7"/>
        </w:numPr>
      </w:pPr>
      <w:r>
        <w:t>S</w:t>
      </w:r>
      <w:r w:rsidR="00260F30">
        <w:t>ave</w:t>
      </w:r>
      <w:r>
        <w:t xml:space="preserve"> each updated</w:t>
      </w:r>
      <w:r w:rsidR="00260F30">
        <w:t xml:space="preserve"> </w:t>
      </w:r>
      <w:r>
        <w:t>A</w:t>
      </w:r>
      <w:r w:rsidR="00260F30">
        <w:t xml:space="preserve">sset </w:t>
      </w:r>
      <w:r>
        <w:t>R</w:t>
      </w:r>
      <w:r w:rsidR="00260F30">
        <w:t>eport and attach back to the ticket.</w:t>
      </w:r>
    </w:p>
    <w:p w14:paraId="4F00C370" w14:textId="77777777" w:rsidR="001F43E0" w:rsidRDefault="001F43E0" w:rsidP="001F43E0"/>
    <w:p w14:paraId="6B99377E" w14:textId="6FF2C1C6" w:rsidR="001F43E0" w:rsidRDefault="001F43E0" w:rsidP="00CD0CE1">
      <w:pPr>
        <w:pStyle w:val="ListParagraph"/>
        <w:numPr>
          <w:ilvl w:val="1"/>
          <w:numId w:val="7"/>
        </w:numPr>
      </w:pPr>
      <w:r>
        <w:t>Set a reminder for a further one week if there are still outstanding exception requests, or missing contact details.</w:t>
      </w:r>
    </w:p>
    <w:p w14:paraId="17B3A9FE" w14:textId="77777777" w:rsidR="005B1840" w:rsidRDefault="005B1840" w:rsidP="005B1840">
      <w:pPr>
        <w:pStyle w:val="ListParagraph"/>
      </w:pPr>
    </w:p>
    <w:p w14:paraId="585388CB" w14:textId="26E5914D" w:rsidR="005B1840" w:rsidRPr="005B1840" w:rsidRDefault="005B1840" w:rsidP="005B1840">
      <w:pPr>
        <w:jc w:val="both"/>
        <w:rPr>
          <w:b/>
          <w:color w:val="FF0000"/>
        </w:rPr>
      </w:pPr>
      <w:r w:rsidRPr="005B1840">
        <w:rPr>
          <w:b/>
          <w:color w:val="FF0000"/>
        </w:rPr>
        <w:t>Make sure to stay on top of the outstanding items and follow up regularly.  The Asset Reports are your record of where a lease is at, so it is critical these are kept up to date.</w:t>
      </w:r>
    </w:p>
    <w:p w14:paraId="38AE8545" w14:textId="77777777" w:rsidR="00EB2B24" w:rsidRDefault="00EB2B24" w:rsidP="00EB2B24"/>
    <w:p w14:paraId="1EA09AB7" w14:textId="29DF153F" w:rsidR="00C81A17" w:rsidRDefault="005C5F40" w:rsidP="00EB2B24">
      <w:r>
        <w:t>N</w:t>
      </w:r>
      <w:r w:rsidR="00EB2B24">
        <w:t xml:space="preserve">ow </w:t>
      </w:r>
      <w:r w:rsidR="00007234">
        <w:t>move to ‘</w:t>
      </w:r>
      <w:hyperlink w:anchor="_Generate_Quote" w:history="1">
        <w:r w:rsidR="00007234" w:rsidRPr="00084A03">
          <w:rPr>
            <w:rStyle w:val="Hyperlink"/>
          </w:rPr>
          <w:t>Generate Quote</w:t>
        </w:r>
      </w:hyperlink>
      <w:r w:rsidR="00007234">
        <w:t xml:space="preserve">’ for </w:t>
      </w:r>
      <w:r>
        <w:t>all of these exception requests, and proceed</w:t>
      </w:r>
      <w:r w:rsidR="00B43607">
        <w:t xml:space="preserve"> with the process</w:t>
      </w:r>
      <w:r>
        <w:t xml:space="preserve"> from there.</w:t>
      </w:r>
    </w:p>
    <w:p w14:paraId="087BFBB7" w14:textId="77777777" w:rsidR="00E01A23" w:rsidRDefault="00E01A23" w:rsidP="00EB2B24"/>
    <w:p w14:paraId="770ACDEF" w14:textId="19F9C643" w:rsidR="00402B10" w:rsidRPr="00402B10" w:rsidRDefault="00402B10" w:rsidP="00EB1052">
      <w:pPr>
        <w:jc w:val="both"/>
        <w:rPr>
          <w:b/>
        </w:rPr>
      </w:pPr>
      <w:r w:rsidRPr="00402B10">
        <w:rPr>
          <w:b/>
        </w:rPr>
        <w:t>Science IS</w:t>
      </w:r>
      <w:r w:rsidR="00D074B5">
        <w:rPr>
          <w:b/>
        </w:rPr>
        <w:t xml:space="preserve"> Desktop Team</w:t>
      </w:r>
    </w:p>
    <w:p w14:paraId="056D9961" w14:textId="222676A6" w:rsidR="00286F86" w:rsidRDefault="00402B10" w:rsidP="00286F86">
      <w:pPr>
        <w:pStyle w:val="Heading3"/>
      </w:pPr>
      <w:bookmarkStart w:id="32" w:name="_Toc422223302"/>
      <w:bookmarkStart w:id="33" w:name="_Toc427829026"/>
      <w:r>
        <w:t>Consult with End User</w:t>
      </w:r>
      <w:bookmarkEnd w:id="32"/>
      <w:bookmarkEnd w:id="33"/>
    </w:p>
    <w:p w14:paraId="15461EAD" w14:textId="77777777" w:rsidR="00286F86" w:rsidRPr="00286F86" w:rsidRDefault="00286F86" w:rsidP="00286F86"/>
    <w:p w14:paraId="42DDBB6E" w14:textId="34111751" w:rsidR="00286F86" w:rsidRDefault="00D074B5" w:rsidP="00CD0CE1">
      <w:pPr>
        <w:pStyle w:val="ListParagraph"/>
        <w:numPr>
          <w:ilvl w:val="1"/>
          <w:numId w:val="11"/>
        </w:numPr>
        <w:jc w:val="both"/>
      </w:pPr>
      <w:r>
        <w:t>A</w:t>
      </w:r>
      <w:r w:rsidR="00286F86">
        <w:t>ssign the Work Task to self and reach out directly to the specified end user arranging a time to discuss their specific requirements.</w:t>
      </w:r>
    </w:p>
    <w:p w14:paraId="3E1C6813" w14:textId="77777777" w:rsidR="00286F86" w:rsidRDefault="00286F86" w:rsidP="00286F86">
      <w:pPr>
        <w:jc w:val="both"/>
      </w:pPr>
    </w:p>
    <w:p w14:paraId="4CAA75B2" w14:textId="1E0A909E" w:rsidR="00286F86" w:rsidRDefault="00286F86" w:rsidP="00286F86">
      <w:pPr>
        <w:jc w:val="both"/>
      </w:pPr>
      <w:r>
        <w:t xml:space="preserve">Note this may not necessarily require new </w:t>
      </w:r>
      <w:r w:rsidR="00220DF1">
        <w:t>hardware, rather user education as to why the proposed replacement will fill their needs.</w:t>
      </w:r>
    </w:p>
    <w:p w14:paraId="32B61C38" w14:textId="77777777" w:rsidR="00286F86" w:rsidRDefault="00286F86" w:rsidP="00286F86">
      <w:pPr>
        <w:jc w:val="both"/>
      </w:pPr>
    </w:p>
    <w:p w14:paraId="3DC77FDB" w14:textId="17CB82A0" w:rsidR="00286F86" w:rsidRDefault="00286F86" w:rsidP="00CD0CE1">
      <w:pPr>
        <w:pStyle w:val="ListParagraph"/>
        <w:numPr>
          <w:ilvl w:val="1"/>
          <w:numId w:val="15"/>
        </w:numPr>
        <w:jc w:val="both"/>
      </w:pPr>
      <w:r>
        <w:t xml:space="preserve">When agreement has been reached on the hardware requirements, </w:t>
      </w:r>
      <w:r w:rsidR="00D074B5">
        <w:t>Science IS Desktop Team</w:t>
      </w:r>
      <w:r>
        <w:t xml:space="preserve"> updates the Work Task comments with these details and closes as Resolved.</w:t>
      </w:r>
    </w:p>
    <w:p w14:paraId="65307CEA" w14:textId="77777777" w:rsidR="001F43E0" w:rsidRDefault="001F43E0">
      <w:pPr>
        <w:rPr>
          <w:rFonts w:asciiTheme="majorHAnsi" w:eastAsiaTheme="majorEastAsia" w:hAnsiTheme="majorHAnsi" w:cstheme="majorBidi"/>
          <w:b/>
          <w:bCs/>
          <w:color w:val="4F81BD" w:themeColor="accent1"/>
          <w:sz w:val="32"/>
          <w:szCs w:val="26"/>
        </w:rPr>
      </w:pPr>
      <w:bookmarkStart w:id="34" w:name="_Toc422223303"/>
      <w:r>
        <w:br w:type="page"/>
      </w:r>
    </w:p>
    <w:p w14:paraId="47F948FB" w14:textId="2083390D" w:rsidR="00FD289B" w:rsidRDefault="00FD289B" w:rsidP="00AA4407">
      <w:pPr>
        <w:pStyle w:val="Heading2"/>
      </w:pPr>
      <w:bookmarkStart w:id="35" w:name="_Toc427829027"/>
      <w:r>
        <w:lastRenderedPageBreak/>
        <w:t>ORDER</w:t>
      </w:r>
      <w:bookmarkEnd w:id="34"/>
      <w:bookmarkEnd w:id="35"/>
    </w:p>
    <w:p w14:paraId="4171A637" w14:textId="77777777" w:rsidR="00FD289B" w:rsidRDefault="00FD289B" w:rsidP="001A32ED">
      <w:pPr>
        <w:rPr>
          <w:b/>
        </w:rPr>
      </w:pPr>
    </w:p>
    <w:p w14:paraId="5472DA72" w14:textId="61484922" w:rsidR="001A32ED" w:rsidRPr="001A32ED" w:rsidRDefault="001A32ED" w:rsidP="001A32ED">
      <w:pPr>
        <w:rPr>
          <w:b/>
        </w:rPr>
      </w:pPr>
      <w:r w:rsidRPr="001A32ED">
        <w:rPr>
          <w:b/>
        </w:rPr>
        <w:t>Lease Administrator</w:t>
      </w:r>
    </w:p>
    <w:p w14:paraId="5B99A84F" w14:textId="30DAC98C" w:rsidR="001A32ED" w:rsidRDefault="001A32ED" w:rsidP="00003EEF">
      <w:pPr>
        <w:pStyle w:val="Heading3"/>
      </w:pPr>
      <w:bookmarkStart w:id="36" w:name="_Generate_Quote"/>
      <w:bookmarkStart w:id="37" w:name="_Toc422223304"/>
      <w:bookmarkStart w:id="38" w:name="_Toc427829028"/>
      <w:bookmarkEnd w:id="36"/>
      <w:r>
        <w:t>Generate Quote</w:t>
      </w:r>
      <w:bookmarkEnd w:id="37"/>
      <w:bookmarkEnd w:id="38"/>
    </w:p>
    <w:p w14:paraId="4AB154EB" w14:textId="77777777" w:rsidR="00FE6FF6" w:rsidRDefault="00FE6FF6" w:rsidP="00FE6FF6">
      <w:pPr>
        <w:jc w:val="both"/>
      </w:pPr>
    </w:p>
    <w:p w14:paraId="434F0CF8" w14:textId="3D669288" w:rsidR="00FE6FF6" w:rsidRPr="00FE6FF6" w:rsidRDefault="00FE6FF6" w:rsidP="00FE6FF6">
      <w:pPr>
        <w:jc w:val="both"/>
      </w:pPr>
      <w:r w:rsidRPr="00FE6FF6">
        <w:t>This step may need to be repeated several times depending on how many exception requests there are</w:t>
      </w:r>
      <w:r>
        <w:t xml:space="preserve"> (red rows)</w:t>
      </w:r>
      <w:r w:rsidRPr="00FE6FF6">
        <w:t>, whether Department Management needs to assist in tracking down missing machines (and what their decisions are</w:t>
      </w:r>
      <w:r>
        <w:t>; orange rows</w:t>
      </w:r>
      <w:r w:rsidRPr="00FE6FF6">
        <w:t>) and whether they approve/decline the submitted quote at all.</w:t>
      </w:r>
    </w:p>
    <w:p w14:paraId="577DB8F3" w14:textId="77777777" w:rsidR="001A32ED" w:rsidRDefault="001A32ED" w:rsidP="001A32ED"/>
    <w:p w14:paraId="16050E74" w14:textId="74D34DCF" w:rsidR="00FE6FF6" w:rsidRDefault="00FE6FF6" w:rsidP="00CD0CE1">
      <w:pPr>
        <w:pStyle w:val="ListParagraph"/>
        <w:numPr>
          <w:ilvl w:val="1"/>
          <w:numId w:val="7"/>
        </w:numPr>
        <w:jc w:val="both"/>
      </w:pPr>
      <w:r>
        <w:t>For each cluster</w:t>
      </w:r>
      <w:r w:rsidR="00126033">
        <w:t>/area</w:t>
      </w:r>
      <w:r>
        <w:t>:</w:t>
      </w:r>
    </w:p>
    <w:p w14:paraId="78ED4A13" w14:textId="7C48DE3A" w:rsidR="00CA3FB1" w:rsidRDefault="00FE6FF6" w:rsidP="00E8764A">
      <w:pPr>
        <w:pStyle w:val="ListParagraph"/>
        <w:numPr>
          <w:ilvl w:val="2"/>
          <w:numId w:val="7"/>
        </w:numPr>
        <w:jc w:val="both"/>
      </w:pPr>
      <w:r>
        <w:t>Download a copy of the Asset Report from the relevant ServiceNow Request</w:t>
      </w:r>
    </w:p>
    <w:p w14:paraId="7A2A63B5" w14:textId="77777777" w:rsidR="00FE6FF6" w:rsidRDefault="00FE6FF6" w:rsidP="00FE6FF6">
      <w:pPr>
        <w:jc w:val="both"/>
      </w:pPr>
    </w:p>
    <w:p w14:paraId="3964C84F" w14:textId="77777777" w:rsidR="007434C4" w:rsidRDefault="007434C4" w:rsidP="00CD0CE1">
      <w:pPr>
        <w:pStyle w:val="ListParagraph"/>
        <w:numPr>
          <w:ilvl w:val="2"/>
          <w:numId w:val="7"/>
        </w:numPr>
        <w:jc w:val="both"/>
      </w:pPr>
      <w:r>
        <w:t>Filter the data by ‘Quoted?’ to only show ‘blank’ entries.  This makes the spreadsheet more readable by only showing those machines to be quoted, or that require further action/review (coloured rows).</w:t>
      </w:r>
    </w:p>
    <w:p w14:paraId="4A78D508" w14:textId="77777777" w:rsidR="007434C4" w:rsidRDefault="007434C4" w:rsidP="007434C4">
      <w:pPr>
        <w:pStyle w:val="ListParagraph"/>
      </w:pPr>
    </w:p>
    <w:p w14:paraId="33138262" w14:textId="608B5D7F" w:rsidR="007434C4" w:rsidRDefault="007434C4" w:rsidP="007434C4">
      <w:pPr>
        <w:pStyle w:val="ListParagraph"/>
        <w:ind w:left="1224"/>
        <w:jc w:val="both"/>
      </w:pPr>
      <w:r>
        <w:rPr>
          <w:noProof/>
          <w:lang w:val="en-NZ" w:eastAsia="en-NZ"/>
        </w:rPr>
        <w:drawing>
          <wp:inline distT="0" distB="0" distL="0" distR="0" wp14:anchorId="3F560B04" wp14:editId="3EEC5506">
            <wp:extent cx="1977390" cy="1925124"/>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77390" cy="1925124"/>
                    </a:xfrm>
                    <a:prstGeom prst="rect">
                      <a:avLst/>
                    </a:prstGeom>
                    <a:noFill/>
                    <a:ln>
                      <a:noFill/>
                    </a:ln>
                  </pic:spPr>
                </pic:pic>
              </a:graphicData>
            </a:graphic>
          </wp:inline>
        </w:drawing>
      </w:r>
      <w:r>
        <w:t xml:space="preserve"> </w:t>
      </w:r>
    </w:p>
    <w:p w14:paraId="0E7DB3DC" w14:textId="77777777" w:rsidR="007434C4" w:rsidRDefault="007434C4" w:rsidP="007434C4">
      <w:pPr>
        <w:pStyle w:val="ListParagraph"/>
      </w:pPr>
    </w:p>
    <w:p w14:paraId="6B1E0FCC" w14:textId="37511370" w:rsidR="00A82ACB" w:rsidRDefault="007E3A65" w:rsidP="007E3A65">
      <w:pPr>
        <w:pStyle w:val="ListParagraph"/>
        <w:numPr>
          <w:ilvl w:val="3"/>
          <w:numId w:val="7"/>
        </w:numPr>
        <w:jc w:val="both"/>
      </w:pPr>
      <w:r w:rsidRPr="007E3A65">
        <w:rPr>
          <w:b/>
        </w:rPr>
        <w:t>IF</w:t>
      </w:r>
      <w:r w:rsidR="00A82ACB">
        <w:t xml:space="preserve"> this is NOT the first time this is being performed for this lease, update the spreadsheet with any new information received (e.g. ‘Proposed Replacement’ for exception requests, ‘Notes’ for machines that are just to be returned).</w:t>
      </w:r>
    </w:p>
    <w:p w14:paraId="2DAAD480" w14:textId="77777777" w:rsidR="00A82ACB" w:rsidRDefault="00A82ACB" w:rsidP="00A82ACB">
      <w:pPr>
        <w:ind w:left="720"/>
        <w:jc w:val="both"/>
      </w:pPr>
    </w:p>
    <w:p w14:paraId="7F4E92E7" w14:textId="23F5280E" w:rsidR="001A32ED" w:rsidRDefault="00E21583" w:rsidP="00CD0CE1">
      <w:pPr>
        <w:pStyle w:val="ListParagraph"/>
        <w:numPr>
          <w:ilvl w:val="2"/>
          <w:numId w:val="7"/>
        </w:numPr>
        <w:jc w:val="both"/>
      </w:pPr>
      <w:r>
        <w:t>G</w:t>
      </w:r>
      <w:r w:rsidR="001A32ED">
        <w:t>enerate</w:t>
      </w:r>
      <w:r>
        <w:t xml:space="preserve"> a separate</w:t>
      </w:r>
      <w:r w:rsidR="001A32ED">
        <w:t xml:space="preserve"> quote</w:t>
      </w:r>
      <w:r w:rsidR="00C81A17">
        <w:t xml:space="preserve"> </w:t>
      </w:r>
      <w:r w:rsidR="006A4A1D">
        <w:t xml:space="preserve">per department </w:t>
      </w:r>
      <w:r w:rsidR="001A32ED">
        <w:t xml:space="preserve">for all </w:t>
      </w:r>
      <w:r w:rsidR="00FE6FF6">
        <w:t xml:space="preserve">confirmed </w:t>
      </w:r>
      <w:r w:rsidR="001A32ED">
        <w:t xml:space="preserve">replacements </w:t>
      </w:r>
      <w:r w:rsidR="00FE6FF6">
        <w:t xml:space="preserve">in the Asset Report </w:t>
      </w:r>
      <w:r w:rsidR="001A32ED">
        <w:t>via:</w:t>
      </w:r>
    </w:p>
    <w:p w14:paraId="20B234DA" w14:textId="36E058AC" w:rsidR="001A32ED" w:rsidRDefault="001A32ED" w:rsidP="00CD0CE1">
      <w:pPr>
        <w:pStyle w:val="ListParagraph"/>
        <w:numPr>
          <w:ilvl w:val="1"/>
          <w:numId w:val="2"/>
        </w:numPr>
        <w:jc w:val="both"/>
      </w:pPr>
      <w:r>
        <w:t>Dell</w:t>
      </w:r>
    </w:p>
    <w:p w14:paraId="555AEB3A" w14:textId="0F41B2D5" w:rsidR="003D50DE" w:rsidRDefault="00962333" w:rsidP="00CD0CE1">
      <w:pPr>
        <w:pStyle w:val="ListParagraph"/>
        <w:numPr>
          <w:ilvl w:val="2"/>
          <w:numId w:val="2"/>
        </w:numPr>
        <w:jc w:val="both"/>
      </w:pPr>
      <w:r>
        <w:t>Using</w:t>
      </w:r>
      <w:r w:rsidR="003D50DE">
        <w:t xml:space="preserve"> the Lease Schedule Number as the E-Quote Name, and</w:t>
      </w:r>
    </w:p>
    <w:p w14:paraId="2748BA2F" w14:textId="38FB1812" w:rsidR="003D50DE" w:rsidRDefault="003D50DE" w:rsidP="00CD0CE1">
      <w:pPr>
        <w:pStyle w:val="ListParagraph"/>
        <w:numPr>
          <w:ilvl w:val="2"/>
          <w:numId w:val="2"/>
        </w:numPr>
        <w:jc w:val="both"/>
      </w:pPr>
      <w:r>
        <w:t xml:space="preserve">The </w:t>
      </w:r>
      <w:r w:rsidR="00E11BA1">
        <w:t xml:space="preserve">associated </w:t>
      </w:r>
      <w:r w:rsidR="00A528A2">
        <w:t>ServiceNow</w:t>
      </w:r>
      <w:r w:rsidR="00DA575E">
        <w:t xml:space="preserve"> Request</w:t>
      </w:r>
      <w:r w:rsidR="00E91AD5">
        <w:t xml:space="preserve"> number as the Description</w:t>
      </w:r>
    </w:p>
    <w:p w14:paraId="576ACA51" w14:textId="57B690C1" w:rsidR="001A32ED" w:rsidRDefault="001A32ED" w:rsidP="00CD0CE1">
      <w:pPr>
        <w:pStyle w:val="ListParagraph"/>
        <w:numPr>
          <w:ilvl w:val="1"/>
          <w:numId w:val="2"/>
        </w:numPr>
        <w:jc w:val="both"/>
      </w:pPr>
      <w:r>
        <w:t>Cyclone (Apple)</w:t>
      </w:r>
    </w:p>
    <w:p w14:paraId="20924994" w14:textId="3134A17F" w:rsidR="006A4A1D" w:rsidRDefault="006A4A1D" w:rsidP="00CD0CE1">
      <w:pPr>
        <w:pStyle w:val="ListParagraph"/>
        <w:numPr>
          <w:ilvl w:val="1"/>
          <w:numId w:val="2"/>
        </w:numPr>
        <w:jc w:val="both"/>
      </w:pPr>
      <w:r>
        <w:t>Other supplier if</w:t>
      </w:r>
      <w:r w:rsidR="00BA73ED">
        <w:t xml:space="preserve"> previously</w:t>
      </w:r>
      <w:r>
        <w:t xml:space="preserve"> approved by Team Leaders.</w:t>
      </w:r>
    </w:p>
    <w:p w14:paraId="3455884C" w14:textId="78247042" w:rsidR="001A32ED" w:rsidRDefault="001A32ED" w:rsidP="001C3DD0">
      <w:pPr>
        <w:pStyle w:val="ListParagraph"/>
        <w:jc w:val="both"/>
      </w:pPr>
    </w:p>
    <w:p w14:paraId="5796F94E" w14:textId="77777777" w:rsidR="007E3A65" w:rsidRDefault="000A0346" w:rsidP="000A0346">
      <w:pPr>
        <w:pStyle w:val="ListParagraph"/>
        <w:numPr>
          <w:ilvl w:val="2"/>
          <w:numId w:val="7"/>
        </w:numPr>
      </w:pPr>
      <w:r>
        <w:t>Complete the ‘Price (ex. GST)</w:t>
      </w:r>
      <w:r w:rsidR="007E3A65">
        <w:t>’ column for each item quoted.</w:t>
      </w:r>
    </w:p>
    <w:p w14:paraId="1C9E3314" w14:textId="77777777" w:rsidR="007E3A65" w:rsidRDefault="007E3A65" w:rsidP="007E3A65"/>
    <w:p w14:paraId="35B096D4" w14:textId="79181497" w:rsidR="000A0346" w:rsidRDefault="007E3A65" w:rsidP="007E3A65">
      <w:pPr>
        <w:pStyle w:val="ListParagraph"/>
        <w:numPr>
          <w:ilvl w:val="3"/>
          <w:numId w:val="7"/>
        </w:numPr>
      </w:pPr>
      <w:r w:rsidRPr="007E3A65">
        <w:rPr>
          <w:b/>
        </w:rPr>
        <w:t>IF</w:t>
      </w:r>
      <w:r>
        <w:t xml:space="preserve"> this is NOT the first time this is being performed for this lease, update the </w:t>
      </w:r>
      <w:r w:rsidR="000A0346">
        <w:t xml:space="preserve">‘Price Diff’ column </w:t>
      </w:r>
      <w:r>
        <w:t>manually.</w:t>
      </w:r>
    </w:p>
    <w:p w14:paraId="2BDAD64C" w14:textId="34CFFC31" w:rsidR="007E3A65" w:rsidRDefault="007E3A65" w:rsidP="007E3A65">
      <w:pPr>
        <w:pStyle w:val="ListParagraph"/>
        <w:numPr>
          <w:ilvl w:val="3"/>
          <w:numId w:val="7"/>
        </w:numPr>
      </w:pPr>
      <w:r>
        <w:rPr>
          <w:b/>
        </w:rPr>
        <w:t>ELSE</w:t>
      </w:r>
      <w:r>
        <w:t xml:space="preserve"> this field updates automatically based on a formula.  Just review this column to make sure the data looks accurate.</w:t>
      </w:r>
    </w:p>
    <w:p w14:paraId="69476AC2" w14:textId="77777777" w:rsidR="007E3A65" w:rsidRDefault="007E3A65" w:rsidP="007E3A65"/>
    <w:p w14:paraId="0A37D71D" w14:textId="7C99C38E" w:rsidR="00BE44E3" w:rsidRDefault="00BE44E3" w:rsidP="00AB2D60">
      <w:pPr>
        <w:pStyle w:val="ListParagraph"/>
        <w:numPr>
          <w:ilvl w:val="2"/>
          <w:numId w:val="7"/>
        </w:numPr>
      </w:pPr>
      <w:r>
        <w:t>Filter data by ‘Description’ and remove all ‘standard’ monitor models.</w:t>
      </w:r>
    </w:p>
    <w:p w14:paraId="7EE6D500" w14:textId="28EF389B" w:rsidR="00BE44E3" w:rsidRDefault="00BE44E3" w:rsidP="00BE44E3">
      <w:pPr>
        <w:pStyle w:val="ListParagraph"/>
        <w:ind w:left="1224"/>
      </w:pPr>
      <w:r>
        <w:rPr>
          <w:noProof/>
          <w:lang w:val="en-NZ" w:eastAsia="en-NZ"/>
        </w:rPr>
        <w:lastRenderedPageBreak/>
        <w:drawing>
          <wp:inline distT="0" distB="0" distL="0" distR="0" wp14:anchorId="2CE982C0" wp14:editId="07788BF9">
            <wp:extent cx="1771030" cy="3006090"/>
            <wp:effectExtent l="0" t="0" r="63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1030" cy="3006090"/>
                    </a:xfrm>
                    <a:prstGeom prst="rect">
                      <a:avLst/>
                    </a:prstGeom>
                    <a:noFill/>
                    <a:ln>
                      <a:noFill/>
                    </a:ln>
                  </pic:spPr>
                </pic:pic>
              </a:graphicData>
            </a:graphic>
          </wp:inline>
        </w:drawing>
      </w:r>
    </w:p>
    <w:p w14:paraId="0F23B521" w14:textId="77777777" w:rsidR="00BE44E3" w:rsidRDefault="00BE44E3" w:rsidP="00BE44E3"/>
    <w:p w14:paraId="69468873" w14:textId="7873EF1E" w:rsidR="00BE44E3" w:rsidRDefault="00BE44E3" w:rsidP="00855B2A">
      <w:pPr>
        <w:jc w:val="both"/>
      </w:pPr>
      <w:r>
        <w:t>While we</w:t>
      </w:r>
      <w:r w:rsidR="00B677A2">
        <w:t xml:space="preserve"> a</w:t>
      </w:r>
      <w:r>
        <w:t>re still quoting for replacement monitors, this reduces some of the ‘noise’ for GSMs/BOMs when they review the quotes.</w:t>
      </w:r>
    </w:p>
    <w:p w14:paraId="3813DF06" w14:textId="77777777" w:rsidR="00BE44E3" w:rsidRDefault="00BE44E3" w:rsidP="00BE44E3"/>
    <w:p w14:paraId="13D08D11" w14:textId="537D099E" w:rsidR="00AB2D60" w:rsidRDefault="00BE44E3" w:rsidP="00AB2D60">
      <w:pPr>
        <w:pStyle w:val="ListParagraph"/>
        <w:numPr>
          <w:ilvl w:val="2"/>
          <w:numId w:val="7"/>
        </w:numPr>
      </w:pPr>
      <w:r>
        <w:t>F</w:t>
      </w:r>
      <w:r w:rsidR="00AB2D60">
        <w:t xml:space="preserve">ilter data by </w:t>
      </w:r>
      <w:r>
        <w:t>‘</w:t>
      </w:r>
      <w:r w:rsidR="00AB2D60">
        <w:t>Department</w:t>
      </w:r>
      <w:r>
        <w:t>’</w:t>
      </w:r>
      <w:r w:rsidR="00AB2D60">
        <w:t xml:space="preserve"> to only </w:t>
      </w:r>
      <w:r>
        <w:t>show</w:t>
      </w:r>
      <w:r w:rsidR="00AB2D60">
        <w:t xml:space="preserve"> results for one area (refer to </w:t>
      </w:r>
      <w:hyperlink w:anchor="_Appendix_C_–" w:history="1">
        <w:r w:rsidR="00AB2D60" w:rsidRPr="00935138">
          <w:rPr>
            <w:rStyle w:val="Hyperlink"/>
          </w:rPr>
          <w:t>Appendix C – Cost Centres</w:t>
        </w:r>
      </w:hyperlink>
      <w:r w:rsidR="00AB2D60">
        <w:t xml:space="preserve"> for details)</w:t>
      </w:r>
    </w:p>
    <w:p w14:paraId="42C07FFF" w14:textId="77777777" w:rsidR="00AB2D60" w:rsidRDefault="00AB2D60" w:rsidP="00AB2D60">
      <w:pPr>
        <w:pStyle w:val="ListParagraph"/>
        <w:ind w:left="792" w:firstLine="432"/>
      </w:pPr>
      <w:r>
        <w:rPr>
          <w:noProof/>
          <w:lang w:val="en-NZ" w:eastAsia="en-NZ"/>
        </w:rPr>
        <w:drawing>
          <wp:inline distT="0" distB="0" distL="0" distR="0" wp14:anchorId="0B0DC2D0" wp14:editId="29F75212">
            <wp:extent cx="1817370" cy="3381889"/>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17370" cy="3381889"/>
                    </a:xfrm>
                    <a:prstGeom prst="rect">
                      <a:avLst/>
                    </a:prstGeom>
                    <a:noFill/>
                    <a:ln>
                      <a:noFill/>
                    </a:ln>
                  </pic:spPr>
                </pic:pic>
              </a:graphicData>
            </a:graphic>
          </wp:inline>
        </w:drawing>
      </w:r>
    </w:p>
    <w:p w14:paraId="6DFB23AA" w14:textId="77777777" w:rsidR="00AB2D60" w:rsidRDefault="00AB2D60" w:rsidP="00AB2D60">
      <w:pPr>
        <w:pStyle w:val="ListParagraph"/>
        <w:ind w:left="792"/>
      </w:pPr>
    </w:p>
    <w:p w14:paraId="56941C47" w14:textId="27AE3FA2" w:rsidR="00AB2D60" w:rsidRDefault="00AB2D60" w:rsidP="00AB2D60">
      <w:pPr>
        <w:pStyle w:val="ListParagraph"/>
        <w:numPr>
          <w:ilvl w:val="2"/>
          <w:numId w:val="7"/>
        </w:numPr>
      </w:pPr>
      <w:r>
        <w:t>Save as &lt;cluster/area&gt;_lease&lt;number&gt;.xlsx (referred to as ‘Asset Report’ throughout the rest of this document).</w:t>
      </w:r>
    </w:p>
    <w:p w14:paraId="01E17939" w14:textId="77777777" w:rsidR="00FE6FF6" w:rsidRDefault="00FE6FF6" w:rsidP="00FE6FF6">
      <w:pPr>
        <w:jc w:val="both"/>
      </w:pPr>
    </w:p>
    <w:p w14:paraId="35833C66" w14:textId="77777777" w:rsidR="00126033" w:rsidRDefault="00126033">
      <w:r>
        <w:br w:type="page"/>
      </w:r>
    </w:p>
    <w:p w14:paraId="5D7FCA3E" w14:textId="0A7E8ADD" w:rsidR="00A62013" w:rsidRDefault="00A62013" w:rsidP="00CD0CE1">
      <w:pPr>
        <w:pStyle w:val="ListParagraph"/>
        <w:numPr>
          <w:ilvl w:val="1"/>
          <w:numId w:val="7"/>
        </w:numPr>
        <w:jc w:val="both"/>
      </w:pPr>
      <w:r>
        <w:lastRenderedPageBreak/>
        <w:t>For each cluster/area:</w:t>
      </w:r>
    </w:p>
    <w:p w14:paraId="4867BABA" w14:textId="66A8B0FC" w:rsidR="00A62013" w:rsidRDefault="00A62013" w:rsidP="00A62013">
      <w:pPr>
        <w:pStyle w:val="ListParagraph"/>
        <w:numPr>
          <w:ilvl w:val="2"/>
          <w:numId w:val="7"/>
        </w:numPr>
        <w:jc w:val="both"/>
      </w:pPr>
      <w:r>
        <w:t>Open the relevant document per your email client from the “Lease Refresh Process” article in the KB:</w:t>
      </w:r>
    </w:p>
    <w:p w14:paraId="72594B3F" w14:textId="00014D9F" w:rsidR="00A62013" w:rsidRDefault="00A62013" w:rsidP="00A62013">
      <w:pPr>
        <w:pStyle w:val="ListParagraph"/>
        <w:numPr>
          <w:ilvl w:val="0"/>
          <w:numId w:val="47"/>
        </w:numPr>
        <w:jc w:val="both"/>
      </w:pPr>
      <w:r>
        <w:t>Quote_approval_Thunderbird.eml</w:t>
      </w:r>
    </w:p>
    <w:p w14:paraId="0CFA7904" w14:textId="4D0B84F5" w:rsidR="00A62013" w:rsidRDefault="00A62013" w:rsidP="00A62013">
      <w:pPr>
        <w:pStyle w:val="ListParagraph"/>
        <w:numPr>
          <w:ilvl w:val="0"/>
          <w:numId w:val="47"/>
        </w:numPr>
        <w:jc w:val="both"/>
      </w:pPr>
      <w:r>
        <w:t>Quote_approval_Outlook.oft</w:t>
      </w:r>
    </w:p>
    <w:p w14:paraId="630316B6" w14:textId="77777777" w:rsidR="00A62013" w:rsidRDefault="00A62013" w:rsidP="00A62013">
      <w:pPr>
        <w:jc w:val="both"/>
      </w:pPr>
    </w:p>
    <w:p w14:paraId="07288ACE" w14:textId="0F81A7E8" w:rsidR="00A62013" w:rsidRDefault="00A62013" w:rsidP="00A62013">
      <w:pPr>
        <w:pStyle w:val="ListParagraph"/>
        <w:numPr>
          <w:ilvl w:val="2"/>
          <w:numId w:val="7"/>
        </w:numPr>
        <w:jc w:val="both"/>
      </w:pPr>
      <w:r>
        <w:t xml:space="preserve">Add/remove text in </w:t>
      </w:r>
      <w:r>
        <w:rPr>
          <w:i/>
        </w:rPr>
        <w:t>italics</w:t>
      </w:r>
      <w:r>
        <w:t xml:space="preserve">, and complete text bounded in </w:t>
      </w:r>
      <w:r>
        <w:rPr>
          <w:b/>
        </w:rPr>
        <w:t>&lt;bold&gt;</w:t>
      </w:r>
      <w:r>
        <w:t>.</w:t>
      </w:r>
    </w:p>
    <w:p w14:paraId="3DC3446C" w14:textId="77777777" w:rsidR="00A62013" w:rsidRDefault="00A62013" w:rsidP="00A62013">
      <w:pPr>
        <w:ind w:left="737"/>
        <w:jc w:val="both"/>
      </w:pPr>
    </w:p>
    <w:p w14:paraId="7E009902" w14:textId="44284F95" w:rsidR="00EE3C3D" w:rsidRDefault="00A62013" w:rsidP="00A62013">
      <w:pPr>
        <w:pStyle w:val="ListParagraph"/>
        <w:numPr>
          <w:ilvl w:val="2"/>
          <w:numId w:val="7"/>
        </w:numPr>
        <w:jc w:val="both"/>
      </w:pPr>
      <w:r>
        <w:t>Attach</w:t>
      </w:r>
      <w:r w:rsidR="001A32ED">
        <w:t xml:space="preserve"> </w:t>
      </w:r>
      <w:r>
        <w:t xml:space="preserve">the </w:t>
      </w:r>
      <w:r w:rsidR="00C81A17">
        <w:t xml:space="preserve">completed </w:t>
      </w:r>
      <w:r w:rsidR="00DF408F">
        <w:t xml:space="preserve">Asset Report and </w:t>
      </w:r>
      <w:r w:rsidR="001A32ED">
        <w:t>quote(s)</w:t>
      </w:r>
      <w:r w:rsidR="00DF408F">
        <w:t xml:space="preserve"> </w:t>
      </w:r>
      <w:r w:rsidR="001A32ED">
        <w:t xml:space="preserve">per </w:t>
      </w:r>
      <w:r w:rsidR="006A4A1D">
        <w:t>department</w:t>
      </w:r>
      <w:r>
        <w:t xml:space="preserve"> and send </w:t>
      </w:r>
      <w:r w:rsidR="001A32ED">
        <w:t>to</w:t>
      </w:r>
      <w:r>
        <w:t xml:space="preserve"> the</w:t>
      </w:r>
      <w:r w:rsidR="001A32ED">
        <w:t xml:space="preserve"> GSM</w:t>
      </w:r>
      <w:r w:rsidR="00126033">
        <w:t>/BOM</w:t>
      </w:r>
      <w:r w:rsidR="00AC6E4E">
        <w:t>, CC Accountant</w:t>
      </w:r>
    </w:p>
    <w:p w14:paraId="5981E5C3" w14:textId="77777777" w:rsidR="00A62013" w:rsidRDefault="00A62013" w:rsidP="00A62013">
      <w:pPr>
        <w:jc w:val="both"/>
      </w:pPr>
    </w:p>
    <w:p w14:paraId="2BC6D886" w14:textId="77777777" w:rsidR="00A62013" w:rsidRDefault="00A62013" w:rsidP="00A62013">
      <w:pPr>
        <w:jc w:val="both"/>
      </w:pPr>
    </w:p>
    <w:p w14:paraId="66A48E1A" w14:textId="79D64B6A" w:rsidR="00424412" w:rsidRDefault="00424412" w:rsidP="00CE0112">
      <w:pPr>
        <w:pStyle w:val="ListParagraph"/>
        <w:numPr>
          <w:ilvl w:val="1"/>
          <w:numId w:val="7"/>
        </w:numPr>
        <w:jc w:val="both"/>
      </w:pPr>
      <w:r>
        <w:t>For each item for which a replacement has been quoted, enter ‘Y’ in the ‘Quoted?’ column in the Asset Report.</w:t>
      </w:r>
    </w:p>
    <w:p w14:paraId="51EC6B03" w14:textId="77777777" w:rsidR="00424412" w:rsidRDefault="00424412" w:rsidP="00424412">
      <w:pPr>
        <w:jc w:val="both"/>
      </w:pPr>
    </w:p>
    <w:p w14:paraId="1CDF0368" w14:textId="4BBAB83F" w:rsidR="00424412" w:rsidRDefault="00424412" w:rsidP="00424412">
      <w:pPr>
        <w:pStyle w:val="ListParagraph"/>
        <w:numPr>
          <w:ilvl w:val="1"/>
          <w:numId w:val="7"/>
        </w:numPr>
        <w:jc w:val="both"/>
      </w:pPr>
      <w:r>
        <w:t xml:space="preserve">Remove </w:t>
      </w:r>
      <w:r w:rsidR="007434C4">
        <w:t>filter</w:t>
      </w:r>
      <w:r>
        <w:t>s from ‘Description’ and ‘Quoted?’</w:t>
      </w:r>
    </w:p>
    <w:p w14:paraId="3BDCD07D" w14:textId="77777777" w:rsidR="001F43E0" w:rsidRDefault="001F43E0" w:rsidP="001F43E0">
      <w:pPr>
        <w:jc w:val="both"/>
      </w:pPr>
    </w:p>
    <w:p w14:paraId="3E41BB44" w14:textId="51C8D5FC" w:rsidR="007251AF" w:rsidRDefault="009F5AD1" w:rsidP="007251AF">
      <w:pPr>
        <w:pStyle w:val="ListParagraph"/>
        <w:numPr>
          <w:ilvl w:val="1"/>
          <w:numId w:val="7"/>
        </w:numPr>
        <w:jc w:val="both"/>
      </w:pPr>
      <w:r>
        <w:t>Attach Asset Report back to ticket and u</w:t>
      </w:r>
      <w:r w:rsidR="00483926">
        <w:t xml:space="preserve">pdate </w:t>
      </w:r>
      <w:r w:rsidR="0078591B">
        <w:t>Customer Comments</w:t>
      </w:r>
      <w:r w:rsidR="00483926">
        <w:t xml:space="preserve"> in </w:t>
      </w:r>
      <w:r w:rsidR="00E11BA1">
        <w:t xml:space="preserve">associated </w:t>
      </w:r>
      <w:r w:rsidR="00A528A2">
        <w:t>ServiceNow</w:t>
      </w:r>
      <w:r w:rsidR="00DA575E">
        <w:t xml:space="preserve"> Request</w:t>
      </w:r>
      <w:r w:rsidR="00483926">
        <w:t xml:space="preserve"> advising what action has been taken and what the next step is</w:t>
      </w:r>
      <w:r w:rsidR="00F326EB">
        <w:t xml:space="preserve"> </w:t>
      </w:r>
      <w:r w:rsidR="00483926">
        <w:t>to progress.</w:t>
      </w:r>
    </w:p>
    <w:p w14:paraId="2E416D2B" w14:textId="77777777" w:rsidR="002C2AAE" w:rsidRDefault="002C2AAE" w:rsidP="002C2AAE">
      <w:pPr>
        <w:pStyle w:val="ListParagraph"/>
      </w:pPr>
    </w:p>
    <w:p w14:paraId="1DF72B36" w14:textId="6DA92956" w:rsidR="002C2AAE" w:rsidRDefault="002C2AAE" w:rsidP="007251AF">
      <w:pPr>
        <w:pStyle w:val="ListParagraph"/>
        <w:numPr>
          <w:ilvl w:val="1"/>
          <w:numId w:val="7"/>
        </w:numPr>
        <w:jc w:val="both"/>
      </w:pPr>
      <w:r>
        <w:t>Set a personal reminder for 1 week</w:t>
      </w:r>
      <w:r w:rsidR="000E116D">
        <w:t xml:space="preserve"> from the current date.</w:t>
      </w:r>
    </w:p>
    <w:p w14:paraId="0E1EA28E" w14:textId="77777777" w:rsidR="002C2AAE" w:rsidRDefault="002C2AAE" w:rsidP="002C2AAE">
      <w:pPr>
        <w:pStyle w:val="ListParagraph"/>
      </w:pPr>
    </w:p>
    <w:p w14:paraId="108DD04F" w14:textId="77777777" w:rsidR="000E116D" w:rsidRDefault="002C2AAE" w:rsidP="002C2AAE">
      <w:pPr>
        <w:pStyle w:val="ListParagraph"/>
        <w:numPr>
          <w:ilvl w:val="2"/>
          <w:numId w:val="7"/>
        </w:numPr>
        <w:jc w:val="both"/>
      </w:pPr>
      <w:r>
        <w:t>When this reminder is trigger</w:t>
      </w:r>
      <w:r w:rsidR="00775948">
        <w:t>ed</w:t>
      </w:r>
    </w:p>
    <w:p w14:paraId="4EDEAEB2" w14:textId="5F8CBE0C" w:rsidR="000E116D" w:rsidRDefault="000E116D" w:rsidP="000E116D">
      <w:pPr>
        <w:pStyle w:val="ListParagraph"/>
        <w:numPr>
          <w:ilvl w:val="3"/>
          <w:numId w:val="7"/>
        </w:numPr>
        <w:jc w:val="both"/>
      </w:pPr>
      <w:r>
        <w:t>Check to see if any further quotes need to be generated (exceptions, GSM/BOM feedback etc), and generate and send as required per above instructions</w:t>
      </w:r>
    </w:p>
    <w:p w14:paraId="70D34BF1" w14:textId="77777777" w:rsidR="000E116D" w:rsidRDefault="000E116D" w:rsidP="000E116D">
      <w:pPr>
        <w:pStyle w:val="ListParagraph"/>
        <w:ind w:left="1728"/>
        <w:jc w:val="both"/>
      </w:pPr>
    </w:p>
    <w:p w14:paraId="7A8CFF77" w14:textId="33D194A5" w:rsidR="000E116D" w:rsidRDefault="000E116D" w:rsidP="000E116D">
      <w:pPr>
        <w:pStyle w:val="ListParagraph"/>
        <w:numPr>
          <w:ilvl w:val="3"/>
          <w:numId w:val="7"/>
        </w:numPr>
        <w:jc w:val="both"/>
      </w:pPr>
      <w:r>
        <w:t>Check for any other updates that need to be made (e.g. received contact details</w:t>
      </w:r>
      <w:r w:rsidR="00641BA3">
        <w:t>, update exception to no need to replace</w:t>
      </w:r>
      <w:r>
        <w:t>) and process as required (e.g. propose replacement and send email manually</w:t>
      </w:r>
      <w:r w:rsidR="00641BA3">
        <w:t>).</w:t>
      </w:r>
    </w:p>
    <w:p w14:paraId="75155016" w14:textId="77777777" w:rsidR="000E116D" w:rsidRDefault="000E116D" w:rsidP="000E116D">
      <w:pPr>
        <w:jc w:val="both"/>
      </w:pPr>
    </w:p>
    <w:p w14:paraId="5F581562" w14:textId="5E526969" w:rsidR="000E116D" w:rsidRDefault="000E116D" w:rsidP="000E116D">
      <w:pPr>
        <w:pStyle w:val="ListParagraph"/>
        <w:numPr>
          <w:ilvl w:val="3"/>
          <w:numId w:val="7"/>
        </w:numPr>
        <w:jc w:val="both"/>
      </w:pPr>
      <w:r>
        <w:t>U</w:t>
      </w:r>
      <w:r w:rsidR="002C2AAE">
        <w:t>pdate Asset Reports as necessary</w:t>
      </w:r>
      <w:r w:rsidR="00641BA3">
        <w:t xml:space="preserve"> and send as required.</w:t>
      </w:r>
    </w:p>
    <w:p w14:paraId="0A4042E1" w14:textId="0E3BF91E" w:rsidR="00641BA3" w:rsidRDefault="00641BA3" w:rsidP="00641BA3">
      <w:pPr>
        <w:pStyle w:val="ListParagraph"/>
        <w:ind w:left="2160"/>
        <w:jc w:val="both"/>
      </w:pPr>
      <w:r>
        <w:t>(Accountants still need to know if any equipment has changed status and will no longer be replaced (e.g. returned no replacement/lease extension, so make sure you still send for these updates).</w:t>
      </w:r>
    </w:p>
    <w:p w14:paraId="228A322E" w14:textId="77777777" w:rsidR="000E116D" w:rsidRDefault="000E116D" w:rsidP="000E116D">
      <w:pPr>
        <w:jc w:val="both"/>
      </w:pPr>
    </w:p>
    <w:p w14:paraId="6287C85E" w14:textId="1A82E746" w:rsidR="002C2AAE" w:rsidRDefault="000E116D" w:rsidP="000E116D">
      <w:pPr>
        <w:pStyle w:val="ListParagraph"/>
        <w:numPr>
          <w:ilvl w:val="3"/>
          <w:numId w:val="7"/>
        </w:numPr>
        <w:jc w:val="both"/>
      </w:pPr>
      <w:r>
        <w:t>R</w:t>
      </w:r>
      <w:r w:rsidR="002C2AAE">
        <w:t>e</w:t>
      </w:r>
      <w:r>
        <w:t>-</w:t>
      </w:r>
      <w:r w:rsidR="002C2AAE">
        <w:t>set th</w:t>
      </w:r>
      <w:r>
        <w:t>is</w:t>
      </w:r>
      <w:r w:rsidR="002C2AAE">
        <w:t xml:space="preserve"> reminder as many times as is required.</w:t>
      </w:r>
    </w:p>
    <w:p w14:paraId="2AEF2B0B" w14:textId="34530AD5" w:rsidR="000E116D" w:rsidRDefault="000E116D" w:rsidP="000E116D">
      <w:pPr>
        <w:pStyle w:val="ListParagraph"/>
        <w:numPr>
          <w:ilvl w:val="4"/>
          <w:numId w:val="7"/>
        </w:numPr>
        <w:jc w:val="both"/>
      </w:pPr>
      <w:r>
        <w:t>Keep the schedule end date in mind when re-setting this reminder, and escalate to Team Leaders if deadline is at risk for any machines</w:t>
      </w:r>
    </w:p>
    <w:p w14:paraId="4D39D471" w14:textId="2FAE6F8A" w:rsidR="005D54BC" w:rsidRDefault="005D54BC" w:rsidP="005D54BC">
      <w:pPr>
        <w:pStyle w:val="ListParagraph"/>
        <w:numPr>
          <w:ilvl w:val="1"/>
          <w:numId w:val="7"/>
        </w:numPr>
        <w:jc w:val="both"/>
      </w:pPr>
      <w:r>
        <w:t>Check where you are in the process (use the swimlane diagram or milestone document for reference) against the end of the lease schedule.  Are you on track?  If not, escalate to the Team Leaders to discuss.</w:t>
      </w:r>
    </w:p>
    <w:p w14:paraId="5C111A22" w14:textId="77777777" w:rsidR="007251AF" w:rsidRDefault="007251AF" w:rsidP="007251AF">
      <w:pPr>
        <w:jc w:val="both"/>
      </w:pPr>
    </w:p>
    <w:p w14:paraId="6B2451F6" w14:textId="77777777" w:rsidR="007251AF" w:rsidRPr="00FE6FF6" w:rsidRDefault="007251AF" w:rsidP="007251AF">
      <w:pPr>
        <w:jc w:val="both"/>
        <w:rPr>
          <w:b/>
          <w:color w:val="FF0000"/>
        </w:rPr>
      </w:pPr>
      <w:r>
        <w:rPr>
          <w:b/>
          <w:color w:val="FF0000"/>
        </w:rPr>
        <w:t>While the process moves on for those machines that have been quoted, this step is NOT complete until ALL rows in the Asset Report either have ‘Y’ entered in the ‘Quoted?’ column, or are coloured grey (indicating that no replacement is to be ordered).</w:t>
      </w:r>
    </w:p>
    <w:p w14:paraId="0B83B4BA" w14:textId="77777777" w:rsidR="001A76F3" w:rsidRDefault="001A76F3" w:rsidP="001A76F3">
      <w:pPr>
        <w:pStyle w:val="ListParagraph"/>
      </w:pPr>
    </w:p>
    <w:p w14:paraId="7ECF5013" w14:textId="77777777" w:rsidR="00C52FBF" w:rsidRDefault="00C52FBF" w:rsidP="001A76F3">
      <w:pPr>
        <w:rPr>
          <w:b/>
        </w:rPr>
      </w:pPr>
    </w:p>
    <w:p w14:paraId="117F9C50" w14:textId="679C6A8C" w:rsidR="001A76F3" w:rsidRDefault="001A76F3" w:rsidP="001A76F3">
      <w:pPr>
        <w:rPr>
          <w:b/>
        </w:rPr>
      </w:pPr>
      <w:r w:rsidRPr="001A76F3">
        <w:rPr>
          <w:b/>
        </w:rPr>
        <w:lastRenderedPageBreak/>
        <w:t>Department Management</w:t>
      </w:r>
    </w:p>
    <w:p w14:paraId="76B0739E" w14:textId="6A5070C7" w:rsidR="001A76F3" w:rsidRDefault="001A76F3" w:rsidP="00003EEF">
      <w:pPr>
        <w:pStyle w:val="Heading3"/>
      </w:pPr>
      <w:bookmarkStart w:id="39" w:name="_Toc422223305"/>
      <w:bookmarkStart w:id="40" w:name="_Toc427829029"/>
      <w:r>
        <w:t>Approve Quote</w:t>
      </w:r>
      <w:bookmarkEnd w:id="39"/>
      <w:bookmarkEnd w:id="40"/>
    </w:p>
    <w:p w14:paraId="2B037037" w14:textId="77777777" w:rsidR="001A76F3" w:rsidRDefault="001A76F3" w:rsidP="001A76F3"/>
    <w:p w14:paraId="759D6A4B" w14:textId="77777777" w:rsidR="0013218B" w:rsidRDefault="00917B4A" w:rsidP="00CD0CE1">
      <w:pPr>
        <w:pStyle w:val="ListParagraph"/>
        <w:numPr>
          <w:ilvl w:val="1"/>
          <w:numId w:val="7"/>
        </w:numPr>
        <w:jc w:val="both"/>
      </w:pPr>
      <w:r>
        <w:t>R</w:t>
      </w:r>
      <w:r w:rsidR="001A76F3">
        <w:t>eview quote</w:t>
      </w:r>
      <w:r w:rsidR="006A4A1D">
        <w:t>s</w:t>
      </w:r>
      <w:r w:rsidR="008B5D86">
        <w:t>, or delegate accordingly,</w:t>
      </w:r>
      <w:r w:rsidR="001A76F3">
        <w:t xml:space="preserve"> and </w:t>
      </w:r>
      <w:r w:rsidR="00D2399F">
        <w:t>repl</w:t>
      </w:r>
      <w:r>
        <w:t>y</w:t>
      </w:r>
      <w:r w:rsidR="00D2399F">
        <w:t xml:space="preserve"> to all</w:t>
      </w:r>
      <w:r w:rsidR="001A76F3">
        <w:t xml:space="preserve"> when approved.</w:t>
      </w:r>
    </w:p>
    <w:p w14:paraId="50D194C4" w14:textId="77777777" w:rsidR="003854ED" w:rsidRDefault="003854ED" w:rsidP="003854ED">
      <w:pPr>
        <w:pStyle w:val="ListParagraph"/>
        <w:ind w:left="792"/>
        <w:jc w:val="both"/>
      </w:pPr>
    </w:p>
    <w:p w14:paraId="5DC1E905" w14:textId="051923FB" w:rsidR="003854ED" w:rsidRDefault="003854ED" w:rsidP="00CD0CE1">
      <w:pPr>
        <w:pStyle w:val="ListParagraph"/>
        <w:numPr>
          <w:ilvl w:val="2"/>
          <w:numId w:val="7"/>
        </w:numPr>
        <w:jc w:val="both"/>
      </w:pPr>
      <w:r w:rsidRPr="003854ED">
        <w:rPr>
          <w:b/>
        </w:rPr>
        <w:t>IF</w:t>
      </w:r>
      <w:r w:rsidR="0013218B">
        <w:t xml:space="preserve"> there are any orange rows in the Asset Report (i.e. </w:t>
      </w:r>
      <w:r>
        <w:t xml:space="preserve">Science IS </w:t>
      </w:r>
      <w:r w:rsidR="0013218B">
        <w:t>unable to locate machine/user) provide feedback as to location</w:t>
      </w:r>
      <w:r w:rsidR="005D4ECA">
        <w:t xml:space="preserve">, </w:t>
      </w:r>
      <w:r w:rsidR="0013218B">
        <w:t>next best point of contact</w:t>
      </w:r>
      <w:r w:rsidR="005D4ECA">
        <w:t xml:space="preserve"> or whether asset should be bought out</w:t>
      </w:r>
      <w:r w:rsidR="0013218B">
        <w:t>.</w:t>
      </w:r>
    </w:p>
    <w:p w14:paraId="15EB4CD6" w14:textId="77777777" w:rsidR="003854ED" w:rsidRDefault="003854ED" w:rsidP="003854ED">
      <w:pPr>
        <w:pStyle w:val="ListParagraph"/>
        <w:ind w:left="1224"/>
        <w:jc w:val="both"/>
      </w:pPr>
    </w:p>
    <w:p w14:paraId="3DF4B35D" w14:textId="1344C8A1" w:rsidR="001A76F3" w:rsidRDefault="003854ED" w:rsidP="00CD0CE1">
      <w:pPr>
        <w:pStyle w:val="ListParagraph"/>
        <w:numPr>
          <w:ilvl w:val="2"/>
          <w:numId w:val="7"/>
        </w:numPr>
        <w:jc w:val="both"/>
      </w:pPr>
      <w:r w:rsidRPr="003854ED">
        <w:rPr>
          <w:b/>
        </w:rPr>
        <w:t>IF</w:t>
      </w:r>
      <w:r>
        <w:t xml:space="preserve"> quote is rejected for any reason, Department Management is to advise on the specifications/price to re-quote, and process loops back to </w:t>
      </w:r>
      <w:hyperlink w:anchor="_Generate_Quote" w:history="1">
        <w:r w:rsidRPr="003854ED">
          <w:rPr>
            <w:rStyle w:val="Hyperlink"/>
          </w:rPr>
          <w:t>Generate Quote</w:t>
        </w:r>
      </w:hyperlink>
      <w:r>
        <w:t>.</w:t>
      </w:r>
    </w:p>
    <w:p w14:paraId="588690B0" w14:textId="25810A50" w:rsidR="001A76F3" w:rsidRDefault="001A76F3" w:rsidP="004D2748">
      <w:pPr>
        <w:jc w:val="both"/>
      </w:pPr>
    </w:p>
    <w:p w14:paraId="2428467E" w14:textId="64324BAC" w:rsidR="003854ED" w:rsidRDefault="003854ED" w:rsidP="00CD0CE1">
      <w:pPr>
        <w:pStyle w:val="ListParagraph"/>
        <w:numPr>
          <w:ilvl w:val="1"/>
          <w:numId w:val="7"/>
        </w:numPr>
        <w:jc w:val="both"/>
      </w:pPr>
      <w:r>
        <w:t>For each item for which the quoted replacement was approved, Lease Administrator enters ‘Y’ in the ‘Quote A</w:t>
      </w:r>
      <w:r w:rsidR="006936C7">
        <w:t>pprov</w:t>
      </w:r>
      <w:r w:rsidR="005F2A2E">
        <w:t>ed?’ column in the Asset Report and uploads back to the ticket.</w:t>
      </w:r>
    </w:p>
    <w:p w14:paraId="1B6F9EB5" w14:textId="77777777" w:rsidR="003854ED" w:rsidRDefault="003854ED" w:rsidP="003854ED">
      <w:pPr>
        <w:jc w:val="both"/>
      </w:pPr>
    </w:p>
    <w:p w14:paraId="469FC013" w14:textId="36B77816" w:rsidR="003854ED" w:rsidRPr="00FE6FF6" w:rsidRDefault="00E05D6D" w:rsidP="003854ED">
      <w:pPr>
        <w:jc w:val="both"/>
        <w:rPr>
          <w:b/>
          <w:color w:val="FF0000"/>
        </w:rPr>
      </w:pPr>
      <w:r>
        <w:rPr>
          <w:b/>
          <w:color w:val="FF0000"/>
        </w:rPr>
        <w:t>While the process moves on for those machines that have been approved, t</w:t>
      </w:r>
      <w:r w:rsidR="003854ED">
        <w:rPr>
          <w:b/>
          <w:color w:val="FF0000"/>
        </w:rPr>
        <w:t xml:space="preserve">his step is NOT complete until </w:t>
      </w:r>
      <w:r>
        <w:rPr>
          <w:b/>
          <w:color w:val="FF0000"/>
        </w:rPr>
        <w:t>ALL</w:t>
      </w:r>
      <w:r w:rsidR="003854ED">
        <w:rPr>
          <w:b/>
          <w:color w:val="FF0000"/>
        </w:rPr>
        <w:t xml:space="preserve"> rows in the Asset Report either have ‘Y’ entered in the ‘Quote A</w:t>
      </w:r>
      <w:r w:rsidR="00B71A31">
        <w:rPr>
          <w:b/>
          <w:color w:val="FF0000"/>
        </w:rPr>
        <w:t>pproved</w:t>
      </w:r>
      <w:r w:rsidR="003854ED">
        <w:rPr>
          <w:b/>
          <w:color w:val="FF0000"/>
        </w:rPr>
        <w:t>?’ column, or are coloured grey (indicating that no replacement is to be ordered).</w:t>
      </w:r>
    </w:p>
    <w:p w14:paraId="2A66D901" w14:textId="77777777" w:rsidR="003854ED" w:rsidRDefault="003854ED" w:rsidP="003854ED">
      <w:pPr>
        <w:jc w:val="both"/>
      </w:pPr>
    </w:p>
    <w:p w14:paraId="68CF4372" w14:textId="1FAC9A48" w:rsidR="00483926" w:rsidRDefault="00BE254A" w:rsidP="00CD0CE1">
      <w:pPr>
        <w:pStyle w:val="ListParagraph"/>
        <w:numPr>
          <w:ilvl w:val="1"/>
          <w:numId w:val="7"/>
        </w:numPr>
        <w:jc w:val="both"/>
      </w:pPr>
      <w:r>
        <w:t>Lease Administrator u</w:t>
      </w:r>
      <w:r w:rsidR="00483926">
        <w:t>pdate</w:t>
      </w:r>
      <w:r>
        <w:t>s</w:t>
      </w:r>
      <w:r w:rsidR="00483926">
        <w:t xml:space="preserve"> </w:t>
      </w:r>
      <w:r w:rsidR="0078591B">
        <w:t>Customer Comments</w:t>
      </w:r>
      <w:r w:rsidR="00483926">
        <w:t xml:space="preserve"> in </w:t>
      </w:r>
      <w:r w:rsidR="00E11BA1">
        <w:t xml:space="preserve">associated </w:t>
      </w:r>
      <w:r w:rsidR="00A528A2">
        <w:t>ServiceNow</w:t>
      </w:r>
      <w:r w:rsidR="00DA575E">
        <w:t xml:space="preserve"> Request</w:t>
      </w:r>
      <w:r w:rsidR="00483926">
        <w:t xml:space="preserve"> advising what action has been taken and what the next step is</w:t>
      </w:r>
      <w:r w:rsidR="00F326EB">
        <w:t xml:space="preserve"> </w:t>
      </w:r>
      <w:r w:rsidR="00483926">
        <w:t>to progress.</w:t>
      </w:r>
    </w:p>
    <w:p w14:paraId="6AC9E5F2" w14:textId="77777777" w:rsidR="00FD289B" w:rsidRDefault="00FD289B" w:rsidP="00B725AB">
      <w:pPr>
        <w:pStyle w:val="ListParagraph"/>
        <w:jc w:val="both"/>
      </w:pPr>
    </w:p>
    <w:p w14:paraId="568FEED3" w14:textId="77777777" w:rsidR="00FD289B" w:rsidRDefault="00FD289B" w:rsidP="00B725AB">
      <w:pPr>
        <w:jc w:val="both"/>
      </w:pPr>
    </w:p>
    <w:p w14:paraId="67AD7948" w14:textId="0512B0E7" w:rsidR="00FD289B" w:rsidRDefault="00FD289B" w:rsidP="00B725AB">
      <w:pPr>
        <w:jc w:val="both"/>
        <w:rPr>
          <w:b/>
        </w:rPr>
      </w:pPr>
      <w:r w:rsidRPr="00FD289B">
        <w:rPr>
          <w:b/>
        </w:rPr>
        <w:t>Faculty Finance (Accountant)</w:t>
      </w:r>
    </w:p>
    <w:p w14:paraId="3919370E" w14:textId="725E5ABB" w:rsidR="00FD289B" w:rsidRDefault="00FD289B" w:rsidP="00B725AB">
      <w:pPr>
        <w:pStyle w:val="Heading3"/>
        <w:jc w:val="both"/>
      </w:pPr>
      <w:bookmarkStart w:id="41" w:name="_Toc422223306"/>
      <w:bookmarkStart w:id="42" w:name="_Toc427829030"/>
      <w:r>
        <w:t>Raise CEA</w:t>
      </w:r>
      <w:bookmarkEnd w:id="41"/>
      <w:bookmarkEnd w:id="42"/>
    </w:p>
    <w:p w14:paraId="2BAE3C3C" w14:textId="77777777" w:rsidR="00FD289B" w:rsidRDefault="00FD289B" w:rsidP="00B725AB">
      <w:pPr>
        <w:jc w:val="both"/>
      </w:pPr>
    </w:p>
    <w:p w14:paraId="56499A6B" w14:textId="26476DB2" w:rsidR="00FD289B" w:rsidRDefault="00FD289B" w:rsidP="00CD0CE1">
      <w:pPr>
        <w:pStyle w:val="ListParagraph"/>
        <w:numPr>
          <w:ilvl w:val="1"/>
          <w:numId w:val="7"/>
        </w:numPr>
        <w:jc w:val="both"/>
      </w:pPr>
      <w:r>
        <w:t>On receiving notice of GSM</w:t>
      </w:r>
      <w:r w:rsidR="00FC548B">
        <w:t>/BOM</w:t>
      </w:r>
      <w:r>
        <w:t xml:space="preserve"> approval, open KAOS.</w:t>
      </w:r>
    </w:p>
    <w:p w14:paraId="5BE1C4CA" w14:textId="7FF1F67C" w:rsidR="00FD289B" w:rsidRDefault="00FD289B" w:rsidP="00B725AB">
      <w:pPr>
        <w:pStyle w:val="ListParagraph"/>
        <w:ind w:left="785"/>
        <w:jc w:val="both"/>
      </w:pPr>
    </w:p>
    <w:p w14:paraId="7A7DE22F" w14:textId="48EF120A" w:rsidR="00FD289B" w:rsidRDefault="0001403A" w:rsidP="00CD0CE1">
      <w:pPr>
        <w:pStyle w:val="ListParagraph"/>
        <w:numPr>
          <w:ilvl w:val="1"/>
          <w:numId w:val="7"/>
        </w:numPr>
      </w:pPr>
      <w:r>
        <w:t>Generate a</w:t>
      </w:r>
      <w:r w:rsidR="00FD289B">
        <w:t xml:space="preserve"> new CEA per</w:t>
      </w:r>
      <w:r w:rsidR="006A4A1D">
        <w:t xml:space="preserve"> quote </w:t>
      </w:r>
      <w:r w:rsidR="006C150E">
        <w:t>following</w:t>
      </w:r>
      <w:r w:rsidR="00FD289B">
        <w:t xml:space="preserve"> the instructions located at: </w:t>
      </w:r>
      <w:hyperlink r:id="rId85" w:anchor="CEA_Process" w:history="1">
        <w:r w:rsidR="00FD289B" w:rsidRPr="008E5277">
          <w:rPr>
            <w:rStyle w:val="Hyperlink"/>
          </w:rPr>
          <w:t>http://kaos.wordpress.fos.auckland.ac.nz/kaos-manual/#CEA_Process</w:t>
        </w:r>
      </w:hyperlink>
      <w:r w:rsidR="00FD289B">
        <w:t xml:space="preserve"> with the </w:t>
      </w:r>
      <w:r w:rsidR="00A05EAF">
        <w:t xml:space="preserve">additional </w:t>
      </w:r>
      <w:r w:rsidR="00FD289B">
        <w:t>requirements</w:t>
      </w:r>
      <w:r w:rsidR="006C150E">
        <w:t xml:space="preserve"> below</w:t>
      </w:r>
      <w:r w:rsidR="00FD289B">
        <w:t>:</w:t>
      </w:r>
    </w:p>
    <w:p w14:paraId="6FEB90E2" w14:textId="54AE6E63" w:rsidR="00FD289B" w:rsidRDefault="00FD289B" w:rsidP="00CD0CE1">
      <w:pPr>
        <w:pStyle w:val="ListParagraph"/>
        <w:numPr>
          <w:ilvl w:val="2"/>
          <w:numId w:val="10"/>
        </w:numPr>
        <w:jc w:val="both"/>
      </w:pPr>
      <w:r>
        <w:t xml:space="preserve">IT Justification/Comments </w:t>
      </w:r>
      <w:r w:rsidRPr="00A05EAF">
        <w:rPr>
          <w:u w:val="single"/>
        </w:rPr>
        <w:t>MUST</w:t>
      </w:r>
      <w:r>
        <w:t xml:space="preserve"> be completed </w:t>
      </w:r>
      <w:r w:rsidR="00B71A31">
        <w:t>specifying the lease refresh it pertains to.</w:t>
      </w:r>
    </w:p>
    <w:p w14:paraId="44983679" w14:textId="5740EA75" w:rsidR="00A05EAF" w:rsidRDefault="00A05EAF" w:rsidP="00CD0CE1">
      <w:pPr>
        <w:pStyle w:val="ListParagraph"/>
        <w:numPr>
          <w:ilvl w:val="2"/>
          <w:numId w:val="10"/>
        </w:numPr>
        <w:jc w:val="both"/>
      </w:pPr>
      <w:r>
        <w:t>Documents:</w:t>
      </w:r>
      <w:r>
        <w:tab/>
        <w:t>Attach Asset Report</w:t>
      </w:r>
      <w:r w:rsidR="0077111B">
        <w:t>(s)</w:t>
      </w:r>
    </w:p>
    <w:p w14:paraId="3087CEFD" w14:textId="3866CEE8" w:rsidR="0001403A" w:rsidRDefault="0001403A" w:rsidP="00AE2D00">
      <w:pPr>
        <w:jc w:val="both"/>
      </w:pPr>
    </w:p>
    <w:p w14:paraId="651C90E8" w14:textId="17590021" w:rsidR="0001403A" w:rsidRDefault="00F02C43" w:rsidP="00CD0CE1">
      <w:pPr>
        <w:pStyle w:val="ListParagraph"/>
        <w:numPr>
          <w:ilvl w:val="1"/>
          <w:numId w:val="7"/>
        </w:numPr>
        <w:jc w:val="both"/>
      </w:pPr>
      <w:r>
        <w:t>Print</w:t>
      </w:r>
      <w:r w:rsidR="0001403A">
        <w:t xml:space="preserve"> CEA </w:t>
      </w:r>
      <w:r>
        <w:t xml:space="preserve">from KAOS </w:t>
      </w:r>
      <w:r w:rsidR="0001403A">
        <w:t>using File -&gt; Print</w:t>
      </w:r>
    </w:p>
    <w:p w14:paraId="13CE7EA1" w14:textId="77777777" w:rsidR="00D123C6" w:rsidRDefault="00D123C6" w:rsidP="00B725AB">
      <w:pPr>
        <w:pStyle w:val="ListParagraph"/>
        <w:jc w:val="both"/>
      </w:pPr>
    </w:p>
    <w:p w14:paraId="1C158181" w14:textId="1D481F48" w:rsidR="00D123C6" w:rsidRDefault="00D123C6" w:rsidP="00CD0CE1">
      <w:pPr>
        <w:pStyle w:val="ListParagraph"/>
        <w:numPr>
          <w:ilvl w:val="1"/>
          <w:numId w:val="7"/>
        </w:numPr>
        <w:jc w:val="both"/>
      </w:pPr>
      <w:r>
        <w:t>Send CEA</w:t>
      </w:r>
      <w:r w:rsidR="00AE2D00">
        <w:t xml:space="preserve"> and </w:t>
      </w:r>
      <w:r w:rsidR="00114C92">
        <w:t>quote</w:t>
      </w:r>
      <w:r w:rsidR="006A4A1D">
        <w:t>s</w:t>
      </w:r>
      <w:r>
        <w:t xml:space="preserve"> to </w:t>
      </w:r>
      <w:r w:rsidR="008B5D86">
        <w:t>GSM</w:t>
      </w:r>
      <w:r w:rsidR="00FC548B">
        <w:t>/BOM</w:t>
      </w:r>
      <w:r>
        <w:t xml:space="preserve"> for CEA signature, CC Lease Administrator.</w:t>
      </w:r>
    </w:p>
    <w:p w14:paraId="5769D75C" w14:textId="77777777" w:rsidR="00D123C6" w:rsidRDefault="00D123C6" w:rsidP="00B725AB">
      <w:pPr>
        <w:pStyle w:val="ListParagraph"/>
        <w:jc w:val="both"/>
      </w:pPr>
    </w:p>
    <w:p w14:paraId="725B4DE5" w14:textId="4C8ED3F7" w:rsidR="00483926" w:rsidRDefault="00483926" w:rsidP="00CD0CE1">
      <w:pPr>
        <w:pStyle w:val="ListParagraph"/>
        <w:numPr>
          <w:ilvl w:val="1"/>
          <w:numId w:val="7"/>
        </w:numPr>
        <w:jc w:val="both"/>
      </w:pPr>
      <w:r>
        <w:t xml:space="preserve">Lease Administrator updates </w:t>
      </w:r>
      <w:r w:rsidR="0078591B">
        <w:t>Customer Comments</w:t>
      </w:r>
      <w:r>
        <w:t xml:space="preserve"> in </w:t>
      </w:r>
      <w:r w:rsidR="00E11BA1">
        <w:t xml:space="preserve">associated </w:t>
      </w:r>
      <w:r w:rsidR="00A528A2">
        <w:t>ServiceNow</w:t>
      </w:r>
      <w:r w:rsidR="00DA575E">
        <w:t xml:space="preserve"> Request</w:t>
      </w:r>
      <w:r>
        <w:t xml:space="preserve"> advising what action has been taken and what the next step is</w:t>
      </w:r>
      <w:r w:rsidR="00F326EB">
        <w:t xml:space="preserve"> </w:t>
      </w:r>
      <w:r>
        <w:t>to progress.</w:t>
      </w:r>
    </w:p>
    <w:p w14:paraId="13DFF401" w14:textId="77777777" w:rsidR="00D123C6" w:rsidRDefault="00D123C6" w:rsidP="00B725AB">
      <w:pPr>
        <w:jc w:val="both"/>
      </w:pPr>
    </w:p>
    <w:p w14:paraId="1455E021" w14:textId="77777777" w:rsidR="00D123C6" w:rsidRDefault="00D123C6" w:rsidP="00B725AB">
      <w:pPr>
        <w:jc w:val="both"/>
      </w:pPr>
    </w:p>
    <w:p w14:paraId="335DCC57" w14:textId="3D8420F7" w:rsidR="00D123C6" w:rsidRDefault="00D123C6" w:rsidP="00B725AB">
      <w:pPr>
        <w:jc w:val="both"/>
        <w:rPr>
          <w:b/>
        </w:rPr>
      </w:pPr>
      <w:r w:rsidRPr="00D123C6">
        <w:rPr>
          <w:b/>
        </w:rPr>
        <w:t>Depar</w:t>
      </w:r>
      <w:r>
        <w:rPr>
          <w:b/>
        </w:rPr>
        <w:t>t</w:t>
      </w:r>
      <w:r w:rsidRPr="00D123C6">
        <w:rPr>
          <w:b/>
        </w:rPr>
        <w:t>ment Management</w:t>
      </w:r>
    </w:p>
    <w:p w14:paraId="1840802F" w14:textId="7D824956" w:rsidR="00D123C6" w:rsidRDefault="00D123C6" w:rsidP="00B725AB">
      <w:pPr>
        <w:pStyle w:val="Heading3"/>
        <w:jc w:val="both"/>
      </w:pPr>
      <w:bookmarkStart w:id="43" w:name="_Toc422223307"/>
      <w:bookmarkStart w:id="44" w:name="_Toc427829031"/>
      <w:r>
        <w:t>Approve CEA</w:t>
      </w:r>
      <w:bookmarkEnd w:id="43"/>
      <w:bookmarkEnd w:id="44"/>
    </w:p>
    <w:p w14:paraId="0A446646" w14:textId="77777777" w:rsidR="00D123C6" w:rsidRDefault="00D123C6" w:rsidP="00B725AB">
      <w:pPr>
        <w:jc w:val="both"/>
      </w:pPr>
    </w:p>
    <w:p w14:paraId="7D1452D5" w14:textId="4242E904" w:rsidR="00D123C6" w:rsidRDefault="00F02C43" w:rsidP="00CD0CE1">
      <w:pPr>
        <w:pStyle w:val="ListParagraph"/>
        <w:numPr>
          <w:ilvl w:val="1"/>
          <w:numId w:val="7"/>
        </w:numPr>
        <w:jc w:val="both"/>
      </w:pPr>
      <w:r>
        <w:lastRenderedPageBreak/>
        <w:t>Arrange for the required signatures</w:t>
      </w:r>
      <w:r w:rsidR="00D123C6">
        <w:t xml:space="preserve"> and return to </w:t>
      </w:r>
      <w:r>
        <w:t>F</w:t>
      </w:r>
      <w:r w:rsidR="00D123C6">
        <w:t>aculty Finance (Accountant).</w:t>
      </w:r>
    </w:p>
    <w:p w14:paraId="02515885" w14:textId="7900A7DD" w:rsidR="00D123C6" w:rsidRDefault="00D123C6" w:rsidP="00B725AB">
      <w:pPr>
        <w:pStyle w:val="ListParagraph"/>
        <w:ind w:left="785"/>
        <w:jc w:val="both"/>
      </w:pPr>
    </w:p>
    <w:p w14:paraId="239BEC93" w14:textId="77777777" w:rsidR="00AE2D00" w:rsidRDefault="00D123C6" w:rsidP="00CD0CE1">
      <w:pPr>
        <w:pStyle w:val="ListParagraph"/>
        <w:numPr>
          <w:ilvl w:val="1"/>
          <w:numId w:val="7"/>
        </w:numPr>
        <w:jc w:val="both"/>
      </w:pPr>
      <w:r>
        <w:t xml:space="preserve">Faculty Finance (Accountant) sends to </w:t>
      </w:r>
      <w:r w:rsidR="00CF4A00">
        <w:t>Business Analyst (Finance)</w:t>
      </w:r>
      <w:r>
        <w:t xml:space="preserve"> to arrange Faculty Finance (Director)’s signature, CC Lease Administrator.</w:t>
      </w:r>
    </w:p>
    <w:p w14:paraId="482403FA" w14:textId="77777777" w:rsidR="00AE2D00" w:rsidRDefault="00AE2D00" w:rsidP="00AE2D00">
      <w:pPr>
        <w:pStyle w:val="ListParagraph"/>
      </w:pPr>
    </w:p>
    <w:p w14:paraId="70E98E5D" w14:textId="0442B340" w:rsidR="00566C52" w:rsidRDefault="00483926" w:rsidP="005B1229">
      <w:pPr>
        <w:pStyle w:val="ListParagraph"/>
        <w:numPr>
          <w:ilvl w:val="1"/>
          <w:numId w:val="7"/>
        </w:numPr>
        <w:jc w:val="both"/>
      </w:pPr>
      <w:r w:rsidRPr="00AE2D00">
        <w:t>L</w:t>
      </w:r>
      <w:r>
        <w:t xml:space="preserve">ease Administrator updates </w:t>
      </w:r>
      <w:r w:rsidR="0078591B">
        <w:t>Customer Comments</w:t>
      </w:r>
      <w:r>
        <w:t xml:space="preserve"> in </w:t>
      </w:r>
      <w:r w:rsidR="00E11BA1">
        <w:t xml:space="preserve">associated </w:t>
      </w:r>
      <w:r w:rsidR="00A528A2">
        <w:t>ServiceNow</w:t>
      </w:r>
      <w:r w:rsidR="00DA575E">
        <w:t xml:space="preserve"> Request</w:t>
      </w:r>
      <w:r>
        <w:t xml:space="preserve"> advising what action has been taken and what the next step is</w:t>
      </w:r>
      <w:r w:rsidR="00F326EB">
        <w:t xml:space="preserve"> </w:t>
      </w:r>
      <w:r>
        <w:t>to progress.</w:t>
      </w:r>
    </w:p>
    <w:p w14:paraId="799D10C3" w14:textId="77777777" w:rsidR="005D54BC" w:rsidRDefault="005D54BC" w:rsidP="005D54BC">
      <w:pPr>
        <w:pStyle w:val="ListParagraph"/>
      </w:pPr>
    </w:p>
    <w:p w14:paraId="51F9DCEB" w14:textId="7F6A7828" w:rsidR="005D54BC" w:rsidRDefault="005D54BC" w:rsidP="005B1229">
      <w:pPr>
        <w:pStyle w:val="ListParagraph"/>
        <w:numPr>
          <w:ilvl w:val="1"/>
          <w:numId w:val="7"/>
        </w:numPr>
        <w:jc w:val="both"/>
      </w:pPr>
      <w:r>
        <w:t>Lease Administrator checks current progress of the process (using the swimlane diagram or milestone document for reference) against the end of the lease schedule.  If not schedule, escalates to the Team Leaders to discuss.</w:t>
      </w:r>
    </w:p>
    <w:p w14:paraId="659D9469" w14:textId="77777777" w:rsidR="005B1229" w:rsidRDefault="005B1229" w:rsidP="005B1229">
      <w:pPr>
        <w:pStyle w:val="ListParagraph"/>
      </w:pPr>
    </w:p>
    <w:p w14:paraId="0DE3576C" w14:textId="77777777" w:rsidR="005B1229" w:rsidRPr="00AE2D00" w:rsidRDefault="005B1229" w:rsidP="005B1229">
      <w:pPr>
        <w:jc w:val="both"/>
      </w:pPr>
    </w:p>
    <w:p w14:paraId="4C93DF98" w14:textId="6E192386" w:rsidR="00D123C6" w:rsidRPr="00D123C6" w:rsidRDefault="00D123C6" w:rsidP="00B725AB">
      <w:pPr>
        <w:jc w:val="both"/>
        <w:rPr>
          <w:b/>
        </w:rPr>
      </w:pPr>
      <w:r w:rsidRPr="00D123C6">
        <w:rPr>
          <w:b/>
        </w:rPr>
        <w:t>Faculty Finance (Director)</w:t>
      </w:r>
    </w:p>
    <w:p w14:paraId="5FF5AD6C" w14:textId="26C5513E" w:rsidR="00D123C6" w:rsidRDefault="00D123C6" w:rsidP="00B725AB">
      <w:pPr>
        <w:pStyle w:val="Heading3"/>
        <w:jc w:val="both"/>
      </w:pPr>
      <w:bookmarkStart w:id="45" w:name="_Toc422223308"/>
      <w:bookmarkStart w:id="46" w:name="_Toc427829032"/>
      <w:r>
        <w:t>Approve CEA</w:t>
      </w:r>
      <w:bookmarkEnd w:id="45"/>
      <w:bookmarkEnd w:id="46"/>
    </w:p>
    <w:p w14:paraId="7ACA7111" w14:textId="77777777" w:rsidR="00D123C6" w:rsidRDefault="00D123C6" w:rsidP="00B725AB">
      <w:pPr>
        <w:jc w:val="both"/>
      </w:pPr>
    </w:p>
    <w:p w14:paraId="1A36A929" w14:textId="045F7DB5" w:rsidR="00D123C6" w:rsidRDefault="00CF4A00" w:rsidP="00CD0CE1">
      <w:pPr>
        <w:pStyle w:val="ListParagraph"/>
        <w:numPr>
          <w:ilvl w:val="1"/>
          <w:numId w:val="11"/>
        </w:numPr>
        <w:jc w:val="both"/>
      </w:pPr>
      <w:r>
        <w:t>A</w:t>
      </w:r>
      <w:r w:rsidR="00D123C6">
        <w:t>pprove and sign CEA</w:t>
      </w:r>
      <w:r w:rsidR="006A4A1D">
        <w:t>s</w:t>
      </w:r>
      <w:r w:rsidR="001D220B">
        <w:t xml:space="preserve"> and send</w:t>
      </w:r>
      <w:r w:rsidR="00D123C6">
        <w:t xml:space="preserve"> back to </w:t>
      </w:r>
      <w:r>
        <w:t>Business Analyst (Finance)</w:t>
      </w:r>
      <w:r w:rsidR="00D123C6">
        <w:t>.</w:t>
      </w:r>
    </w:p>
    <w:p w14:paraId="3E0453C6" w14:textId="77777777" w:rsidR="00D123C6" w:rsidRDefault="00D123C6" w:rsidP="00B725AB">
      <w:pPr>
        <w:pStyle w:val="ListParagraph"/>
        <w:jc w:val="both"/>
      </w:pPr>
    </w:p>
    <w:p w14:paraId="470EB084" w14:textId="6615E720" w:rsidR="00D123C6" w:rsidRDefault="00CF4A00" w:rsidP="00CD0CE1">
      <w:pPr>
        <w:pStyle w:val="ListParagraph"/>
        <w:numPr>
          <w:ilvl w:val="1"/>
          <w:numId w:val="11"/>
        </w:numPr>
        <w:jc w:val="both"/>
      </w:pPr>
      <w:r>
        <w:t xml:space="preserve">Business Analyst (Finance) </w:t>
      </w:r>
      <w:r w:rsidR="00D123C6">
        <w:t>assigns CEA number</w:t>
      </w:r>
      <w:r w:rsidR="006A4A1D">
        <w:t>s</w:t>
      </w:r>
      <w:r w:rsidR="00D123C6">
        <w:t xml:space="preserve"> and adds to hard copy of CEA</w:t>
      </w:r>
      <w:r w:rsidR="006A4A1D">
        <w:t>s</w:t>
      </w:r>
      <w:r w:rsidR="00D123C6">
        <w:t>.</w:t>
      </w:r>
    </w:p>
    <w:p w14:paraId="43608632" w14:textId="26E75CF1" w:rsidR="00D123C6" w:rsidRDefault="00D123C6" w:rsidP="00B725AB">
      <w:pPr>
        <w:pStyle w:val="ListParagraph"/>
        <w:ind w:left="794"/>
        <w:jc w:val="both"/>
      </w:pPr>
    </w:p>
    <w:p w14:paraId="4CF2EE4C" w14:textId="47529E31" w:rsidR="003F6826" w:rsidRDefault="00CF4A00" w:rsidP="00CD0CE1">
      <w:pPr>
        <w:pStyle w:val="ListParagraph"/>
        <w:numPr>
          <w:ilvl w:val="1"/>
          <w:numId w:val="11"/>
        </w:numPr>
        <w:jc w:val="both"/>
      </w:pPr>
      <w:r>
        <w:t>Business Analyst (Finance)</w:t>
      </w:r>
      <w:r w:rsidR="003F6826">
        <w:t xml:space="preserve"> sends updated CEA</w:t>
      </w:r>
      <w:r w:rsidR="006A4A1D">
        <w:t>s</w:t>
      </w:r>
      <w:r w:rsidR="003F6826">
        <w:t xml:space="preserve"> back to Faculty Finance (Accountant), CC Lease Administrator.</w:t>
      </w:r>
    </w:p>
    <w:p w14:paraId="6082819B" w14:textId="77777777" w:rsidR="003F6826" w:rsidRDefault="003F6826" w:rsidP="00B725AB">
      <w:pPr>
        <w:pStyle w:val="ListParagraph"/>
        <w:ind w:left="794"/>
        <w:jc w:val="both"/>
      </w:pPr>
    </w:p>
    <w:p w14:paraId="1B13B874" w14:textId="14BFF4CF" w:rsidR="003F6826" w:rsidRDefault="003F6826" w:rsidP="00CD0CE1">
      <w:pPr>
        <w:pStyle w:val="ListParagraph"/>
        <w:numPr>
          <w:ilvl w:val="1"/>
          <w:numId w:val="11"/>
        </w:numPr>
        <w:jc w:val="both"/>
      </w:pPr>
      <w:r>
        <w:t>Faculty Finance (Accountant) sends to Central Finance (Director) for sig</w:t>
      </w:r>
      <w:r w:rsidR="006E1107">
        <w:t>nature, CC Lease Administrator.</w:t>
      </w:r>
    </w:p>
    <w:p w14:paraId="049231C4" w14:textId="77777777" w:rsidR="006E1107" w:rsidRDefault="006E1107" w:rsidP="00B725AB">
      <w:pPr>
        <w:pStyle w:val="ListParagraph"/>
        <w:ind w:left="794"/>
        <w:jc w:val="both"/>
      </w:pPr>
    </w:p>
    <w:p w14:paraId="21E9E3C2" w14:textId="5A9C3524" w:rsidR="00483926" w:rsidRDefault="00483926" w:rsidP="00CD0CE1">
      <w:pPr>
        <w:pStyle w:val="ListParagraph"/>
        <w:numPr>
          <w:ilvl w:val="1"/>
          <w:numId w:val="11"/>
        </w:numPr>
        <w:jc w:val="both"/>
      </w:pPr>
      <w:r>
        <w:t xml:space="preserve">Lease Administrator updates </w:t>
      </w:r>
      <w:r w:rsidR="00560A38">
        <w:t xml:space="preserve">Customer Comments in associated </w:t>
      </w:r>
      <w:r w:rsidR="00A528A2">
        <w:t>ServiceNow</w:t>
      </w:r>
      <w:r w:rsidR="00560A38">
        <w:t xml:space="preserve"> Request with CEA number</w:t>
      </w:r>
      <w:r w:rsidR="006A4A1D">
        <w:t>s</w:t>
      </w:r>
      <w:r w:rsidR="00560A38">
        <w:t xml:space="preserve">, </w:t>
      </w:r>
      <w:r>
        <w:t>advising what action has been taken and what the next step is</w:t>
      </w:r>
      <w:r w:rsidR="00F326EB">
        <w:t xml:space="preserve"> </w:t>
      </w:r>
      <w:r>
        <w:t>to progress.</w:t>
      </w:r>
    </w:p>
    <w:p w14:paraId="4548C724" w14:textId="77777777" w:rsidR="00560A38" w:rsidRDefault="00560A38" w:rsidP="00B725AB">
      <w:pPr>
        <w:pStyle w:val="ListParagraph"/>
        <w:jc w:val="both"/>
      </w:pPr>
    </w:p>
    <w:p w14:paraId="72230A23" w14:textId="2CB93EC8" w:rsidR="00560A38" w:rsidRDefault="00560A38" w:rsidP="00CD0CE1">
      <w:pPr>
        <w:pStyle w:val="ListParagraph"/>
        <w:numPr>
          <w:ilvl w:val="1"/>
          <w:numId w:val="11"/>
        </w:numPr>
        <w:jc w:val="both"/>
      </w:pPr>
      <w:r>
        <w:t xml:space="preserve">Lease Administrator also updates CEA comments in KAOS with </w:t>
      </w:r>
      <w:r w:rsidR="00A528A2">
        <w:t>ServiceNow</w:t>
      </w:r>
      <w:r>
        <w:t xml:space="preserve"> reference number.</w:t>
      </w:r>
    </w:p>
    <w:p w14:paraId="231F587B" w14:textId="77777777" w:rsidR="006E1107" w:rsidRDefault="006E1107" w:rsidP="00B725AB">
      <w:pPr>
        <w:jc w:val="both"/>
      </w:pPr>
    </w:p>
    <w:p w14:paraId="14E54532" w14:textId="77777777" w:rsidR="003F6826" w:rsidRDefault="003F6826" w:rsidP="00B725AB">
      <w:pPr>
        <w:jc w:val="both"/>
      </w:pPr>
    </w:p>
    <w:p w14:paraId="22D6A351" w14:textId="67D4091F" w:rsidR="003F6826" w:rsidRDefault="003F6826" w:rsidP="00B725AB">
      <w:pPr>
        <w:jc w:val="both"/>
        <w:rPr>
          <w:b/>
        </w:rPr>
      </w:pPr>
      <w:r>
        <w:rPr>
          <w:b/>
        </w:rPr>
        <w:t>Central Finance (Director)</w:t>
      </w:r>
    </w:p>
    <w:p w14:paraId="1CA65D6F" w14:textId="4C6ED868" w:rsidR="003F6826" w:rsidRDefault="003F6826" w:rsidP="00B725AB">
      <w:pPr>
        <w:pStyle w:val="Heading3"/>
        <w:jc w:val="both"/>
      </w:pPr>
      <w:bookmarkStart w:id="47" w:name="_Toc422223309"/>
      <w:bookmarkStart w:id="48" w:name="_Toc427829033"/>
      <w:r>
        <w:t>Approve CEA</w:t>
      </w:r>
      <w:bookmarkEnd w:id="47"/>
      <w:bookmarkEnd w:id="48"/>
    </w:p>
    <w:p w14:paraId="5370E812" w14:textId="7A1D1449" w:rsidR="003F6826" w:rsidRDefault="003F6826" w:rsidP="00B725AB">
      <w:pPr>
        <w:jc w:val="both"/>
      </w:pPr>
    </w:p>
    <w:p w14:paraId="3358B039" w14:textId="77777777" w:rsidR="00D461F0" w:rsidRDefault="007E59FC" w:rsidP="00D461F0">
      <w:pPr>
        <w:pStyle w:val="ListParagraph"/>
        <w:numPr>
          <w:ilvl w:val="1"/>
          <w:numId w:val="11"/>
        </w:numPr>
        <w:jc w:val="both"/>
      </w:pPr>
      <w:r>
        <w:t>A</w:t>
      </w:r>
      <w:r w:rsidR="003F37FD">
        <w:t>pprove and sign CEA</w:t>
      </w:r>
      <w:r w:rsidR="006A4A1D">
        <w:t>s</w:t>
      </w:r>
      <w:r w:rsidR="001D220B">
        <w:t xml:space="preserve"> and send</w:t>
      </w:r>
      <w:r w:rsidR="003F37FD">
        <w:t xml:space="preserve"> back </w:t>
      </w:r>
      <w:r w:rsidR="00977BAE">
        <w:t>to Faculty Finance (Accountant), CC Lease Administrator.</w:t>
      </w:r>
    </w:p>
    <w:p w14:paraId="364EF331" w14:textId="77777777" w:rsidR="00D461F0" w:rsidRDefault="00D461F0" w:rsidP="00D461F0">
      <w:pPr>
        <w:jc w:val="both"/>
      </w:pPr>
    </w:p>
    <w:p w14:paraId="1668F6C6" w14:textId="6C6D4076" w:rsidR="00B50C5B" w:rsidRDefault="00483926" w:rsidP="00D461F0">
      <w:pPr>
        <w:pStyle w:val="ListParagraph"/>
        <w:numPr>
          <w:ilvl w:val="1"/>
          <w:numId w:val="11"/>
        </w:numPr>
        <w:jc w:val="both"/>
      </w:pPr>
      <w:r>
        <w:t xml:space="preserve">Lease Administrator updates </w:t>
      </w:r>
      <w:r w:rsidR="0078591B">
        <w:t>Customer Comments</w:t>
      </w:r>
      <w:r>
        <w:t xml:space="preserve"> in</w:t>
      </w:r>
      <w:r w:rsidR="00E11BA1">
        <w:t xml:space="preserve"> associated</w:t>
      </w:r>
      <w:r>
        <w:t xml:space="preserve"> </w:t>
      </w:r>
      <w:r w:rsidR="00A528A2">
        <w:t>ServiceNow</w:t>
      </w:r>
      <w:r w:rsidR="00DA575E">
        <w:t xml:space="preserve"> Request</w:t>
      </w:r>
      <w:r>
        <w:t xml:space="preserve"> advising what action has been taken and what the next step is</w:t>
      </w:r>
      <w:r w:rsidR="00F326EB">
        <w:t xml:space="preserve"> </w:t>
      </w:r>
      <w:r>
        <w:t>to progress.</w:t>
      </w:r>
    </w:p>
    <w:p w14:paraId="3833741C" w14:textId="77777777" w:rsidR="005D54BC" w:rsidRDefault="005D54BC" w:rsidP="005D54BC">
      <w:pPr>
        <w:pStyle w:val="ListParagraph"/>
      </w:pPr>
    </w:p>
    <w:p w14:paraId="7911BAAD" w14:textId="432DF6A3" w:rsidR="005D54BC" w:rsidRPr="00D461F0" w:rsidRDefault="005D54BC" w:rsidP="005D54BC">
      <w:pPr>
        <w:pStyle w:val="ListParagraph"/>
        <w:numPr>
          <w:ilvl w:val="1"/>
          <w:numId w:val="11"/>
        </w:numPr>
        <w:jc w:val="both"/>
      </w:pPr>
      <w:r>
        <w:t>Lease Administrator checks current progress of the process (using the swimlane diagram or milestone document for reference) against the end of the lease schedule.  If not schedule, escalates to the Team Leaders to discuss.</w:t>
      </w:r>
    </w:p>
    <w:p w14:paraId="559D735D" w14:textId="77777777" w:rsidR="00D461F0" w:rsidRPr="00D461F0" w:rsidRDefault="00D461F0" w:rsidP="00D461F0">
      <w:pPr>
        <w:pStyle w:val="ListParagraph"/>
        <w:rPr>
          <w:b/>
        </w:rPr>
      </w:pPr>
    </w:p>
    <w:p w14:paraId="79D403A9" w14:textId="77777777" w:rsidR="00D461F0" w:rsidRPr="00D461F0" w:rsidRDefault="00D461F0" w:rsidP="00D461F0">
      <w:pPr>
        <w:jc w:val="both"/>
        <w:rPr>
          <w:b/>
        </w:rPr>
      </w:pPr>
    </w:p>
    <w:p w14:paraId="5C274BC2" w14:textId="2DD66EE4" w:rsidR="00EB1052" w:rsidRPr="00CC0AE8" w:rsidRDefault="00EB1052" w:rsidP="00B725AB">
      <w:pPr>
        <w:jc w:val="both"/>
        <w:rPr>
          <w:b/>
        </w:rPr>
      </w:pPr>
      <w:r w:rsidRPr="00CC0AE8">
        <w:rPr>
          <w:b/>
        </w:rPr>
        <w:t>Faculty Finance (Accountant)</w:t>
      </w:r>
    </w:p>
    <w:p w14:paraId="6A924085" w14:textId="77E60DC9" w:rsidR="00EB1052" w:rsidRDefault="00EB1052" w:rsidP="00B725AB">
      <w:pPr>
        <w:pStyle w:val="Heading3"/>
        <w:jc w:val="both"/>
      </w:pPr>
      <w:bookmarkStart w:id="49" w:name="_Send_Termination_Notice"/>
      <w:bookmarkStart w:id="50" w:name="_Toc422223310"/>
      <w:bookmarkStart w:id="51" w:name="_Toc427829034"/>
      <w:bookmarkEnd w:id="49"/>
      <w:r>
        <w:lastRenderedPageBreak/>
        <w:t>Send</w:t>
      </w:r>
      <w:bookmarkEnd w:id="50"/>
      <w:r w:rsidR="00A948A3">
        <w:t xml:space="preserve"> Documentation to Leasing Company</w:t>
      </w:r>
      <w:bookmarkEnd w:id="51"/>
    </w:p>
    <w:p w14:paraId="07C20F81" w14:textId="77777777" w:rsidR="00EB1052" w:rsidRDefault="00EB1052" w:rsidP="00B725AB">
      <w:pPr>
        <w:jc w:val="both"/>
      </w:pPr>
    </w:p>
    <w:p w14:paraId="05BDDA1E" w14:textId="57DAED86" w:rsidR="00A948A3" w:rsidRDefault="00BA041C" w:rsidP="00CD0CE1">
      <w:pPr>
        <w:pStyle w:val="ListParagraph"/>
        <w:numPr>
          <w:ilvl w:val="1"/>
          <w:numId w:val="7"/>
        </w:numPr>
        <w:jc w:val="both"/>
      </w:pPr>
      <w:r>
        <w:t>If there are any machines that require extension or to be bought out, send notice to Leasing Company to advise</w:t>
      </w:r>
      <w:r w:rsidR="00A948A3">
        <w:t>.</w:t>
      </w:r>
    </w:p>
    <w:p w14:paraId="3BB58B80" w14:textId="77777777" w:rsidR="00A948A3" w:rsidRDefault="00A948A3" w:rsidP="00A948A3">
      <w:pPr>
        <w:pStyle w:val="ListParagraph"/>
        <w:ind w:left="792"/>
        <w:jc w:val="both"/>
      </w:pPr>
    </w:p>
    <w:p w14:paraId="3AD96B88" w14:textId="74D92BFB" w:rsidR="00EB1052" w:rsidRDefault="00BA041C" w:rsidP="00CD0CE1">
      <w:pPr>
        <w:pStyle w:val="ListParagraph"/>
        <w:numPr>
          <w:ilvl w:val="1"/>
          <w:numId w:val="7"/>
        </w:numPr>
        <w:jc w:val="both"/>
      </w:pPr>
      <w:r>
        <w:t>Business Analyst (Finance) c</w:t>
      </w:r>
      <w:r w:rsidR="00A948A3">
        <w:t>ompile</w:t>
      </w:r>
      <w:r>
        <w:t>s</w:t>
      </w:r>
      <w:r w:rsidR="00A948A3">
        <w:t xml:space="preserve"> all CEAs and send</w:t>
      </w:r>
      <w:r>
        <w:t>s</w:t>
      </w:r>
      <w:r w:rsidR="00A948A3">
        <w:t xml:space="preserve"> to Leasing Company.</w:t>
      </w:r>
    </w:p>
    <w:p w14:paraId="41FF0591" w14:textId="77777777" w:rsidR="00EB1052" w:rsidRDefault="00EB1052" w:rsidP="00B725AB">
      <w:pPr>
        <w:jc w:val="both"/>
      </w:pPr>
    </w:p>
    <w:p w14:paraId="6EEECD8A" w14:textId="77777777" w:rsidR="00566C52" w:rsidRDefault="00566C52" w:rsidP="00566C52">
      <w:pPr>
        <w:jc w:val="both"/>
        <w:rPr>
          <w:b/>
          <w:color w:val="FF0000"/>
        </w:rPr>
      </w:pPr>
      <w:r>
        <w:rPr>
          <w:b/>
          <w:color w:val="FF0000"/>
        </w:rPr>
        <w:t>This Lease Refresh Process needs to be complete to this point between 120 and 60 days prior to the end of the current lease schedule.</w:t>
      </w:r>
    </w:p>
    <w:p w14:paraId="1C0E62BE" w14:textId="77777777" w:rsidR="00566C52" w:rsidRDefault="00566C52" w:rsidP="00B725AB">
      <w:pPr>
        <w:jc w:val="both"/>
      </w:pPr>
    </w:p>
    <w:p w14:paraId="3F2871B3" w14:textId="444085E7" w:rsidR="00A948A3" w:rsidRDefault="00BA041C" w:rsidP="00B725AB">
      <w:pPr>
        <w:jc w:val="both"/>
      </w:pPr>
      <w:r>
        <w:t xml:space="preserve">The Leasing Company then invoices/extends existing assets as required, and adds </w:t>
      </w:r>
      <w:r w:rsidR="00B50C5B">
        <w:t>the CEAs that have been raised for replacement to a new lease schedule.</w:t>
      </w:r>
    </w:p>
    <w:p w14:paraId="478ADFB6" w14:textId="77777777" w:rsidR="007D1C0E" w:rsidRDefault="007D1C0E" w:rsidP="00B725AB">
      <w:pPr>
        <w:jc w:val="both"/>
      </w:pPr>
    </w:p>
    <w:p w14:paraId="6F855840" w14:textId="09C57D1F" w:rsidR="00EB1052" w:rsidRDefault="008B2219" w:rsidP="00B725AB">
      <w:pPr>
        <w:jc w:val="both"/>
      </w:pPr>
      <w:r>
        <w:t>While invoicing is the actual trigger for equipment to be added to leases by the lease company, if CEAs are submitted in the window above, then it helps ensure that invoices will be sent at the correct time.  This then</w:t>
      </w:r>
      <w:r w:rsidR="007D1C0E">
        <w:t xml:space="preserve"> </w:t>
      </w:r>
      <w:r>
        <w:t xml:space="preserve">helps </w:t>
      </w:r>
      <w:r w:rsidR="007D1C0E">
        <w:t>ensure</w:t>
      </w:r>
      <w:r w:rsidR="00A948A3">
        <w:t xml:space="preserve"> the replacing lease commences at the end of the finishing one</w:t>
      </w:r>
      <w:r w:rsidR="007D1C0E">
        <w:t>, not in the quarter earlier (resulting in double-payment) and not in the following quarter (resulting in 6 months of equipment being bundled into one lease schedule)</w:t>
      </w:r>
      <w:r w:rsidR="00A948A3">
        <w:t>.</w:t>
      </w:r>
    </w:p>
    <w:p w14:paraId="785DCF39" w14:textId="682C9F81" w:rsidR="008B2219" w:rsidRDefault="008B2219" w:rsidP="00B725AB">
      <w:pPr>
        <w:jc w:val="both"/>
      </w:pPr>
      <w:r>
        <w:t>Furthermore, if we ensure that the order is placed no later than 60 days prior to the end of a lease period, then it ensures we have enough time to deploy and return the existing equipment without incurring extension charges.</w:t>
      </w:r>
    </w:p>
    <w:p w14:paraId="732A7A09" w14:textId="77777777" w:rsidR="003F37FD" w:rsidRDefault="003F37FD" w:rsidP="00B725AB">
      <w:pPr>
        <w:jc w:val="both"/>
        <w:rPr>
          <w:b/>
        </w:rPr>
      </w:pPr>
    </w:p>
    <w:p w14:paraId="5AD9DE1A" w14:textId="6B906D0E" w:rsidR="003F37FD" w:rsidRDefault="00AE2D00" w:rsidP="00B725AB">
      <w:pPr>
        <w:pStyle w:val="Heading3"/>
        <w:jc w:val="both"/>
      </w:pPr>
      <w:bookmarkStart w:id="52" w:name="_Toc427829035"/>
      <w:r>
        <w:t>Generate Requisition</w:t>
      </w:r>
      <w:bookmarkEnd w:id="52"/>
    </w:p>
    <w:p w14:paraId="74A0D165" w14:textId="77777777" w:rsidR="003F37FD" w:rsidRDefault="003F37FD" w:rsidP="00B725AB">
      <w:pPr>
        <w:jc w:val="both"/>
      </w:pPr>
    </w:p>
    <w:p w14:paraId="5B541F5B" w14:textId="22271A58" w:rsidR="00AE2D00" w:rsidRDefault="00AE2D00" w:rsidP="00CD0CE1">
      <w:pPr>
        <w:pStyle w:val="ListParagraph"/>
        <w:numPr>
          <w:ilvl w:val="1"/>
          <w:numId w:val="11"/>
        </w:numPr>
        <w:jc w:val="both"/>
      </w:pPr>
      <w:r>
        <w:t>Generate a Purchase Requisition using Excel with purchase details and CEA number.</w:t>
      </w:r>
    </w:p>
    <w:p w14:paraId="1EB4A434" w14:textId="77777777" w:rsidR="00AE2D00" w:rsidRDefault="00AE2D00" w:rsidP="00AE2D00">
      <w:pPr>
        <w:jc w:val="both"/>
      </w:pPr>
    </w:p>
    <w:p w14:paraId="195D97F3" w14:textId="1DC2E703" w:rsidR="00114C92" w:rsidRDefault="005556CB" w:rsidP="00CD0CE1">
      <w:pPr>
        <w:pStyle w:val="ListParagraph"/>
        <w:numPr>
          <w:ilvl w:val="1"/>
          <w:numId w:val="11"/>
        </w:numPr>
        <w:jc w:val="both"/>
      </w:pPr>
      <w:r>
        <w:t>U</w:t>
      </w:r>
      <w:r w:rsidR="003F37FD">
        <w:t xml:space="preserve">pdate </w:t>
      </w:r>
      <w:r w:rsidR="0077111B">
        <w:t xml:space="preserve">CEA in </w:t>
      </w:r>
      <w:r w:rsidR="00114C92">
        <w:t>KAOS with:</w:t>
      </w:r>
    </w:p>
    <w:p w14:paraId="757910ED" w14:textId="77777777" w:rsidR="00114C92" w:rsidRDefault="00114C92" w:rsidP="00CD0CE1">
      <w:pPr>
        <w:pStyle w:val="ListParagraph"/>
        <w:numPr>
          <w:ilvl w:val="1"/>
          <w:numId w:val="4"/>
        </w:numPr>
        <w:jc w:val="both"/>
      </w:pPr>
      <w:r>
        <w:t>CEA number assigned</w:t>
      </w:r>
    </w:p>
    <w:p w14:paraId="588E0ADF" w14:textId="009ECF6F" w:rsidR="003F37FD" w:rsidRDefault="00114C92" w:rsidP="00CD0CE1">
      <w:pPr>
        <w:pStyle w:val="ListParagraph"/>
        <w:numPr>
          <w:ilvl w:val="1"/>
          <w:numId w:val="4"/>
        </w:numPr>
        <w:jc w:val="both"/>
      </w:pPr>
      <w:r>
        <w:t>Scanned copy of fully signed CEA</w:t>
      </w:r>
    </w:p>
    <w:p w14:paraId="5206D11F" w14:textId="0CAB0EA5" w:rsidR="00114C92" w:rsidRDefault="00114C92" w:rsidP="00B725AB">
      <w:pPr>
        <w:pStyle w:val="ListParagraph"/>
        <w:ind w:left="785"/>
        <w:jc w:val="both"/>
      </w:pPr>
    </w:p>
    <w:p w14:paraId="6A91776A" w14:textId="50D3CC37" w:rsidR="00114C92" w:rsidRDefault="005556CB" w:rsidP="00CD0CE1">
      <w:pPr>
        <w:pStyle w:val="ListParagraph"/>
        <w:numPr>
          <w:ilvl w:val="1"/>
          <w:numId w:val="11"/>
        </w:numPr>
        <w:jc w:val="both"/>
      </w:pPr>
      <w:r>
        <w:t>S</w:t>
      </w:r>
      <w:r w:rsidR="00114C92">
        <w:t>end signed CEA and Purchase Requisition</w:t>
      </w:r>
      <w:r w:rsidR="00977BAE">
        <w:t xml:space="preserve"> to STC to place order, CC Lease Administrator.</w:t>
      </w:r>
    </w:p>
    <w:p w14:paraId="7CED5C7A" w14:textId="0120A593" w:rsidR="00977BAE" w:rsidRDefault="00977BAE" w:rsidP="001F088F">
      <w:pPr>
        <w:pStyle w:val="ListParagraph"/>
        <w:ind w:left="794"/>
        <w:jc w:val="both"/>
      </w:pPr>
    </w:p>
    <w:p w14:paraId="3901A6D0" w14:textId="0B4F6EE5" w:rsidR="00977BAE" w:rsidRDefault="00483926" w:rsidP="00CD0CE1">
      <w:pPr>
        <w:pStyle w:val="ListParagraph"/>
        <w:numPr>
          <w:ilvl w:val="1"/>
          <w:numId w:val="11"/>
        </w:numPr>
        <w:jc w:val="both"/>
      </w:pPr>
      <w:r>
        <w:t xml:space="preserve">Lease Administrator updates </w:t>
      </w:r>
      <w:r w:rsidR="0078591B">
        <w:t>Customer Comments</w:t>
      </w:r>
      <w:r>
        <w:t xml:space="preserve"> in </w:t>
      </w:r>
      <w:r w:rsidR="00E11BA1">
        <w:t xml:space="preserve">associated </w:t>
      </w:r>
      <w:r w:rsidR="00A528A2">
        <w:t>ServiceNow</w:t>
      </w:r>
      <w:r w:rsidR="00DA575E">
        <w:t xml:space="preserve"> Request</w:t>
      </w:r>
      <w:r>
        <w:t xml:space="preserve"> advising</w:t>
      </w:r>
      <w:r w:rsidR="00DE10CF">
        <w:t xml:space="preserve"> the CEA num</w:t>
      </w:r>
      <w:r w:rsidR="00065F0F">
        <w:t>b</w:t>
      </w:r>
      <w:r w:rsidR="00DE10CF">
        <w:t>er,</w:t>
      </w:r>
      <w:r>
        <w:t xml:space="preserve"> what action has been taken and what the next step is</w:t>
      </w:r>
      <w:r w:rsidR="00F326EB">
        <w:t xml:space="preserve"> </w:t>
      </w:r>
      <w:r>
        <w:t>to progress.</w:t>
      </w:r>
    </w:p>
    <w:p w14:paraId="57F8A41B" w14:textId="77777777" w:rsidR="00483926" w:rsidRDefault="00483926" w:rsidP="00483926"/>
    <w:p w14:paraId="3EC1531D" w14:textId="77777777" w:rsidR="00977BAE" w:rsidRDefault="00977BAE" w:rsidP="00977BAE"/>
    <w:p w14:paraId="199E6152" w14:textId="6C083BD6" w:rsidR="00977BAE" w:rsidRDefault="00977BAE" w:rsidP="00977BAE">
      <w:pPr>
        <w:rPr>
          <w:b/>
        </w:rPr>
      </w:pPr>
      <w:r w:rsidRPr="00977BAE">
        <w:rPr>
          <w:b/>
        </w:rPr>
        <w:t>STC</w:t>
      </w:r>
    </w:p>
    <w:p w14:paraId="583F9A2E" w14:textId="77777777" w:rsidR="00977BAE" w:rsidRDefault="00977BAE" w:rsidP="00003EEF">
      <w:pPr>
        <w:pStyle w:val="Heading3"/>
      </w:pPr>
      <w:bookmarkStart w:id="53" w:name="_Toc421196088"/>
      <w:bookmarkStart w:id="54" w:name="_Toc422223312"/>
      <w:bookmarkStart w:id="55" w:name="_Toc427829036"/>
      <w:r>
        <w:t>Raise Purchase Order</w:t>
      </w:r>
      <w:bookmarkEnd w:id="53"/>
      <w:bookmarkEnd w:id="54"/>
      <w:bookmarkEnd w:id="55"/>
    </w:p>
    <w:p w14:paraId="1B0AC30F" w14:textId="77777777" w:rsidR="00977BAE" w:rsidRDefault="00977BAE" w:rsidP="00977BAE">
      <w:pPr>
        <w:jc w:val="both"/>
      </w:pPr>
    </w:p>
    <w:p w14:paraId="097037D2" w14:textId="1ABC963C" w:rsidR="00CC62F7" w:rsidRDefault="005556CB" w:rsidP="00CC62F7">
      <w:pPr>
        <w:pStyle w:val="ListParagraph"/>
        <w:numPr>
          <w:ilvl w:val="1"/>
          <w:numId w:val="11"/>
        </w:numPr>
        <w:jc w:val="both"/>
      </w:pPr>
      <w:r>
        <w:t>R</w:t>
      </w:r>
      <w:r w:rsidR="00977BAE">
        <w:t xml:space="preserve">aise the </w:t>
      </w:r>
      <w:r w:rsidR="0077111B">
        <w:t>Purchase Order</w:t>
      </w:r>
      <w:r w:rsidR="009D0500">
        <w:t xml:space="preserve"> in PeopleS</w:t>
      </w:r>
      <w:r w:rsidR="00977BAE">
        <w:t>oft</w:t>
      </w:r>
    </w:p>
    <w:p w14:paraId="4FDC4AFF" w14:textId="77777777" w:rsidR="00CC62F7" w:rsidRDefault="00CC62F7" w:rsidP="00CC62F7">
      <w:pPr>
        <w:jc w:val="both"/>
      </w:pPr>
    </w:p>
    <w:p w14:paraId="06E9E2F4" w14:textId="2438EBDC" w:rsidR="00977BAE" w:rsidRDefault="005556CB" w:rsidP="005556CB">
      <w:pPr>
        <w:ind w:left="737"/>
        <w:jc w:val="both"/>
      </w:pPr>
      <w:r>
        <w:t xml:space="preserve">This triggers an </w:t>
      </w:r>
      <w:r w:rsidR="00977BAE">
        <w:t xml:space="preserve">electronic request for approval </w:t>
      </w:r>
      <w:r>
        <w:t>being</w:t>
      </w:r>
      <w:r w:rsidR="00977BAE">
        <w:t xml:space="preserve"> sent to either Faculty Finance (Accountant)</w:t>
      </w:r>
      <w:r w:rsidR="00D2399F">
        <w:t>, Department Management,</w:t>
      </w:r>
      <w:r w:rsidR="00977BAE">
        <w:t xml:space="preserve"> or Faculty Finance (Director) depending on the value.</w:t>
      </w:r>
    </w:p>
    <w:p w14:paraId="20BCD205" w14:textId="77777777" w:rsidR="00977BAE" w:rsidRDefault="00977BAE" w:rsidP="00B725AB">
      <w:pPr>
        <w:pStyle w:val="ListParagraph"/>
        <w:ind w:left="785"/>
        <w:jc w:val="both"/>
      </w:pPr>
    </w:p>
    <w:p w14:paraId="12EC71AA" w14:textId="77777777" w:rsidR="00977BAE" w:rsidRDefault="00977BAE" w:rsidP="00B725AB">
      <w:pPr>
        <w:jc w:val="both"/>
        <w:rPr>
          <w:b/>
        </w:rPr>
      </w:pPr>
    </w:p>
    <w:p w14:paraId="408E123F" w14:textId="7421E18D" w:rsidR="00977BAE" w:rsidRDefault="00977BAE" w:rsidP="00B725AB">
      <w:pPr>
        <w:jc w:val="both"/>
        <w:rPr>
          <w:b/>
        </w:rPr>
      </w:pPr>
      <w:r>
        <w:rPr>
          <w:b/>
        </w:rPr>
        <w:lastRenderedPageBreak/>
        <w:t>Faculty Finance (Accountant)/</w:t>
      </w:r>
      <w:r w:rsidR="00D2399F">
        <w:rPr>
          <w:b/>
        </w:rPr>
        <w:t>Department Management/</w:t>
      </w:r>
      <w:r>
        <w:rPr>
          <w:b/>
        </w:rPr>
        <w:t>Faculty Finance (Director)</w:t>
      </w:r>
    </w:p>
    <w:p w14:paraId="255ED447" w14:textId="77777777" w:rsidR="00977BAE" w:rsidRDefault="00977BAE" w:rsidP="00B725AB">
      <w:pPr>
        <w:pStyle w:val="Heading3"/>
        <w:jc w:val="both"/>
      </w:pPr>
      <w:bookmarkStart w:id="56" w:name="_Toc421196089"/>
      <w:bookmarkStart w:id="57" w:name="_Toc422223313"/>
      <w:bookmarkStart w:id="58" w:name="_Toc427829037"/>
      <w:r>
        <w:t>Approve Order</w:t>
      </w:r>
      <w:bookmarkEnd w:id="56"/>
      <w:bookmarkEnd w:id="57"/>
      <w:bookmarkEnd w:id="58"/>
    </w:p>
    <w:p w14:paraId="42027605" w14:textId="77777777" w:rsidR="00977BAE" w:rsidRDefault="00977BAE" w:rsidP="00B725AB">
      <w:pPr>
        <w:jc w:val="both"/>
      </w:pPr>
    </w:p>
    <w:p w14:paraId="3D468DD3" w14:textId="450AAF87" w:rsidR="003A2013" w:rsidRDefault="00977BAE" w:rsidP="00CD0CE1">
      <w:pPr>
        <w:pStyle w:val="ListParagraph"/>
        <w:numPr>
          <w:ilvl w:val="1"/>
          <w:numId w:val="11"/>
        </w:numPr>
        <w:jc w:val="both"/>
      </w:pPr>
      <w:r>
        <w:t>Approval is given by reviewing the order and clicking on t</w:t>
      </w:r>
      <w:r w:rsidR="009D0500">
        <w:t xml:space="preserve">he </w:t>
      </w:r>
      <w:r w:rsidR="00AA5619">
        <w:t>approval</w:t>
      </w:r>
      <w:r w:rsidR="009D0500">
        <w:t xml:space="preserve"> button in PeopleS</w:t>
      </w:r>
      <w:r>
        <w:t>oft.</w:t>
      </w:r>
    </w:p>
    <w:p w14:paraId="0BA26EAA" w14:textId="18C852CF" w:rsidR="003A2013" w:rsidRDefault="003A2013" w:rsidP="00B725AB">
      <w:pPr>
        <w:pStyle w:val="ListParagraph"/>
        <w:ind w:left="794"/>
        <w:jc w:val="both"/>
      </w:pPr>
    </w:p>
    <w:p w14:paraId="717C1884" w14:textId="01C8BA64" w:rsidR="003A2013" w:rsidRDefault="003A2013" w:rsidP="00CD0CE1">
      <w:pPr>
        <w:pStyle w:val="ListParagraph"/>
        <w:numPr>
          <w:ilvl w:val="1"/>
          <w:numId w:val="11"/>
        </w:numPr>
        <w:jc w:val="both"/>
      </w:pPr>
      <w:r>
        <w:t>Faculty Finance (Accountant) sends email to Lease Administrator to advise this has been completed.</w:t>
      </w:r>
    </w:p>
    <w:p w14:paraId="0CA3403C" w14:textId="77777777" w:rsidR="003A2013" w:rsidRDefault="003A2013" w:rsidP="00B725AB">
      <w:pPr>
        <w:pStyle w:val="ListParagraph"/>
        <w:jc w:val="both"/>
      </w:pPr>
    </w:p>
    <w:p w14:paraId="704E0054" w14:textId="100405AA" w:rsidR="00483926" w:rsidRDefault="00483926" w:rsidP="00CD0CE1">
      <w:pPr>
        <w:pStyle w:val="ListParagraph"/>
        <w:numPr>
          <w:ilvl w:val="1"/>
          <w:numId w:val="11"/>
        </w:numPr>
        <w:jc w:val="both"/>
      </w:pPr>
      <w:r>
        <w:t xml:space="preserve">Lease Administrator updates </w:t>
      </w:r>
      <w:r w:rsidR="0078591B">
        <w:t>Customer Comments</w:t>
      </w:r>
      <w:r>
        <w:t xml:space="preserve"> in </w:t>
      </w:r>
      <w:r w:rsidR="00E11BA1">
        <w:t xml:space="preserve">associated </w:t>
      </w:r>
      <w:r w:rsidR="00A528A2">
        <w:t>ServiceNow</w:t>
      </w:r>
      <w:r w:rsidR="00DA575E">
        <w:t xml:space="preserve"> Request</w:t>
      </w:r>
      <w:r>
        <w:t xml:space="preserve"> advising what action has been taken and what the next step is</w:t>
      </w:r>
      <w:r w:rsidR="00F326EB">
        <w:t xml:space="preserve"> </w:t>
      </w:r>
      <w:r>
        <w:t>to progress.</w:t>
      </w:r>
    </w:p>
    <w:p w14:paraId="0ADFDFC0" w14:textId="77777777" w:rsidR="0026694D" w:rsidRDefault="0026694D" w:rsidP="0026694D">
      <w:pPr>
        <w:pStyle w:val="ListParagraph"/>
      </w:pPr>
    </w:p>
    <w:p w14:paraId="195C84E6" w14:textId="06B0E17C" w:rsidR="00DB3A03" w:rsidRDefault="00DB3A03">
      <w:pPr>
        <w:rPr>
          <w:b/>
        </w:rPr>
      </w:pPr>
    </w:p>
    <w:p w14:paraId="2800347D" w14:textId="129FD935" w:rsidR="003A2013" w:rsidRDefault="003A2013" w:rsidP="00B725AB">
      <w:pPr>
        <w:jc w:val="both"/>
        <w:rPr>
          <w:b/>
        </w:rPr>
      </w:pPr>
      <w:r>
        <w:rPr>
          <w:b/>
        </w:rPr>
        <w:t>STC</w:t>
      </w:r>
    </w:p>
    <w:p w14:paraId="2AEA7581" w14:textId="77777777" w:rsidR="003A2013" w:rsidRDefault="003A2013" w:rsidP="00B725AB">
      <w:pPr>
        <w:pStyle w:val="Heading3"/>
        <w:jc w:val="both"/>
      </w:pPr>
      <w:bookmarkStart w:id="59" w:name="_Toc421196090"/>
      <w:bookmarkStart w:id="60" w:name="_Toc422223314"/>
      <w:bookmarkStart w:id="61" w:name="_Toc427829038"/>
      <w:r>
        <w:t>Place Order</w:t>
      </w:r>
      <w:bookmarkEnd w:id="59"/>
      <w:bookmarkEnd w:id="60"/>
      <w:bookmarkEnd w:id="61"/>
    </w:p>
    <w:p w14:paraId="7FAAA462" w14:textId="77777777" w:rsidR="003A2013" w:rsidRDefault="003A2013" w:rsidP="00B725AB">
      <w:pPr>
        <w:jc w:val="both"/>
      </w:pPr>
    </w:p>
    <w:p w14:paraId="50715197" w14:textId="0DD47643" w:rsidR="003A2013" w:rsidRDefault="005556CB" w:rsidP="00CD0CE1">
      <w:pPr>
        <w:pStyle w:val="ListParagraph"/>
        <w:numPr>
          <w:ilvl w:val="1"/>
          <w:numId w:val="11"/>
        </w:numPr>
        <w:jc w:val="both"/>
      </w:pPr>
      <w:r>
        <w:t>P</w:t>
      </w:r>
      <w:r w:rsidR="007C753C">
        <w:t>lace the o</w:t>
      </w:r>
      <w:r w:rsidR="003A2013">
        <w:t>rder with the supplier.</w:t>
      </w:r>
    </w:p>
    <w:p w14:paraId="371EB606" w14:textId="76AE3033" w:rsidR="00DF26B7" w:rsidRDefault="00DF26B7">
      <w:pPr>
        <w:rPr>
          <w:b/>
        </w:rPr>
      </w:pPr>
    </w:p>
    <w:p w14:paraId="564F54CE" w14:textId="77777777" w:rsidR="006844E3" w:rsidRDefault="006844E3">
      <w:pPr>
        <w:rPr>
          <w:b/>
        </w:rPr>
      </w:pPr>
    </w:p>
    <w:p w14:paraId="51BE253F" w14:textId="77777777" w:rsidR="00126033" w:rsidRDefault="00126033">
      <w:pPr>
        <w:rPr>
          <w:b/>
        </w:rPr>
      </w:pPr>
      <w:r>
        <w:rPr>
          <w:b/>
        </w:rPr>
        <w:br w:type="page"/>
      </w:r>
    </w:p>
    <w:p w14:paraId="43EA2457" w14:textId="4AC71003" w:rsidR="007C753C" w:rsidRDefault="007C753C" w:rsidP="00B725AB">
      <w:pPr>
        <w:jc w:val="both"/>
        <w:rPr>
          <w:b/>
        </w:rPr>
      </w:pPr>
      <w:r>
        <w:rPr>
          <w:b/>
        </w:rPr>
        <w:lastRenderedPageBreak/>
        <w:t>Supplier</w:t>
      </w:r>
    </w:p>
    <w:p w14:paraId="0880F62D" w14:textId="77777777" w:rsidR="007C753C" w:rsidRDefault="007C753C" w:rsidP="00B725AB">
      <w:pPr>
        <w:pStyle w:val="Heading3"/>
        <w:jc w:val="both"/>
      </w:pPr>
      <w:bookmarkStart w:id="62" w:name="_Toc421196092"/>
      <w:bookmarkStart w:id="63" w:name="_Toc422223315"/>
      <w:bookmarkStart w:id="64" w:name="_Toc427829039"/>
      <w:r>
        <w:t>Acknowledge Order</w:t>
      </w:r>
      <w:bookmarkEnd w:id="62"/>
      <w:bookmarkEnd w:id="63"/>
      <w:bookmarkEnd w:id="64"/>
    </w:p>
    <w:p w14:paraId="5670C449" w14:textId="77777777" w:rsidR="007C753C" w:rsidRDefault="007C753C" w:rsidP="00B725AB">
      <w:pPr>
        <w:jc w:val="both"/>
      </w:pPr>
    </w:p>
    <w:p w14:paraId="3F26F73E" w14:textId="77777777" w:rsidR="007C753C" w:rsidRDefault="007C753C" w:rsidP="00CD0CE1">
      <w:pPr>
        <w:pStyle w:val="ListParagraph"/>
        <w:numPr>
          <w:ilvl w:val="1"/>
          <w:numId w:val="11"/>
        </w:numPr>
        <w:jc w:val="both"/>
      </w:pPr>
      <w:r>
        <w:t>Supplier sends email to STC with PO number to acknowledge order received.</w:t>
      </w:r>
    </w:p>
    <w:p w14:paraId="2D240171" w14:textId="77777777" w:rsidR="007C753C" w:rsidRDefault="007C753C" w:rsidP="00B725AB">
      <w:pPr>
        <w:jc w:val="both"/>
      </w:pPr>
    </w:p>
    <w:p w14:paraId="5F97FE03" w14:textId="77777777" w:rsidR="007C753C" w:rsidRDefault="007C753C" w:rsidP="00B725AB">
      <w:pPr>
        <w:jc w:val="both"/>
      </w:pPr>
    </w:p>
    <w:p w14:paraId="5CFD5777" w14:textId="77777777" w:rsidR="007C753C" w:rsidRDefault="007C753C" w:rsidP="00B725AB">
      <w:pPr>
        <w:jc w:val="both"/>
        <w:rPr>
          <w:b/>
        </w:rPr>
      </w:pPr>
      <w:r>
        <w:rPr>
          <w:b/>
        </w:rPr>
        <w:t>STC</w:t>
      </w:r>
    </w:p>
    <w:p w14:paraId="7E11524F" w14:textId="77777777" w:rsidR="007C753C" w:rsidRDefault="007C753C" w:rsidP="00B725AB">
      <w:pPr>
        <w:pStyle w:val="Heading3"/>
        <w:jc w:val="both"/>
      </w:pPr>
      <w:bookmarkStart w:id="65" w:name="_Toc421196093"/>
      <w:bookmarkStart w:id="66" w:name="_Toc422223316"/>
      <w:bookmarkStart w:id="67" w:name="_Toc427829040"/>
      <w:r>
        <w:t>Notify Lease Admin et al with CEA &amp; PO</w:t>
      </w:r>
      <w:bookmarkEnd w:id="65"/>
      <w:bookmarkEnd w:id="66"/>
      <w:bookmarkEnd w:id="67"/>
    </w:p>
    <w:p w14:paraId="798F97FB" w14:textId="77777777" w:rsidR="007C753C" w:rsidRDefault="007C753C" w:rsidP="00B725AB">
      <w:pPr>
        <w:jc w:val="both"/>
      </w:pPr>
    </w:p>
    <w:p w14:paraId="14C67EFC" w14:textId="3B02E66C" w:rsidR="007C753C" w:rsidRDefault="005556CB" w:rsidP="00CD0CE1">
      <w:pPr>
        <w:pStyle w:val="ListParagraph"/>
        <w:numPr>
          <w:ilvl w:val="1"/>
          <w:numId w:val="11"/>
        </w:numPr>
        <w:jc w:val="both"/>
      </w:pPr>
      <w:r>
        <w:t>E</w:t>
      </w:r>
      <w:r w:rsidR="007C753C">
        <w:t>mail the below list of people with order acknowledgement (which includes the PO number), and associated CEA number.</w:t>
      </w:r>
    </w:p>
    <w:p w14:paraId="1E023455" w14:textId="20EBB5C9" w:rsidR="007C753C" w:rsidRDefault="007C753C" w:rsidP="00CD0CE1">
      <w:pPr>
        <w:pStyle w:val="ListParagraph"/>
        <w:numPr>
          <w:ilvl w:val="1"/>
          <w:numId w:val="3"/>
        </w:numPr>
        <w:jc w:val="both"/>
      </w:pPr>
      <w:r>
        <w:t>Faculty Finance (Accountant)</w:t>
      </w:r>
    </w:p>
    <w:p w14:paraId="559E6FDA" w14:textId="77777777" w:rsidR="007C753C" w:rsidRDefault="007C753C" w:rsidP="00CD0CE1">
      <w:pPr>
        <w:pStyle w:val="ListParagraph"/>
        <w:numPr>
          <w:ilvl w:val="1"/>
          <w:numId w:val="3"/>
        </w:numPr>
        <w:jc w:val="both"/>
      </w:pPr>
      <w:r>
        <w:t>Lease Administrator</w:t>
      </w:r>
    </w:p>
    <w:p w14:paraId="5CD5AE09" w14:textId="77777777" w:rsidR="00CE614E" w:rsidRDefault="00CE614E" w:rsidP="00CD0CE1">
      <w:pPr>
        <w:pStyle w:val="ListParagraph"/>
        <w:numPr>
          <w:ilvl w:val="1"/>
          <w:numId w:val="3"/>
        </w:numPr>
        <w:jc w:val="both"/>
      </w:pPr>
      <w:r>
        <w:t>Desktop Team Lead</w:t>
      </w:r>
    </w:p>
    <w:p w14:paraId="3A35E945" w14:textId="77777777" w:rsidR="007C753C" w:rsidRDefault="007C753C" w:rsidP="00CD0CE1">
      <w:pPr>
        <w:pStyle w:val="ListParagraph"/>
        <w:numPr>
          <w:ilvl w:val="1"/>
          <w:numId w:val="3"/>
        </w:numPr>
        <w:jc w:val="both"/>
      </w:pPr>
      <w:r>
        <w:t>Science IS Manager</w:t>
      </w:r>
    </w:p>
    <w:p w14:paraId="0C137F57" w14:textId="06393CB2" w:rsidR="005B1A09" w:rsidRDefault="005B1A09" w:rsidP="00B725AB">
      <w:pPr>
        <w:pStyle w:val="ListParagraph"/>
        <w:jc w:val="both"/>
      </w:pPr>
    </w:p>
    <w:p w14:paraId="7B6F9BCF" w14:textId="683EC3AF" w:rsidR="00483926" w:rsidRDefault="00483926" w:rsidP="00CD0CE1">
      <w:pPr>
        <w:pStyle w:val="ListParagraph"/>
        <w:numPr>
          <w:ilvl w:val="1"/>
          <w:numId w:val="11"/>
        </w:numPr>
        <w:jc w:val="both"/>
      </w:pPr>
      <w:r>
        <w:t xml:space="preserve">Lease Administrator updates </w:t>
      </w:r>
      <w:r w:rsidR="0078591B">
        <w:t>Customer Comments</w:t>
      </w:r>
      <w:r>
        <w:t xml:space="preserve"> in </w:t>
      </w:r>
      <w:r w:rsidR="00E11BA1">
        <w:t xml:space="preserve">associated </w:t>
      </w:r>
      <w:r w:rsidR="00A528A2">
        <w:t>ServiceNow</w:t>
      </w:r>
      <w:r w:rsidR="00DA575E">
        <w:t xml:space="preserve"> Request</w:t>
      </w:r>
      <w:r w:rsidR="00B2557E">
        <w:t xml:space="preserve">, with the </w:t>
      </w:r>
      <w:r w:rsidR="00EE3096">
        <w:t>Order</w:t>
      </w:r>
      <w:r w:rsidR="00B2557E">
        <w:t xml:space="preserve"> number</w:t>
      </w:r>
      <w:r w:rsidR="006843CE">
        <w:t xml:space="preserve"> (last 6 digits of the PO number)</w:t>
      </w:r>
      <w:r w:rsidR="00B2557E">
        <w:t xml:space="preserve">, </w:t>
      </w:r>
      <w:r>
        <w:t>advising what action has been taken and what the next step is</w:t>
      </w:r>
      <w:r w:rsidR="00F326EB">
        <w:t xml:space="preserve"> </w:t>
      </w:r>
      <w:r>
        <w:t>to progress.</w:t>
      </w:r>
    </w:p>
    <w:p w14:paraId="555B9219" w14:textId="60E0CB81" w:rsidR="005D54BC" w:rsidRDefault="005D54BC" w:rsidP="005D54BC">
      <w:pPr>
        <w:jc w:val="both"/>
      </w:pPr>
    </w:p>
    <w:p w14:paraId="35009C7A" w14:textId="4282D7D1" w:rsidR="005D54BC" w:rsidRDefault="005D54BC" w:rsidP="005D54BC">
      <w:pPr>
        <w:pStyle w:val="ListParagraph"/>
        <w:numPr>
          <w:ilvl w:val="1"/>
          <w:numId w:val="11"/>
        </w:numPr>
        <w:jc w:val="both"/>
      </w:pPr>
      <w:r>
        <w:t>Lease Administrator checks current progress of the process (using the swimlane diagram or milestone document for reference) against the end of the lease schedule.  If not schedule, escalates to the Team Leaders to discuss.</w:t>
      </w:r>
    </w:p>
    <w:p w14:paraId="6308DA29" w14:textId="77777777" w:rsidR="005B1A09" w:rsidRDefault="005B1A09" w:rsidP="00B725AB">
      <w:pPr>
        <w:pStyle w:val="ListParagraph"/>
        <w:jc w:val="both"/>
      </w:pPr>
    </w:p>
    <w:p w14:paraId="3943AE18" w14:textId="77777777" w:rsidR="005B1A09" w:rsidRDefault="005B1A09" w:rsidP="00B725AB">
      <w:pPr>
        <w:pStyle w:val="ListParagraph"/>
        <w:jc w:val="both"/>
      </w:pPr>
    </w:p>
    <w:p w14:paraId="48038D0E" w14:textId="303A6B97" w:rsidR="007C753C" w:rsidRDefault="007C753C" w:rsidP="00B725AB">
      <w:pPr>
        <w:jc w:val="both"/>
        <w:rPr>
          <w:b/>
        </w:rPr>
      </w:pPr>
      <w:r w:rsidRPr="007C753C">
        <w:rPr>
          <w:b/>
        </w:rPr>
        <w:t>Faculty Finance (Accountant)</w:t>
      </w:r>
    </w:p>
    <w:p w14:paraId="0ECA55ED" w14:textId="034F1DD3" w:rsidR="007C753C" w:rsidRDefault="007C753C" w:rsidP="00B725AB">
      <w:pPr>
        <w:pStyle w:val="Heading3"/>
        <w:jc w:val="both"/>
      </w:pPr>
      <w:bookmarkStart w:id="68" w:name="_Toc422223317"/>
      <w:bookmarkStart w:id="69" w:name="_Toc427829041"/>
      <w:r>
        <w:t>Create Order in KAOS</w:t>
      </w:r>
      <w:bookmarkEnd w:id="68"/>
      <w:bookmarkEnd w:id="69"/>
    </w:p>
    <w:p w14:paraId="0D37C806" w14:textId="77777777" w:rsidR="007C753C" w:rsidRDefault="007C753C" w:rsidP="00B725AB">
      <w:pPr>
        <w:jc w:val="both"/>
      </w:pPr>
    </w:p>
    <w:p w14:paraId="25510316" w14:textId="5FB74800" w:rsidR="00B85BAA" w:rsidRDefault="00B85BAA" w:rsidP="00CD0CE1">
      <w:pPr>
        <w:pStyle w:val="ListParagraph"/>
        <w:numPr>
          <w:ilvl w:val="1"/>
          <w:numId w:val="11"/>
        </w:numPr>
        <w:jc w:val="both"/>
      </w:pPr>
      <w:r>
        <w:t xml:space="preserve">On receiving order acknowledgement from STC, </w:t>
      </w:r>
      <w:r w:rsidR="005556CB">
        <w:t>o</w:t>
      </w:r>
      <w:r>
        <w:t>pen KAOS.</w:t>
      </w:r>
    </w:p>
    <w:p w14:paraId="2FF01AE4" w14:textId="77777777" w:rsidR="00B85BAA" w:rsidRDefault="00B85BAA" w:rsidP="00B725AB">
      <w:pPr>
        <w:pStyle w:val="ListParagraph"/>
        <w:ind w:left="785"/>
        <w:jc w:val="both"/>
      </w:pPr>
    </w:p>
    <w:p w14:paraId="7A60A3CF" w14:textId="2FF948F2" w:rsidR="007C753C" w:rsidRDefault="00B85BAA" w:rsidP="00CD0CE1">
      <w:pPr>
        <w:pStyle w:val="ListParagraph"/>
        <w:numPr>
          <w:ilvl w:val="1"/>
          <w:numId w:val="11"/>
        </w:numPr>
        <w:jc w:val="both"/>
      </w:pPr>
      <w:r>
        <w:t>Generate a new Order from the Existing CEA per the instructions located at:</w:t>
      </w:r>
      <w:r w:rsidR="001F088F">
        <w:t xml:space="preserve"> </w:t>
      </w:r>
      <w:hyperlink r:id="rId86" w:anchor="Ordering_Process" w:history="1">
        <w:r w:rsidR="001F088F" w:rsidRPr="008E5277">
          <w:rPr>
            <w:rStyle w:val="Hyperlink"/>
          </w:rPr>
          <w:t>http://kaos.wordpress.fos.auckland.ac.nz/kaos-manual/#Ordering_Process</w:t>
        </w:r>
      </w:hyperlink>
      <w:r>
        <w:t xml:space="preserve"> </w:t>
      </w:r>
    </w:p>
    <w:p w14:paraId="2887535D" w14:textId="77777777" w:rsidR="00D55052" w:rsidRDefault="00D55052" w:rsidP="00B725AB">
      <w:pPr>
        <w:jc w:val="both"/>
      </w:pPr>
    </w:p>
    <w:p w14:paraId="60325B1C" w14:textId="77777777" w:rsidR="00D55052" w:rsidRDefault="00D55052" w:rsidP="00B725AB">
      <w:pPr>
        <w:pStyle w:val="ListParagraph"/>
        <w:jc w:val="both"/>
      </w:pPr>
    </w:p>
    <w:p w14:paraId="30642711" w14:textId="77777777" w:rsidR="00D55052" w:rsidRDefault="00D55052" w:rsidP="00B725AB">
      <w:pPr>
        <w:jc w:val="both"/>
        <w:rPr>
          <w:b/>
        </w:rPr>
      </w:pPr>
      <w:r>
        <w:rPr>
          <w:b/>
        </w:rPr>
        <w:t>Supplier</w:t>
      </w:r>
    </w:p>
    <w:p w14:paraId="0D3B91EB" w14:textId="77777777" w:rsidR="00D55052" w:rsidRDefault="00D55052" w:rsidP="00B725AB">
      <w:pPr>
        <w:pStyle w:val="Heading3"/>
        <w:jc w:val="both"/>
      </w:pPr>
      <w:bookmarkStart w:id="70" w:name="_Toc421196095"/>
      <w:bookmarkStart w:id="71" w:name="_Toc422223318"/>
      <w:bookmarkStart w:id="72" w:name="_Toc427829042"/>
      <w:r>
        <w:t>Notify of Inbound Assets</w:t>
      </w:r>
      <w:bookmarkEnd w:id="70"/>
      <w:bookmarkEnd w:id="71"/>
      <w:bookmarkEnd w:id="72"/>
    </w:p>
    <w:p w14:paraId="41599693" w14:textId="77777777" w:rsidR="00D55052" w:rsidRDefault="00D55052" w:rsidP="00B725AB">
      <w:pPr>
        <w:jc w:val="both"/>
      </w:pPr>
    </w:p>
    <w:p w14:paraId="24F253B4" w14:textId="5902CAEE" w:rsidR="00D55052" w:rsidRDefault="00D55052" w:rsidP="00CD0CE1">
      <w:pPr>
        <w:pStyle w:val="ListParagraph"/>
        <w:numPr>
          <w:ilvl w:val="1"/>
          <w:numId w:val="11"/>
        </w:numPr>
        <w:jc w:val="both"/>
      </w:pPr>
      <w:r w:rsidRPr="004805EB">
        <w:rPr>
          <w:b/>
        </w:rPr>
        <w:t>IF</w:t>
      </w:r>
      <w:r>
        <w:t xml:space="preserve"> Supplier is Dell, an email is sent from Dell to </w:t>
      </w:r>
      <w:r w:rsidR="008C6F82">
        <w:t>the Dell Reports Distribution List</w:t>
      </w:r>
      <w:r>
        <w:t xml:space="preserve"> with all asset data in an attached spreadsheet </w:t>
      </w:r>
      <w:r w:rsidR="00D06C23">
        <w:t xml:space="preserve">(separate emails for PCs and monitors) </w:t>
      </w:r>
      <w:r>
        <w:t>prior to delivery.</w:t>
      </w:r>
      <w:r w:rsidR="00F326EB">
        <w:t xml:space="preserve"> </w:t>
      </w:r>
    </w:p>
    <w:p w14:paraId="7F81F31C" w14:textId="78B8CD6F" w:rsidR="00C62B97" w:rsidRPr="00C62B97" w:rsidRDefault="00C62B97" w:rsidP="00C62B97">
      <w:pPr>
        <w:jc w:val="both"/>
        <w:rPr>
          <w:b/>
        </w:rPr>
      </w:pPr>
    </w:p>
    <w:p w14:paraId="3615C25A" w14:textId="0A8A1B23" w:rsidR="00DF26B7" w:rsidRDefault="00DF26B7" w:rsidP="00DB3A03">
      <w:pPr>
        <w:pStyle w:val="ListParagraph"/>
        <w:ind w:left="794"/>
        <w:jc w:val="both"/>
        <w:rPr>
          <w:b/>
        </w:rPr>
      </w:pPr>
      <w:r>
        <w:rPr>
          <w:b/>
        </w:rPr>
        <w:br w:type="page"/>
      </w:r>
    </w:p>
    <w:p w14:paraId="7B078A67" w14:textId="002C0137" w:rsidR="00D55052" w:rsidRDefault="006844E3" w:rsidP="00B725AB">
      <w:pPr>
        <w:jc w:val="both"/>
        <w:rPr>
          <w:b/>
        </w:rPr>
      </w:pPr>
      <w:r>
        <w:rPr>
          <w:b/>
        </w:rPr>
        <w:lastRenderedPageBreak/>
        <w:t>Lease Administrator</w:t>
      </w:r>
    </w:p>
    <w:p w14:paraId="6B557D03" w14:textId="77777777" w:rsidR="00D55052" w:rsidRDefault="00D55052" w:rsidP="00B725AB">
      <w:pPr>
        <w:pStyle w:val="Heading3"/>
        <w:jc w:val="both"/>
      </w:pPr>
      <w:bookmarkStart w:id="73" w:name="_Add_Asset_Details"/>
      <w:bookmarkStart w:id="74" w:name="_Toc421196096"/>
      <w:bookmarkStart w:id="75" w:name="_Toc422223319"/>
      <w:bookmarkStart w:id="76" w:name="_Toc427829043"/>
      <w:bookmarkEnd w:id="73"/>
      <w:r>
        <w:t>Add Asset Details to KAOS</w:t>
      </w:r>
      <w:bookmarkEnd w:id="74"/>
      <w:bookmarkEnd w:id="75"/>
      <w:bookmarkEnd w:id="76"/>
    </w:p>
    <w:p w14:paraId="49A9D5FF" w14:textId="77777777" w:rsidR="00D55052" w:rsidRDefault="00D55052" w:rsidP="00B725AB">
      <w:pPr>
        <w:jc w:val="both"/>
      </w:pPr>
    </w:p>
    <w:p w14:paraId="18B53E41" w14:textId="51F90AB5" w:rsidR="00A14CC0" w:rsidRDefault="00A14CC0" w:rsidP="00CD0CE1">
      <w:pPr>
        <w:pStyle w:val="ListParagraph"/>
        <w:numPr>
          <w:ilvl w:val="1"/>
          <w:numId w:val="11"/>
        </w:numPr>
        <w:jc w:val="both"/>
      </w:pPr>
      <w:r>
        <w:t xml:space="preserve">On a daily basis, save </w:t>
      </w:r>
      <w:r w:rsidR="00963C56">
        <w:t>any</w:t>
      </w:r>
      <w:r>
        <w:t xml:space="preserve"> Dell asset report(s) </w:t>
      </w:r>
      <w:r w:rsidR="00963C56">
        <w:t xml:space="preserve">that have been received </w:t>
      </w:r>
      <w:r>
        <w:t>locally.</w:t>
      </w:r>
    </w:p>
    <w:p w14:paraId="39518F49" w14:textId="77777777" w:rsidR="00963C56" w:rsidRDefault="00963C56" w:rsidP="00963C56">
      <w:pPr>
        <w:jc w:val="both"/>
      </w:pPr>
    </w:p>
    <w:p w14:paraId="1A837A1D" w14:textId="11D603E9" w:rsidR="00963C56" w:rsidRDefault="00963C56" w:rsidP="00963C56">
      <w:pPr>
        <w:ind w:left="720"/>
        <w:jc w:val="both"/>
      </w:pPr>
      <w:r>
        <w:t xml:space="preserve">If using Thunderbird for Mac, recommend installing the </w:t>
      </w:r>
      <w:hyperlink r:id="rId87" w:history="1">
        <w:r w:rsidRPr="00AA7EC7">
          <w:rPr>
            <w:rStyle w:val="Hyperlink"/>
          </w:rPr>
          <w:t>AttachmentExtractor</w:t>
        </w:r>
      </w:hyperlink>
      <w:r>
        <w:t xml:space="preserve"> add-on to automatically save attachments from emails on arrival to a local folder</w:t>
      </w:r>
      <w:r w:rsidR="007E6091">
        <w:t xml:space="preserve"> (</w:t>
      </w:r>
      <w:r>
        <w:t>and manually delete the folder contents periodically</w:t>
      </w:r>
      <w:r w:rsidR="007E6091">
        <w:t>)</w:t>
      </w:r>
      <w:r>
        <w:t>.  You can then use Mac’s powerful Spotlight search to easily search the files by content if need be.</w:t>
      </w:r>
    </w:p>
    <w:p w14:paraId="19D248E6" w14:textId="334359A0" w:rsidR="00963C56" w:rsidRDefault="00963C56" w:rsidP="00963C56">
      <w:pPr>
        <w:pStyle w:val="Heading4"/>
      </w:pPr>
      <w:r>
        <w:t>Dell Computers</w:t>
      </w:r>
    </w:p>
    <w:p w14:paraId="636ED773" w14:textId="43E6FC85" w:rsidR="00C27696" w:rsidRDefault="00C27696" w:rsidP="00CD0CE1">
      <w:pPr>
        <w:pStyle w:val="ListParagraph"/>
        <w:numPr>
          <w:ilvl w:val="1"/>
          <w:numId w:val="11"/>
        </w:numPr>
        <w:jc w:val="both"/>
      </w:pPr>
      <w:r>
        <w:t xml:space="preserve">Open the </w:t>
      </w:r>
      <w:r w:rsidR="00963C56">
        <w:t xml:space="preserve">PC </w:t>
      </w:r>
      <w:r>
        <w:t>asset report and perform a filter on the ‘PO Number’ column for all rows NOT containing ‘SC’</w:t>
      </w:r>
    </w:p>
    <w:p w14:paraId="662DA589" w14:textId="003477DA" w:rsidR="00C27696" w:rsidRDefault="00C27696" w:rsidP="00C27696">
      <w:pPr>
        <w:pStyle w:val="ListParagraph"/>
        <w:ind w:left="794"/>
        <w:jc w:val="both"/>
      </w:pPr>
      <w:r>
        <w:rPr>
          <w:noProof/>
          <w:lang w:val="en-NZ" w:eastAsia="en-NZ"/>
        </w:rPr>
        <w:drawing>
          <wp:inline distT="0" distB="0" distL="0" distR="0" wp14:anchorId="77E69C11" wp14:editId="64FE2904">
            <wp:extent cx="2217420" cy="137763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17420" cy="1377631"/>
                    </a:xfrm>
                    <a:prstGeom prst="rect">
                      <a:avLst/>
                    </a:prstGeom>
                    <a:noFill/>
                    <a:ln>
                      <a:noFill/>
                    </a:ln>
                  </pic:spPr>
                </pic:pic>
              </a:graphicData>
            </a:graphic>
          </wp:inline>
        </w:drawing>
      </w:r>
    </w:p>
    <w:p w14:paraId="76194368" w14:textId="4EBA1A4C" w:rsidR="00C27696" w:rsidRDefault="00C27696" w:rsidP="00C27696">
      <w:pPr>
        <w:jc w:val="both"/>
      </w:pPr>
    </w:p>
    <w:p w14:paraId="1D81E5AF" w14:textId="33348517" w:rsidR="00C27696" w:rsidRDefault="00C27696" w:rsidP="00CD0CE1">
      <w:pPr>
        <w:pStyle w:val="ListParagraph"/>
        <w:numPr>
          <w:ilvl w:val="1"/>
          <w:numId w:val="11"/>
        </w:numPr>
        <w:jc w:val="both"/>
      </w:pPr>
      <w:r>
        <w:t>Delete all displayed rows.</w:t>
      </w:r>
    </w:p>
    <w:p w14:paraId="1AA50116" w14:textId="069D15A7" w:rsidR="00976662" w:rsidRDefault="00976662" w:rsidP="00976662">
      <w:pPr>
        <w:jc w:val="both"/>
      </w:pPr>
    </w:p>
    <w:p w14:paraId="47276409" w14:textId="41A68433" w:rsidR="00976662" w:rsidRDefault="00976662" w:rsidP="00CD0CE1">
      <w:pPr>
        <w:pStyle w:val="ListParagraph"/>
        <w:numPr>
          <w:ilvl w:val="1"/>
          <w:numId w:val="11"/>
        </w:numPr>
        <w:jc w:val="both"/>
      </w:pPr>
      <w:r>
        <w:t>Clear filters, and save a</w:t>
      </w:r>
      <w:r w:rsidR="00484F7D">
        <w:t>nd</w:t>
      </w:r>
      <w:r>
        <w:t xml:space="preserve"> close the report.</w:t>
      </w:r>
    </w:p>
    <w:p w14:paraId="61B64C2D" w14:textId="072861FA" w:rsidR="00A14CC0" w:rsidRDefault="00A14CC0" w:rsidP="00C27696">
      <w:pPr>
        <w:jc w:val="both"/>
      </w:pPr>
    </w:p>
    <w:p w14:paraId="7C3E1941" w14:textId="691701CC" w:rsidR="00A14CC0" w:rsidRDefault="00A14CC0" w:rsidP="00CD0CE1">
      <w:pPr>
        <w:pStyle w:val="ListParagraph"/>
        <w:numPr>
          <w:ilvl w:val="1"/>
          <w:numId w:val="11"/>
        </w:numPr>
        <w:jc w:val="both"/>
      </w:pPr>
      <w:r>
        <w:t>In KAOS, go to Sections -&gt; SIT -&gt; Dell Asset Reports</w:t>
      </w:r>
    </w:p>
    <w:p w14:paraId="418CA8E2" w14:textId="77777777" w:rsidR="00A14CC0" w:rsidRDefault="00A14CC0" w:rsidP="00A14CC0">
      <w:pPr>
        <w:jc w:val="both"/>
      </w:pPr>
    </w:p>
    <w:p w14:paraId="71B93444" w14:textId="625F0988" w:rsidR="00A14CC0" w:rsidRDefault="00A14CC0" w:rsidP="00A14CC0">
      <w:pPr>
        <w:ind w:firstLine="720"/>
        <w:jc w:val="both"/>
      </w:pPr>
      <w:r>
        <w:rPr>
          <w:noProof/>
          <w:lang w:val="en-NZ" w:eastAsia="en-NZ"/>
        </w:rPr>
        <w:drawing>
          <wp:inline distT="0" distB="0" distL="0" distR="0" wp14:anchorId="1FCB56C7" wp14:editId="068BF041">
            <wp:extent cx="1836936" cy="1703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6936" cy="1703070"/>
                    </a:xfrm>
                    <a:prstGeom prst="rect">
                      <a:avLst/>
                    </a:prstGeom>
                    <a:noFill/>
                    <a:ln>
                      <a:noFill/>
                    </a:ln>
                  </pic:spPr>
                </pic:pic>
              </a:graphicData>
            </a:graphic>
          </wp:inline>
        </w:drawing>
      </w:r>
    </w:p>
    <w:p w14:paraId="67632213" w14:textId="77777777" w:rsidR="00A14CC0" w:rsidRDefault="00A14CC0" w:rsidP="00A14CC0">
      <w:pPr>
        <w:jc w:val="both"/>
      </w:pPr>
    </w:p>
    <w:p w14:paraId="138385DC" w14:textId="5ACD959E" w:rsidR="00D55052" w:rsidRDefault="00C27696" w:rsidP="00CD0CE1">
      <w:pPr>
        <w:pStyle w:val="ListParagraph"/>
        <w:numPr>
          <w:ilvl w:val="1"/>
          <w:numId w:val="11"/>
        </w:numPr>
        <w:jc w:val="both"/>
      </w:pPr>
      <w:r>
        <w:t>Click ‘Import Dell Comp’</w:t>
      </w:r>
    </w:p>
    <w:p w14:paraId="1399617D" w14:textId="77777777" w:rsidR="00D6781E" w:rsidRDefault="00D6781E" w:rsidP="00D6781E">
      <w:pPr>
        <w:jc w:val="both"/>
      </w:pPr>
    </w:p>
    <w:p w14:paraId="4E6376E5" w14:textId="77777777" w:rsidR="00C27696" w:rsidRDefault="00C27696" w:rsidP="00D6781E">
      <w:pPr>
        <w:ind w:left="709"/>
      </w:pPr>
      <w:r>
        <w:rPr>
          <w:noProof/>
          <w:lang w:val="en-NZ" w:eastAsia="en-NZ"/>
        </w:rPr>
        <w:drawing>
          <wp:inline distT="0" distB="0" distL="0" distR="0" wp14:anchorId="58D51A90" wp14:editId="0268EB52">
            <wp:extent cx="1645920" cy="67674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5920" cy="676749"/>
                    </a:xfrm>
                    <a:prstGeom prst="rect">
                      <a:avLst/>
                    </a:prstGeom>
                    <a:noFill/>
                    <a:ln>
                      <a:noFill/>
                    </a:ln>
                  </pic:spPr>
                </pic:pic>
              </a:graphicData>
            </a:graphic>
          </wp:inline>
        </w:drawing>
      </w:r>
    </w:p>
    <w:p w14:paraId="09755BC4" w14:textId="7DE5440B" w:rsidR="00C27696" w:rsidRDefault="00C27696" w:rsidP="00C27696">
      <w:pPr>
        <w:jc w:val="both"/>
      </w:pPr>
    </w:p>
    <w:p w14:paraId="764E2B57" w14:textId="5ED31940" w:rsidR="00C27696" w:rsidRDefault="00976662" w:rsidP="00CD0CE1">
      <w:pPr>
        <w:pStyle w:val="ListParagraph"/>
        <w:numPr>
          <w:ilvl w:val="1"/>
          <w:numId w:val="11"/>
        </w:numPr>
        <w:jc w:val="both"/>
      </w:pPr>
      <w:r>
        <w:t>Point to the asset report you’ve saved.</w:t>
      </w:r>
    </w:p>
    <w:p w14:paraId="00F8AB5F" w14:textId="77777777" w:rsidR="00976662" w:rsidRDefault="00976662" w:rsidP="00976662">
      <w:pPr>
        <w:jc w:val="both"/>
      </w:pPr>
    </w:p>
    <w:p w14:paraId="47BDC03F" w14:textId="6905C980" w:rsidR="00C27696" w:rsidRDefault="00976662" w:rsidP="00CD0CE1">
      <w:pPr>
        <w:pStyle w:val="ListParagraph"/>
        <w:numPr>
          <w:ilvl w:val="1"/>
          <w:numId w:val="11"/>
        </w:numPr>
        <w:jc w:val="both"/>
      </w:pPr>
      <w:r>
        <w:t>Reorder the ‘Target Fields’ so they align with the corresponding ‘Source Fields’.  Some fields will be unused, this is expected.</w:t>
      </w:r>
    </w:p>
    <w:p w14:paraId="6B7D3603" w14:textId="77777777" w:rsidR="00976662" w:rsidRDefault="00976662" w:rsidP="00976662">
      <w:pPr>
        <w:pStyle w:val="ListParagraph"/>
      </w:pPr>
    </w:p>
    <w:p w14:paraId="1E101EE0" w14:textId="45677015" w:rsidR="00976662" w:rsidRDefault="00976662" w:rsidP="00CD0CE1">
      <w:pPr>
        <w:pStyle w:val="ListParagraph"/>
        <w:numPr>
          <w:ilvl w:val="1"/>
          <w:numId w:val="11"/>
        </w:numPr>
        <w:jc w:val="both"/>
      </w:pPr>
      <w:r>
        <w:lastRenderedPageBreak/>
        <w:t>Make sure ‘Add New Records’ is selected, and ‘Don’t import first record’ is checked.</w:t>
      </w:r>
    </w:p>
    <w:p w14:paraId="2C43AA4D" w14:textId="77777777" w:rsidR="00976662" w:rsidRDefault="00976662" w:rsidP="00976662">
      <w:pPr>
        <w:pStyle w:val="ListParagraph"/>
      </w:pPr>
    </w:p>
    <w:p w14:paraId="6170F4AD" w14:textId="0DF4655E" w:rsidR="00976662" w:rsidRDefault="00976662" w:rsidP="00976662">
      <w:pPr>
        <w:pStyle w:val="ListParagraph"/>
        <w:ind w:left="794"/>
        <w:jc w:val="both"/>
      </w:pPr>
      <w:r>
        <w:rPr>
          <w:noProof/>
          <w:lang w:val="en-NZ" w:eastAsia="en-NZ"/>
        </w:rPr>
        <w:drawing>
          <wp:inline distT="0" distB="0" distL="0" distR="0" wp14:anchorId="4EDCA0A7" wp14:editId="50C221E9">
            <wp:extent cx="2653982" cy="43434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53645" cy="4342849"/>
                    </a:xfrm>
                    <a:prstGeom prst="rect">
                      <a:avLst/>
                    </a:prstGeom>
                    <a:noFill/>
                    <a:ln>
                      <a:noFill/>
                    </a:ln>
                  </pic:spPr>
                </pic:pic>
              </a:graphicData>
            </a:graphic>
          </wp:inline>
        </w:drawing>
      </w:r>
    </w:p>
    <w:p w14:paraId="6AC535F4" w14:textId="77777777" w:rsidR="00976662" w:rsidRDefault="00976662" w:rsidP="00976662">
      <w:pPr>
        <w:pStyle w:val="ListParagraph"/>
      </w:pPr>
    </w:p>
    <w:p w14:paraId="429BB6EB" w14:textId="3AF95EC9" w:rsidR="00976662" w:rsidRDefault="00976662" w:rsidP="00CD0CE1">
      <w:pPr>
        <w:pStyle w:val="ListParagraph"/>
        <w:numPr>
          <w:ilvl w:val="1"/>
          <w:numId w:val="11"/>
        </w:numPr>
        <w:jc w:val="both"/>
      </w:pPr>
      <w:r>
        <w:t>Click ‘Import’</w:t>
      </w:r>
    </w:p>
    <w:p w14:paraId="0BB617E5" w14:textId="7C01C860" w:rsidR="00976662" w:rsidRDefault="00976662" w:rsidP="00976662">
      <w:pPr>
        <w:jc w:val="both"/>
      </w:pPr>
    </w:p>
    <w:p w14:paraId="63BF5B9F" w14:textId="784FF0F8" w:rsidR="00976662" w:rsidRDefault="00976662" w:rsidP="00CD0CE1">
      <w:pPr>
        <w:pStyle w:val="ListParagraph"/>
        <w:numPr>
          <w:ilvl w:val="1"/>
          <w:numId w:val="11"/>
        </w:numPr>
        <w:jc w:val="both"/>
      </w:pPr>
      <w:r>
        <w:t>In the dialog box that appears, make sure ‘Perform auto-enter options while importing’ is checked and click ‘Import’.</w:t>
      </w:r>
    </w:p>
    <w:p w14:paraId="2DDC5341" w14:textId="77777777" w:rsidR="00976662" w:rsidRDefault="00976662" w:rsidP="00976662">
      <w:pPr>
        <w:pStyle w:val="ListParagraph"/>
      </w:pPr>
    </w:p>
    <w:p w14:paraId="735AAA9B" w14:textId="5A344B06" w:rsidR="00976662" w:rsidRDefault="00976662" w:rsidP="00CD0CE1">
      <w:pPr>
        <w:pStyle w:val="ListParagraph"/>
        <w:numPr>
          <w:ilvl w:val="1"/>
          <w:numId w:val="11"/>
        </w:numPr>
        <w:jc w:val="both"/>
      </w:pPr>
      <w:r>
        <w:t>A dialog box will be displayed indicating the success (or failure) of the operation.</w:t>
      </w:r>
    </w:p>
    <w:p w14:paraId="1D87ABDB" w14:textId="7CC701F0" w:rsidR="004E2F96" w:rsidRDefault="004E2F96" w:rsidP="004E2F96">
      <w:pPr>
        <w:ind w:left="720"/>
        <w:jc w:val="both"/>
      </w:pPr>
      <w:r>
        <w:rPr>
          <w:noProof/>
          <w:lang w:val="en-NZ" w:eastAsia="en-NZ"/>
        </w:rPr>
        <w:drawing>
          <wp:inline distT="0" distB="0" distL="0" distR="0" wp14:anchorId="79A25F1A" wp14:editId="65275F81">
            <wp:extent cx="2205990" cy="1108770"/>
            <wp:effectExtent l="0" t="0" r="381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8302" cy="1109932"/>
                    </a:xfrm>
                    <a:prstGeom prst="rect">
                      <a:avLst/>
                    </a:prstGeom>
                    <a:noFill/>
                    <a:ln>
                      <a:noFill/>
                    </a:ln>
                  </pic:spPr>
                </pic:pic>
              </a:graphicData>
            </a:graphic>
          </wp:inline>
        </w:drawing>
      </w:r>
    </w:p>
    <w:p w14:paraId="612FAC99" w14:textId="77777777" w:rsidR="00963C56" w:rsidRDefault="00963C56" w:rsidP="00963C56">
      <w:pPr>
        <w:pStyle w:val="ListParagraph"/>
      </w:pPr>
    </w:p>
    <w:p w14:paraId="4D2A0C88" w14:textId="27AFBC90" w:rsidR="00963C56" w:rsidRDefault="00963C56" w:rsidP="00963C56">
      <w:pPr>
        <w:pStyle w:val="Heading4"/>
      </w:pPr>
      <w:r>
        <w:t>Dell Monitors</w:t>
      </w:r>
    </w:p>
    <w:p w14:paraId="66EC0ECB" w14:textId="77777777" w:rsidR="00963C56" w:rsidRDefault="00963C56" w:rsidP="00963C56">
      <w:pPr>
        <w:pStyle w:val="ListParagraph"/>
      </w:pPr>
    </w:p>
    <w:p w14:paraId="226B592C" w14:textId="6364CC9A" w:rsidR="00963C56" w:rsidRDefault="00963C56" w:rsidP="00F30349">
      <w:pPr>
        <w:pStyle w:val="ListParagraph"/>
        <w:numPr>
          <w:ilvl w:val="1"/>
          <w:numId w:val="11"/>
        </w:numPr>
        <w:jc w:val="both"/>
      </w:pPr>
      <w:r>
        <w:t>Open the monitor asset report</w:t>
      </w:r>
      <w:r w:rsidR="00F30349">
        <w:t xml:space="preserve"> </w:t>
      </w:r>
      <w:r>
        <w:t>and delete the first (title) and last row (total) of spreadsheet</w:t>
      </w:r>
      <w:r w:rsidR="00F30349">
        <w:t>.</w:t>
      </w:r>
    </w:p>
    <w:p w14:paraId="0B48BF7C" w14:textId="77777777" w:rsidR="00963C56" w:rsidRDefault="00963C56" w:rsidP="00F30349">
      <w:pPr>
        <w:pStyle w:val="ListParagraph"/>
        <w:ind w:left="794"/>
        <w:jc w:val="both"/>
      </w:pPr>
      <w:r>
        <w:rPr>
          <w:noProof/>
          <w:lang w:val="en-NZ" w:eastAsia="en-NZ"/>
        </w:rPr>
        <w:lastRenderedPageBreak/>
        <w:drawing>
          <wp:inline distT="0" distB="0" distL="0" distR="0" wp14:anchorId="647FC30E" wp14:editId="146AE8A6">
            <wp:extent cx="1691640" cy="1177100"/>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91640" cy="1177100"/>
                    </a:xfrm>
                    <a:prstGeom prst="rect">
                      <a:avLst/>
                    </a:prstGeom>
                    <a:noFill/>
                    <a:ln>
                      <a:noFill/>
                    </a:ln>
                  </pic:spPr>
                </pic:pic>
              </a:graphicData>
            </a:graphic>
          </wp:inline>
        </w:drawing>
      </w:r>
    </w:p>
    <w:p w14:paraId="5F1DA689" w14:textId="77777777" w:rsidR="00F30349" w:rsidRDefault="00F30349" w:rsidP="00F30349"/>
    <w:p w14:paraId="2C3AE642" w14:textId="77777777" w:rsidR="00963C56" w:rsidRDefault="00963C56" w:rsidP="00F30349">
      <w:pPr>
        <w:pStyle w:val="ListParagraph"/>
        <w:numPr>
          <w:ilvl w:val="1"/>
          <w:numId w:val="11"/>
        </w:numPr>
        <w:jc w:val="both"/>
      </w:pPr>
      <w:r>
        <w:t>Sort the data by the ‘PO Number’ column.</w:t>
      </w:r>
    </w:p>
    <w:p w14:paraId="2863E75E" w14:textId="77777777" w:rsidR="005D54BC" w:rsidRDefault="005D54BC" w:rsidP="005D54BC">
      <w:pPr>
        <w:jc w:val="both"/>
      </w:pPr>
    </w:p>
    <w:p w14:paraId="06A7CF83" w14:textId="3B940240" w:rsidR="005D54BC" w:rsidRDefault="005D54BC" w:rsidP="005D54BC">
      <w:pPr>
        <w:jc w:val="both"/>
      </w:pPr>
      <w:r>
        <w:t>Each report contains data for more than one order, so the steps below need to be repeated for every unique order.</w:t>
      </w:r>
    </w:p>
    <w:p w14:paraId="6ED07FAC" w14:textId="77777777" w:rsidR="005D54BC" w:rsidRDefault="005D54BC" w:rsidP="005D54BC">
      <w:pPr>
        <w:jc w:val="both"/>
      </w:pPr>
    </w:p>
    <w:p w14:paraId="69291844" w14:textId="628F23F9" w:rsidR="005D54BC" w:rsidRDefault="005D54BC" w:rsidP="005D54BC">
      <w:pPr>
        <w:pStyle w:val="ListParagraph"/>
        <w:numPr>
          <w:ilvl w:val="2"/>
          <w:numId w:val="7"/>
        </w:numPr>
        <w:jc w:val="both"/>
      </w:pPr>
      <w:r w:rsidRPr="005D54BC">
        <w:t>Delete all lines where the PO does NOT begin with ‘SC’, as well as any superfluous ‘SC’ lines.</w:t>
      </w:r>
    </w:p>
    <w:p w14:paraId="01E3BCFA" w14:textId="77777777" w:rsidR="005950C8" w:rsidRDefault="005950C8" w:rsidP="005950C8">
      <w:pPr>
        <w:jc w:val="both"/>
      </w:pPr>
    </w:p>
    <w:p w14:paraId="42BC99B3" w14:textId="77777777" w:rsidR="00963C56" w:rsidRDefault="00963C56" w:rsidP="00F30349">
      <w:pPr>
        <w:ind w:left="-142"/>
        <w:jc w:val="both"/>
      </w:pPr>
      <w:r>
        <w:t>In the example below, we will be importing Order 4230-123410 into KAOS so are deleting all other lines.</w:t>
      </w:r>
    </w:p>
    <w:p w14:paraId="586141DD" w14:textId="77777777" w:rsidR="00963C56" w:rsidRDefault="00963C56" w:rsidP="004E2F96">
      <w:pPr>
        <w:ind w:left="720"/>
        <w:jc w:val="both"/>
      </w:pPr>
      <w:r>
        <w:rPr>
          <w:noProof/>
          <w:lang w:val="en-NZ" w:eastAsia="en-NZ"/>
        </w:rPr>
        <w:drawing>
          <wp:inline distT="0" distB="0" distL="0" distR="0" wp14:anchorId="646BE5BE" wp14:editId="1A59A821">
            <wp:extent cx="1577340" cy="1316863"/>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7386" cy="1325250"/>
                    </a:xfrm>
                    <a:prstGeom prst="rect">
                      <a:avLst/>
                    </a:prstGeom>
                    <a:noFill/>
                    <a:ln>
                      <a:noFill/>
                    </a:ln>
                  </pic:spPr>
                </pic:pic>
              </a:graphicData>
            </a:graphic>
          </wp:inline>
        </w:drawing>
      </w:r>
    </w:p>
    <w:p w14:paraId="2628B352" w14:textId="77777777" w:rsidR="00963C56" w:rsidRDefault="00963C56" w:rsidP="00F30349">
      <w:pPr>
        <w:pStyle w:val="ListParagraph"/>
        <w:ind w:left="-142"/>
        <w:jc w:val="both"/>
      </w:pPr>
    </w:p>
    <w:p w14:paraId="45B68D59" w14:textId="3CBABE79" w:rsidR="008813E1" w:rsidRDefault="008813E1" w:rsidP="008813E1">
      <w:pPr>
        <w:pStyle w:val="ListParagraph"/>
        <w:numPr>
          <w:ilvl w:val="2"/>
          <w:numId w:val="41"/>
        </w:numPr>
        <w:jc w:val="both"/>
      </w:pPr>
      <w:r>
        <w:t>Save the file.</w:t>
      </w:r>
    </w:p>
    <w:p w14:paraId="3D82F4F0" w14:textId="77777777" w:rsidR="00963C56" w:rsidRDefault="00963C56" w:rsidP="00F30349">
      <w:pPr>
        <w:pStyle w:val="ListParagraph"/>
        <w:ind w:left="-142"/>
        <w:jc w:val="both"/>
      </w:pPr>
    </w:p>
    <w:p w14:paraId="63FB66F1" w14:textId="01D0CC89" w:rsidR="00963C56" w:rsidRDefault="00963C56" w:rsidP="008813E1">
      <w:pPr>
        <w:pStyle w:val="ListParagraph"/>
        <w:numPr>
          <w:ilvl w:val="2"/>
          <w:numId w:val="41"/>
        </w:numPr>
        <w:jc w:val="both"/>
      </w:pPr>
      <w:r>
        <w:t>Open the Order in KAOS, click on the ‘Attractive Assets’ tab and click ‘Import’</w:t>
      </w:r>
    </w:p>
    <w:p w14:paraId="3EA90E88" w14:textId="77777777" w:rsidR="00963C56" w:rsidRDefault="00963C56" w:rsidP="00F30349">
      <w:pPr>
        <w:ind w:left="-142"/>
        <w:jc w:val="both"/>
      </w:pPr>
      <w:r>
        <w:rPr>
          <w:noProof/>
          <w:lang w:val="en-NZ" w:eastAsia="en-NZ"/>
        </w:rPr>
        <w:drawing>
          <wp:inline distT="0" distB="0" distL="0" distR="0" wp14:anchorId="7C93C85C" wp14:editId="4C7A7179">
            <wp:extent cx="5269230" cy="662940"/>
            <wp:effectExtent l="0" t="0" r="762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69230" cy="662940"/>
                    </a:xfrm>
                    <a:prstGeom prst="rect">
                      <a:avLst/>
                    </a:prstGeom>
                    <a:noFill/>
                    <a:ln>
                      <a:noFill/>
                    </a:ln>
                  </pic:spPr>
                </pic:pic>
              </a:graphicData>
            </a:graphic>
          </wp:inline>
        </w:drawing>
      </w:r>
    </w:p>
    <w:p w14:paraId="769F4F38" w14:textId="77777777" w:rsidR="00963C56" w:rsidRDefault="00963C56" w:rsidP="00F30349">
      <w:pPr>
        <w:pStyle w:val="ListParagraph"/>
        <w:ind w:left="-142"/>
        <w:jc w:val="both"/>
      </w:pPr>
    </w:p>
    <w:p w14:paraId="58AF130D" w14:textId="4A357148" w:rsidR="00963C56" w:rsidRDefault="00963C56" w:rsidP="008813E1">
      <w:pPr>
        <w:pStyle w:val="ListParagraph"/>
        <w:numPr>
          <w:ilvl w:val="2"/>
          <w:numId w:val="41"/>
        </w:numPr>
        <w:jc w:val="both"/>
      </w:pPr>
      <w:r>
        <w:t>Select the local copy of the Dell report that you have just created.</w:t>
      </w:r>
    </w:p>
    <w:p w14:paraId="4F7AAF5D" w14:textId="77777777" w:rsidR="00963C56" w:rsidRDefault="00963C56" w:rsidP="00F30349">
      <w:pPr>
        <w:pStyle w:val="ListParagraph"/>
        <w:ind w:left="-142"/>
        <w:jc w:val="both"/>
      </w:pPr>
    </w:p>
    <w:p w14:paraId="30A6743A" w14:textId="21C3A92F" w:rsidR="00963C56" w:rsidRDefault="00963C56" w:rsidP="005D54BC">
      <w:pPr>
        <w:pStyle w:val="ListParagraph"/>
        <w:numPr>
          <w:ilvl w:val="2"/>
          <w:numId w:val="41"/>
        </w:numPr>
        <w:jc w:val="both"/>
      </w:pPr>
      <w:r>
        <w:t>When prompted, select the primary worksheet tab.</w:t>
      </w:r>
    </w:p>
    <w:p w14:paraId="7CC5AF0E" w14:textId="77777777" w:rsidR="00963C56" w:rsidRDefault="00963C56" w:rsidP="004E2F96">
      <w:pPr>
        <w:ind w:left="720"/>
        <w:jc w:val="both"/>
      </w:pPr>
      <w:r>
        <w:rPr>
          <w:noProof/>
          <w:lang w:val="en-NZ" w:eastAsia="en-NZ"/>
        </w:rPr>
        <w:drawing>
          <wp:inline distT="0" distB="0" distL="0" distR="0" wp14:anchorId="10601922" wp14:editId="51B0EF96">
            <wp:extent cx="2026849" cy="2045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030645" cy="2049801"/>
                    </a:xfrm>
                    <a:prstGeom prst="rect">
                      <a:avLst/>
                    </a:prstGeom>
                  </pic:spPr>
                </pic:pic>
              </a:graphicData>
            </a:graphic>
          </wp:inline>
        </w:drawing>
      </w:r>
    </w:p>
    <w:p w14:paraId="46D9B20F" w14:textId="77777777" w:rsidR="00963C56" w:rsidRDefault="00963C56" w:rsidP="00F30349">
      <w:pPr>
        <w:ind w:left="-142"/>
        <w:jc w:val="both"/>
      </w:pPr>
    </w:p>
    <w:p w14:paraId="2890BA99" w14:textId="5E0B243A" w:rsidR="00963C56" w:rsidRDefault="00963C56" w:rsidP="005D54BC">
      <w:pPr>
        <w:pStyle w:val="ListParagraph"/>
        <w:numPr>
          <w:ilvl w:val="2"/>
          <w:numId w:val="43"/>
        </w:numPr>
        <w:jc w:val="both"/>
      </w:pPr>
      <w:r>
        <w:lastRenderedPageBreak/>
        <w:t>Select only the ‘Asset Tag’ and ‘Monitor Serial No’ fields to import to ‘TagNo’ and ‘SerialNumber’ respectively, reordering the fields as required, checking all other options are as below.</w:t>
      </w:r>
    </w:p>
    <w:p w14:paraId="53534E8E" w14:textId="77777777" w:rsidR="00963C56" w:rsidRDefault="00963C56" w:rsidP="004E2F96">
      <w:pPr>
        <w:ind w:left="720"/>
        <w:jc w:val="both"/>
      </w:pPr>
      <w:r>
        <w:rPr>
          <w:noProof/>
          <w:lang w:val="en-NZ" w:eastAsia="en-NZ"/>
        </w:rPr>
        <w:drawing>
          <wp:inline distT="0" distB="0" distL="0" distR="0" wp14:anchorId="0BE43D37" wp14:editId="4E0D13C9">
            <wp:extent cx="2811780" cy="2708910"/>
            <wp:effectExtent l="0" t="0" r="762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1780" cy="2708910"/>
                    </a:xfrm>
                    <a:prstGeom prst="rect">
                      <a:avLst/>
                    </a:prstGeom>
                    <a:noFill/>
                    <a:ln>
                      <a:noFill/>
                    </a:ln>
                  </pic:spPr>
                </pic:pic>
              </a:graphicData>
            </a:graphic>
          </wp:inline>
        </w:drawing>
      </w:r>
    </w:p>
    <w:p w14:paraId="3DF988A9" w14:textId="77777777" w:rsidR="00963C56" w:rsidRDefault="00963C56" w:rsidP="00F30349">
      <w:pPr>
        <w:pStyle w:val="ListParagraph"/>
        <w:ind w:left="-142"/>
        <w:jc w:val="both"/>
      </w:pPr>
    </w:p>
    <w:p w14:paraId="28FC8487" w14:textId="2D1C90F7" w:rsidR="00963C56" w:rsidRDefault="00963C56" w:rsidP="005D54BC">
      <w:pPr>
        <w:pStyle w:val="ListParagraph"/>
        <w:numPr>
          <w:ilvl w:val="2"/>
          <w:numId w:val="44"/>
        </w:numPr>
        <w:jc w:val="both"/>
      </w:pPr>
      <w:r>
        <w:t>Click ‘Import’.</w:t>
      </w:r>
    </w:p>
    <w:p w14:paraId="7A74ED4E" w14:textId="77777777" w:rsidR="00963C56" w:rsidRDefault="00963C56" w:rsidP="00F30349">
      <w:pPr>
        <w:pStyle w:val="ListParagraph"/>
        <w:ind w:left="-142"/>
        <w:jc w:val="both"/>
      </w:pPr>
    </w:p>
    <w:p w14:paraId="72C0C75D" w14:textId="53854E1A" w:rsidR="00963C56" w:rsidRDefault="00963C56" w:rsidP="005D54BC">
      <w:pPr>
        <w:pStyle w:val="ListParagraph"/>
        <w:numPr>
          <w:ilvl w:val="2"/>
          <w:numId w:val="44"/>
        </w:numPr>
        <w:jc w:val="both"/>
      </w:pPr>
      <w:r>
        <w:t>Select ‘Perform auto-enter options while importing’ and click ‘Import’</w:t>
      </w:r>
    </w:p>
    <w:p w14:paraId="68AD288E" w14:textId="77777777" w:rsidR="00963C56" w:rsidRDefault="00963C56" w:rsidP="004E2F96">
      <w:pPr>
        <w:ind w:left="720"/>
        <w:jc w:val="both"/>
      </w:pPr>
      <w:r>
        <w:rPr>
          <w:noProof/>
          <w:lang w:val="en-NZ" w:eastAsia="en-NZ"/>
        </w:rPr>
        <w:drawing>
          <wp:inline distT="0" distB="0" distL="0" distR="0" wp14:anchorId="66BCF7AF" wp14:editId="7A76E377">
            <wp:extent cx="1957885" cy="1165860"/>
            <wp:effectExtent l="0" t="0" r="444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962151" cy="1168400"/>
                    </a:xfrm>
                    <a:prstGeom prst="rect">
                      <a:avLst/>
                    </a:prstGeom>
                  </pic:spPr>
                </pic:pic>
              </a:graphicData>
            </a:graphic>
          </wp:inline>
        </w:drawing>
      </w:r>
    </w:p>
    <w:p w14:paraId="55F9AD78" w14:textId="77777777" w:rsidR="00963C56" w:rsidRDefault="00963C56" w:rsidP="00F30349">
      <w:pPr>
        <w:pStyle w:val="ListParagraph"/>
        <w:ind w:left="-142"/>
        <w:jc w:val="both"/>
      </w:pPr>
    </w:p>
    <w:p w14:paraId="6680C549" w14:textId="5F792104" w:rsidR="00963C56" w:rsidRDefault="00963C56" w:rsidP="005D54BC">
      <w:pPr>
        <w:pStyle w:val="ListParagraph"/>
        <w:numPr>
          <w:ilvl w:val="2"/>
          <w:numId w:val="45"/>
        </w:numPr>
        <w:jc w:val="both"/>
      </w:pPr>
      <w:r>
        <w:t>Update the Description for each Attractive Asset that has been imported (copy/paste as required, following the naming convention previous instances of the same model).</w:t>
      </w:r>
    </w:p>
    <w:p w14:paraId="751D628C" w14:textId="77777777" w:rsidR="00963C56" w:rsidRDefault="00963C56" w:rsidP="00963C56">
      <w:pPr>
        <w:jc w:val="both"/>
      </w:pPr>
    </w:p>
    <w:p w14:paraId="035A9DAF" w14:textId="77777777" w:rsidR="00963C56" w:rsidRDefault="00963C56" w:rsidP="004E2F96">
      <w:pPr>
        <w:pStyle w:val="ListParagraph"/>
        <w:jc w:val="both"/>
      </w:pPr>
      <w:r>
        <w:rPr>
          <w:noProof/>
          <w:lang w:val="en-NZ" w:eastAsia="en-NZ"/>
        </w:rPr>
        <w:drawing>
          <wp:inline distT="0" distB="0" distL="0" distR="0" wp14:anchorId="3E0145D7" wp14:editId="51E11B73">
            <wp:extent cx="4880610" cy="84696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80610" cy="846961"/>
                    </a:xfrm>
                    <a:prstGeom prst="rect">
                      <a:avLst/>
                    </a:prstGeom>
                    <a:noFill/>
                    <a:ln>
                      <a:noFill/>
                    </a:ln>
                  </pic:spPr>
                </pic:pic>
              </a:graphicData>
            </a:graphic>
          </wp:inline>
        </w:drawing>
      </w:r>
    </w:p>
    <w:p w14:paraId="465FE99D" w14:textId="77777777" w:rsidR="00963C56" w:rsidRDefault="00963C56" w:rsidP="00963C56">
      <w:pPr>
        <w:pStyle w:val="ListParagraph"/>
        <w:ind w:left="1728"/>
        <w:jc w:val="both"/>
      </w:pPr>
    </w:p>
    <w:p w14:paraId="0DD376F6" w14:textId="77777777" w:rsidR="00976662" w:rsidRDefault="00976662" w:rsidP="004E2F96"/>
    <w:p w14:paraId="47971109" w14:textId="58005C9F" w:rsidR="00C27696" w:rsidRDefault="00DF4D24" w:rsidP="00C27696">
      <w:pPr>
        <w:jc w:val="both"/>
      </w:pPr>
      <w:r>
        <w:t>T</w:t>
      </w:r>
      <w:r w:rsidR="00976662">
        <w:t xml:space="preserve">he data </w:t>
      </w:r>
      <w:r>
        <w:t xml:space="preserve">now </w:t>
      </w:r>
      <w:r w:rsidR="00976662">
        <w:t xml:space="preserve">exists in KAOS so that when the equipment arrives </w:t>
      </w:r>
      <w:r w:rsidR="004E2F96">
        <w:t>it</w:t>
      </w:r>
      <w:r w:rsidR="00976662">
        <w:t xml:space="preserve"> can </w:t>
      </w:r>
      <w:r>
        <w:t xml:space="preserve">easily </w:t>
      </w:r>
      <w:r w:rsidR="004E2F96">
        <w:t>be</w:t>
      </w:r>
      <w:r w:rsidR="00976662">
        <w:t xml:space="preserve"> add</w:t>
      </w:r>
      <w:r w:rsidR="004E2F96">
        <w:t>ed to the order, and then updated by support when deploying.</w:t>
      </w:r>
    </w:p>
    <w:p w14:paraId="003E288D" w14:textId="77777777" w:rsidR="00D55052" w:rsidRDefault="00D55052" w:rsidP="00B725AB">
      <w:pPr>
        <w:jc w:val="both"/>
      </w:pPr>
    </w:p>
    <w:p w14:paraId="255ADA58" w14:textId="77777777" w:rsidR="005B1A09" w:rsidRDefault="005B1A09" w:rsidP="00B725AB">
      <w:pPr>
        <w:jc w:val="both"/>
      </w:pPr>
    </w:p>
    <w:p w14:paraId="676A9C2C" w14:textId="7FF6424F" w:rsidR="005B1A09" w:rsidRPr="005B1A09" w:rsidRDefault="005B1A09" w:rsidP="00B725AB">
      <w:pPr>
        <w:jc w:val="both"/>
        <w:rPr>
          <w:b/>
        </w:rPr>
      </w:pPr>
      <w:r w:rsidRPr="005B1A09">
        <w:rPr>
          <w:b/>
        </w:rPr>
        <w:t>Supplier</w:t>
      </w:r>
    </w:p>
    <w:p w14:paraId="5408D1DE" w14:textId="77777777" w:rsidR="005B1A09" w:rsidRDefault="005B1A09" w:rsidP="00B725AB">
      <w:pPr>
        <w:pStyle w:val="Heading3"/>
        <w:jc w:val="both"/>
      </w:pPr>
      <w:bookmarkStart w:id="77" w:name="_Toc421196097"/>
      <w:bookmarkStart w:id="78" w:name="_Toc422223320"/>
      <w:bookmarkStart w:id="79" w:name="_Toc427829044"/>
      <w:r>
        <w:t>Provision Order</w:t>
      </w:r>
      <w:bookmarkEnd w:id="77"/>
      <w:bookmarkEnd w:id="78"/>
      <w:bookmarkEnd w:id="79"/>
    </w:p>
    <w:p w14:paraId="71680D6F" w14:textId="77777777" w:rsidR="005B1A09" w:rsidRDefault="005B1A09" w:rsidP="00B725AB">
      <w:pPr>
        <w:jc w:val="both"/>
      </w:pPr>
    </w:p>
    <w:p w14:paraId="3FD848B8" w14:textId="3C4E814C" w:rsidR="005B1A09" w:rsidRDefault="005B1A09" w:rsidP="00CD0CE1">
      <w:pPr>
        <w:pStyle w:val="ListParagraph"/>
        <w:numPr>
          <w:ilvl w:val="1"/>
          <w:numId w:val="11"/>
        </w:numPr>
        <w:jc w:val="both"/>
      </w:pPr>
      <w:r>
        <w:t>Supplier sends hardware within their agreed timeframes.</w:t>
      </w:r>
    </w:p>
    <w:p w14:paraId="7C8E96CC" w14:textId="7E7C44DE" w:rsidR="00D123C6" w:rsidRDefault="006A207B" w:rsidP="00AA4407">
      <w:pPr>
        <w:pStyle w:val="Heading2"/>
      </w:pPr>
      <w:r>
        <w:br w:type="page"/>
      </w:r>
      <w:bookmarkStart w:id="80" w:name="_Toc422223321"/>
      <w:bookmarkStart w:id="81" w:name="_Toc427829045"/>
      <w:r>
        <w:lastRenderedPageBreak/>
        <w:t>RECEIVE</w:t>
      </w:r>
      <w:bookmarkEnd w:id="80"/>
      <w:bookmarkEnd w:id="81"/>
    </w:p>
    <w:p w14:paraId="6D72B169" w14:textId="77777777" w:rsidR="006A207B" w:rsidRDefault="006A207B" w:rsidP="006A207B"/>
    <w:p w14:paraId="3844A020" w14:textId="06C55D1D" w:rsidR="000E08CF" w:rsidRDefault="000E08CF" w:rsidP="006A207B">
      <w:pPr>
        <w:jc w:val="both"/>
      </w:pPr>
      <w:r w:rsidRPr="000E08CF">
        <w:t xml:space="preserve">Note that </w:t>
      </w:r>
      <w:r>
        <w:t xml:space="preserve">where the </w:t>
      </w:r>
      <w:r w:rsidR="00C9231B">
        <w:t xml:space="preserve">destination </w:t>
      </w:r>
      <w:r>
        <w:t xml:space="preserve">location is Leigh or Tamaki, the following </w:t>
      </w:r>
      <w:r w:rsidR="009B6860">
        <w:t>3</w:t>
      </w:r>
      <w:r>
        <w:t xml:space="preserve"> major steps</w:t>
      </w:r>
      <w:r w:rsidR="00451A32">
        <w:t xml:space="preserve"> are </w:t>
      </w:r>
      <w:r>
        <w:t xml:space="preserve">performed by </w:t>
      </w:r>
      <w:r w:rsidR="00451A32">
        <w:t xml:space="preserve">the </w:t>
      </w:r>
      <w:r>
        <w:t>Science IS</w:t>
      </w:r>
      <w:r w:rsidR="00451A32">
        <w:t xml:space="preserve"> Desktop Team</w:t>
      </w:r>
      <w:r>
        <w:t xml:space="preserve"> in th</w:t>
      </w:r>
      <w:r w:rsidR="002B7D06">
        <w:t>o</w:t>
      </w:r>
      <w:r>
        <w:t>s</w:t>
      </w:r>
      <w:r w:rsidR="002B7D06">
        <w:t>e</w:t>
      </w:r>
      <w:r>
        <w:t xml:space="preserve"> locations</w:t>
      </w:r>
      <w:r w:rsidR="00107D66">
        <w:t>, escalating to the Lease Administrator for assistance when required.</w:t>
      </w:r>
    </w:p>
    <w:p w14:paraId="37277229" w14:textId="77777777" w:rsidR="004C211B" w:rsidRDefault="004C211B" w:rsidP="006A207B">
      <w:pPr>
        <w:jc w:val="both"/>
      </w:pPr>
    </w:p>
    <w:p w14:paraId="3DA3A8F2" w14:textId="59F93D55" w:rsidR="004C211B" w:rsidRDefault="004C211B" w:rsidP="006A207B">
      <w:pPr>
        <w:jc w:val="both"/>
      </w:pPr>
      <w:r>
        <w:t>This section will likely occur multiple times for a single lease.</w:t>
      </w:r>
    </w:p>
    <w:p w14:paraId="45130E68" w14:textId="77777777" w:rsidR="000E08CF" w:rsidRPr="000E08CF" w:rsidRDefault="000E08CF" w:rsidP="006A207B">
      <w:pPr>
        <w:jc w:val="both"/>
      </w:pPr>
    </w:p>
    <w:p w14:paraId="2128313A" w14:textId="6618973F" w:rsidR="006A207B" w:rsidRDefault="006A207B" w:rsidP="006A207B">
      <w:pPr>
        <w:jc w:val="both"/>
        <w:rPr>
          <w:b/>
        </w:rPr>
      </w:pPr>
      <w:r>
        <w:rPr>
          <w:b/>
        </w:rPr>
        <w:t>Lease Administrator</w:t>
      </w:r>
    </w:p>
    <w:p w14:paraId="1DF54661" w14:textId="77777777" w:rsidR="006A207B" w:rsidRDefault="006A207B" w:rsidP="00003EEF">
      <w:pPr>
        <w:pStyle w:val="Heading3"/>
      </w:pPr>
      <w:bookmarkStart w:id="82" w:name="_Toc421196099"/>
      <w:bookmarkStart w:id="83" w:name="_Toc422223322"/>
      <w:bookmarkStart w:id="84" w:name="_Toc427829046"/>
      <w:r>
        <w:t>Receive &amp; Reconcile Delivery</w:t>
      </w:r>
      <w:bookmarkEnd w:id="82"/>
      <w:bookmarkEnd w:id="83"/>
      <w:bookmarkEnd w:id="84"/>
    </w:p>
    <w:p w14:paraId="6599B594" w14:textId="77777777" w:rsidR="006A207B" w:rsidRDefault="006A207B" w:rsidP="006A207B">
      <w:pPr>
        <w:jc w:val="both"/>
      </w:pPr>
    </w:p>
    <w:p w14:paraId="2013E6C4" w14:textId="62136661" w:rsidR="00744E44" w:rsidRDefault="00B84821" w:rsidP="00CD0CE1">
      <w:pPr>
        <w:pStyle w:val="ListParagraph"/>
        <w:numPr>
          <w:ilvl w:val="1"/>
          <w:numId w:val="11"/>
        </w:numPr>
        <w:jc w:val="both"/>
      </w:pPr>
      <w:r>
        <w:t xml:space="preserve">When equipment arrives, </w:t>
      </w:r>
      <w:r w:rsidR="00744E44">
        <w:t>check the equipment on the packing slip matches what has been delivered.</w:t>
      </w:r>
    </w:p>
    <w:p w14:paraId="213E80B2" w14:textId="03797E1A" w:rsidR="00744E44" w:rsidRDefault="00744E44" w:rsidP="00744E44">
      <w:pPr>
        <w:pStyle w:val="ListParagraph"/>
        <w:ind w:left="794"/>
        <w:jc w:val="both"/>
      </w:pPr>
    </w:p>
    <w:p w14:paraId="4B8052A0" w14:textId="6371B334" w:rsidR="003D2E6A" w:rsidRDefault="00BF606B" w:rsidP="004C0C6F">
      <w:pPr>
        <w:pStyle w:val="ListParagraph"/>
        <w:numPr>
          <w:ilvl w:val="1"/>
          <w:numId w:val="11"/>
        </w:numPr>
        <w:jc w:val="both"/>
      </w:pPr>
      <w:r>
        <w:t>S</w:t>
      </w:r>
      <w:r w:rsidR="00744E44">
        <w:t>ign and date the front of the</w:t>
      </w:r>
      <w:r w:rsidR="004B4869">
        <w:t xml:space="preserve"> packing slip to indicate all items listed in the packing slip have been received</w:t>
      </w:r>
      <w:r w:rsidR="00744E44">
        <w:t>.</w:t>
      </w:r>
    </w:p>
    <w:p w14:paraId="0E6FB65F" w14:textId="77777777" w:rsidR="00905F26" w:rsidRDefault="00905F26" w:rsidP="00905F26">
      <w:pPr>
        <w:pStyle w:val="ListParagraph"/>
      </w:pPr>
    </w:p>
    <w:p w14:paraId="38F0F18E" w14:textId="40B21DAA" w:rsidR="00905F26" w:rsidRDefault="00905F26" w:rsidP="00905F26">
      <w:pPr>
        <w:pStyle w:val="ListParagraph"/>
        <w:numPr>
          <w:ilvl w:val="1"/>
          <w:numId w:val="11"/>
        </w:numPr>
        <w:jc w:val="both"/>
      </w:pPr>
      <w:r>
        <w:t>Open the corresponding Order in KAOS</w:t>
      </w:r>
    </w:p>
    <w:p w14:paraId="301FABF8" w14:textId="77777777" w:rsidR="008D224A" w:rsidRDefault="008D224A" w:rsidP="008D224A">
      <w:pPr>
        <w:jc w:val="both"/>
      </w:pPr>
    </w:p>
    <w:p w14:paraId="264FB699" w14:textId="5B1CDC81" w:rsidR="004C0C6F" w:rsidRDefault="004C0C6F" w:rsidP="004C0C6F">
      <w:pPr>
        <w:pStyle w:val="Heading4"/>
      </w:pPr>
      <w:r>
        <w:t>Dell Computers</w:t>
      </w:r>
    </w:p>
    <w:p w14:paraId="21CCDE7E" w14:textId="556B0218" w:rsidR="003D2E6A" w:rsidRDefault="003D2E6A" w:rsidP="00CD0CE1">
      <w:pPr>
        <w:pStyle w:val="ListParagraph"/>
        <w:numPr>
          <w:ilvl w:val="1"/>
          <w:numId w:val="11"/>
        </w:numPr>
        <w:jc w:val="both"/>
      </w:pPr>
      <w:r w:rsidRPr="003D2E6A">
        <w:rPr>
          <w:b/>
        </w:rPr>
        <w:t>IF</w:t>
      </w:r>
      <w:r>
        <w:t xml:space="preserve"> the equipment that has arrived is Dell computers:</w:t>
      </w:r>
    </w:p>
    <w:p w14:paraId="70020191" w14:textId="77777777" w:rsidR="003D2E6A" w:rsidRDefault="003D2E6A" w:rsidP="003D2E6A">
      <w:pPr>
        <w:pStyle w:val="ListParagraph"/>
      </w:pPr>
    </w:p>
    <w:p w14:paraId="0D7DD8FA" w14:textId="77777777" w:rsidR="00142C74" w:rsidRDefault="003D2E6A" w:rsidP="005D54BC">
      <w:pPr>
        <w:pStyle w:val="ListParagraph"/>
        <w:numPr>
          <w:ilvl w:val="2"/>
          <w:numId w:val="44"/>
        </w:numPr>
        <w:jc w:val="both"/>
      </w:pPr>
      <w:r>
        <w:t xml:space="preserve">The computers should already have been created as assets in KAOS </w:t>
      </w:r>
      <w:r w:rsidR="00142C74">
        <w:t xml:space="preserve">in </w:t>
      </w:r>
      <w:hyperlink w:anchor="_Add_Asset_Details" w:history="1">
        <w:r w:rsidR="00142C74" w:rsidRPr="00142C74">
          <w:rPr>
            <w:rStyle w:val="Hyperlink"/>
          </w:rPr>
          <w:t>Add Asset Details to KAOS</w:t>
        </w:r>
      </w:hyperlink>
      <w:r>
        <w:t xml:space="preserve">.  </w:t>
      </w:r>
    </w:p>
    <w:p w14:paraId="2CF000C9" w14:textId="2FF99DA7" w:rsidR="003D2E6A" w:rsidRDefault="003D2E6A" w:rsidP="00142C74">
      <w:pPr>
        <w:pStyle w:val="ListParagraph"/>
        <w:ind w:left="1224"/>
        <w:jc w:val="both"/>
      </w:pPr>
      <w:r>
        <w:t>This can be validated by looking at the top of the ‘Financial Assets’ tab, where the number of ‘Dell asset reports’ should correspond with the number of items ordered.</w:t>
      </w:r>
    </w:p>
    <w:p w14:paraId="7954B472" w14:textId="77777777" w:rsidR="003D2E6A" w:rsidRDefault="003D2E6A" w:rsidP="003D2E6A">
      <w:pPr>
        <w:pStyle w:val="ListParagraph"/>
      </w:pPr>
    </w:p>
    <w:p w14:paraId="0C42FA72" w14:textId="5B016F2B" w:rsidR="003D2E6A" w:rsidRDefault="003D2E6A" w:rsidP="003D2E6A">
      <w:pPr>
        <w:pStyle w:val="ListParagraph"/>
        <w:ind w:left="1224"/>
        <w:jc w:val="both"/>
      </w:pPr>
      <w:r>
        <w:rPr>
          <w:noProof/>
          <w:lang w:val="en-NZ" w:eastAsia="en-NZ"/>
        </w:rPr>
        <w:drawing>
          <wp:inline distT="0" distB="0" distL="0" distR="0" wp14:anchorId="6A5527FE" wp14:editId="48752B9B">
            <wp:extent cx="4423410" cy="69085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23410" cy="690858"/>
                    </a:xfrm>
                    <a:prstGeom prst="rect">
                      <a:avLst/>
                    </a:prstGeom>
                    <a:noFill/>
                    <a:ln>
                      <a:noFill/>
                    </a:ln>
                  </pic:spPr>
                </pic:pic>
              </a:graphicData>
            </a:graphic>
          </wp:inline>
        </w:drawing>
      </w:r>
    </w:p>
    <w:p w14:paraId="2DD86429" w14:textId="77777777" w:rsidR="00313424" w:rsidRDefault="00313424" w:rsidP="003D2E6A"/>
    <w:p w14:paraId="0DF8D389" w14:textId="22204022" w:rsidR="00811BF0" w:rsidRDefault="00811BF0" w:rsidP="005D54BC">
      <w:pPr>
        <w:pStyle w:val="ListParagraph"/>
        <w:numPr>
          <w:ilvl w:val="2"/>
          <w:numId w:val="44"/>
        </w:numPr>
        <w:jc w:val="both"/>
      </w:pPr>
      <w:r>
        <w:t>Click ‘Create Assets’ on the far left-hand side of the ‘Financial Assets’ tab</w:t>
      </w:r>
    </w:p>
    <w:p w14:paraId="7EC9E341" w14:textId="65178AB5" w:rsidR="00811BF0" w:rsidRPr="00811BF0" w:rsidRDefault="00811BF0" w:rsidP="00811BF0">
      <w:pPr>
        <w:pStyle w:val="ListParagraph"/>
        <w:ind w:left="1224"/>
        <w:jc w:val="both"/>
      </w:pPr>
      <w:r>
        <w:rPr>
          <w:noProof/>
          <w:lang w:val="en-NZ" w:eastAsia="en-NZ"/>
        </w:rPr>
        <w:drawing>
          <wp:inline distT="0" distB="0" distL="0" distR="0" wp14:anchorId="5AE83CFE" wp14:editId="0E1C3D18">
            <wp:extent cx="2194560" cy="451056"/>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4560" cy="451056"/>
                    </a:xfrm>
                    <a:prstGeom prst="rect">
                      <a:avLst/>
                    </a:prstGeom>
                    <a:noFill/>
                    <a:ln>
                      <a:noFill/>
                    </a:ln>
                  </pic:spPr>
                </pic:pic>
              </a:graphicData>
            </a:graphic>
          </wp:inline>
        </w:drawing>
      </w:r>
    </w:p>
    <w:p w14:paraId="1DD7F07C" w14:textId="77777777" w:rsidR="00811BF0" w:rsidRPr="00811BF0" w:rsidRDefault="00811BF0" w:rsidP="00811BF0">
      <w:pPr>
        <w:jc w:val="both"/>
      </w:pPr>
    </w:p>
    <w:p w14:paraId="003183FE" w14:textId="4AA4A253" w:rsidR="00811BF0" w:rsidRDefault="00811BF0" w:rsidP="005D54BC">
      <w:pPr>
        <w:pStyle w:val="ListParagraph"/>
        <w:numPr>
          <w:ilvl w:val="2"/>
          <w:numId w:val="44"/>
        </w:numPr>
        <w:jc w:val="both"/>
      </w:pPr>
      <w:r>
        <w:t>Check the box under ‘Create’ for each asset to be created.</w:t>
      </w:r>
    </w:p>
    <w:p w14:paraId="7DAE2CB2" w14:textId="77777777" w:rsidR="00CA21B9" w:rsidRDefault="00CA21B9" w:rsidP="00CA21B9">
      <w:pPr>
        <w:jc w:val="both"/>
      </w:pPr>
    </w:p>
    <w:p w14:paraId="4911CAFA" w14:textId="75332913" w:rsidR="00811BF0" w:rsidRDefault="00811BF0" w:rsidP="005D54BC">
      <w:pPr>
        <w:pStyle w:val="ListParagraph"/>
        <w:numPr>
          <w:ilvl w:val="2"/>
          <w:numId w:val="44"/>
        </w:numPr>
        <w:jc w:val="both"/>
      </w:pPr>
      <w:r>
        <w:t>Check ‘Use Dell Asset Data’</w:t>
      </w:r>
    </w:p>
    <w:p w14:paraId="18807B48" w14:textId="77777777" w:rsidR="00CA21B9" w:rsidRDefault="00CA21B9" w:rsidP="00CA21B9">
      <w:pPr>
        <w:jc w:val="both"/>
      </w:pPr>
    </w:p>
    <w:p w14:paraId="46BBBB08" w14:textId="3052C28D" w:rsidR="00811BF0" w:rsidRDefault="00811BF0" w:rsidP="005D54BC">
      <w:pPr>
        <w:pStyle w:val="ListParagraph"/>
        <w:numPr>
          <w:ilvl w:val="2"/>
          <w:numId w:val="44"/>
        </w:numPr>
        <w:jc w:val="both"/>
      </w:pPr>
      <w:r>
        <w:t>And select the corresponding type of asset using the drop-down under ‘Created Dell Asset Data’</w:t>
      </w:r>
    </w:p>
    <w:p w14:paraId="71FE68C5" w14:textId="58BF1AC1" w:rsidR="00811BF0" w:rsidRPr="00811BF0" w:rsidRDefault="00811BF0" w:rsidP="00811BF0">
      <w:pPr>
        <w:pStyle w:val="ListParagraph"/>
        <w:ind w:left="1224"/>
        <w:jc w:val="both"/>
      </w:pPr>
      <w:r>
        <w:rPr>
          <w:noProof/>
          <w:lang w:val="en-NZ" w:eastAsia="en-NZ"/>
        </w:rPr>
        <w:lastRenderedPageBreak/>
        <w:drawing>
          <wp:inline distT="0" distB="0" distL="0" distR="0" wp14:anchorId="651F9F63" wp14:editId="28C2C82E">
            <wp:extent cx="5269230" cy="2240280"/>
            <wp:effectExtent l="0" t="0" r="7620" b="762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69230" cy="2240280"/>
                    </a:xfrm>
                    <a:prstGeom prst="rect">
                      <a:avLst/>
                    </a:prstGeom>
                    <a:noFill/>
                    <a:ln>
                      <a:noFill/>
                    </a:ln>
                  </pic:spPr>
                </pic:pic>
              </a:graphicData>
            </a:graphic>
          </wp:inline>
        </w:drawing>
      </w:r>
    </w:p>
    <w:p w14:paraId="06A14A92" w14:textId="5ABF77E0" w:rsidR="00811BF0" w:rsidRDefault="00811BF0" w:rsidP="00811BF0">
      <w:pPr>
        <w:jc w:val="both"/>
      </w:pPr>
    </w:p>
    <w:p w14:paraId="538642CF" w14:textId="7C93D877" w:rsidR="00811BF0" w:rsidRDefault="00811BF0" w:rsidP="005D54BC">
      <w:pPr>
        <w:pStyle w:val="ListParagraph"/>
        <w:numPr>
          <w:ilvl w:val="2"/>
          <w:numId w:val="44"/>
        </w:numPr>
        <w:jc w:val="both"/>
      </w:pPr>
      <w:r>
        <w:t>Click ‘OK’</w:t>
      </w:r>
    </w:p>
    <w:p w14:paraId="4EE44E1B" w14:textId="77777777" w:rsidR="00811BF0" w:rsidRPr="00811BF0" w:rsidRDefault="00811BF0" w:rsidP="00811BF0">
      <w:pPr>
        <w:jc w:val="both"/>
      </w:pPr>
    </w:p>
    <w:p w14:paraId="0CAE8396" w14:textId="348D5AF8" w:rsidR="00396231" w:rsidRDefault="00266B1E" w:rsidP="00266B1E">
      <w:pPr>
        <w:pStyle w:val="Heading4"/>
      </w:pPr>
      <w:r>
        <w:t>Apple/Other Equipment</w:t>
      </w:r>
    </w:p>
    <w:p w14:paraId="5674C825" w14:textId="2948B1EE" w:rsidR="00426B0E" w:rsidRPr="00426B0E" w:rsidRDefault="00156FDA" w:rsidP="00660053">
      <w:pPr>
        <w:pStyle w:val="ListParagraph"/>
        <w:numPr>
          <w:ilvl w:val="1"/>
          <w:numId w:val="11"/>
        </w:numPr>
        <w:jc w:val="both"/>
      </w:pPr>
      <w:r w:rsidRPr="00914834">
        <w:rPr>
          <w:b/>
        </w:rPr>
        <w:t>ELSE</w:t>
      </w:r>
      <w:r w:rsidR="00B351A0">
        <w:rPr>
          <w:b/>
        </w:rPr>
        <w:t>:</w:t>
      </w:r>
    </w:p>
    <w:p w14:paraId="012B0625" w14:textId="77777777" w:rsidR="00426B0E" w:rsidRDefault="00426B0E" w:rsidP="00426B0E">
      <w:pPr>
        <w:jc w:val="both"/>
      </w:pPr>
    </w:p>
    <w:p w14:paraId="530AC1EF" w14:textId="218DDC4D" w:rsidR="00426B0E" w:rsidRDefault="00426B0E" w:rsidP="005D54BC">
      <w:pPr>
        <w:pStyle w:val="ListParagraph"/>
        <w:numPr>
          <w:ilvl w:val="2"/>
          <w:numId w:val="44"/>
        </w:numPr>
        <w:jc w:val="both"/>
      </w:pPr>
      <w:r>
        <w:t>C</w:t>
      </w:r>
      <w:r w:rsidR="00914834">
        <w:t xml:space="preserve">reate a spreadsheet manually containing </w:t>
      </w:r>
      <w:r>
        <w:t xml:space="preserve">columns for </w:t>
      </w:r>
      <w:r w:rsidR="00914834">
        <w:t>the details of the assets you want to import (at minimum</w:t>
      </w:r>
      <w:r w:rsidR="003420D7">
        <w:t>:</w:t>
      </w:r>
      <w:r w:rsidR="00914834">
        <w:t xml:space="preserve"> Description, Serial, Asset Tag No)</w:t>
      </w:r>
    </w:p>
    <w:p w14:paraId="299C8675" w14:textId="15FC3807" w:rsidR="00914834" w:rsidRDefault="00914834" w:rsidP="00914834">
      <w:pPr>
        <w:jc w:val="both"/>
      </w:pPr>
    </w:p>
    <w:p w14:paraId="61B0BDBC" w14:textId="77777777" w:rsidR="00B54CD2" w:rsidRDefault="00527E26" w:rsidP="005D54BC">
      <w:pPr>
        <w:pStyle w:val="ListParagraph"/>
        <w:numPr>
          <w:ilvl w:val="2"/>
          <w:numId w:val="44"/>
        </w:numPr>
        <w:jc w:val="both"/>
      </w:pPr>
      <w:r>
        <w:t>Add the details from the received equipment to the spreadsheet you’ve created.</w:t>
      </w:r>
    </w:p>
    <w:p w14:paraId="42F0FA77" w14:textId="77777777" w:rsidR="00B54CD2" w:rsidRDefault="00B54CD2" w:rsidP="00B54CD2">
      <w:pPr>
        <w:pStyle w:val="ListParagraph"/>
      </w:pPr>
    </w:p>
    <w:p w14:paraId="475D55F8" w14:textId="546BB44E" w:rsidR="00527E26" w:rsidRDefault="00527E26" w:rsidP="00B54CD2">
      <w:pPr>
        <w:pStyle w:val="ListParagraph"/>
        <w:ind w:left="1728"/>
        <w:jc w:val="both"/>
      </w:pPr>
      <w:r>
        <w:t>How this is achieved is up to you.  You may wish to make use of a barcode scanner for some of this, or if it’s one or two items only it may be just as easy to manually enter the details.</w:t>
      </w:r>
    </w:p>
    <w:p w14:paraId="698AF3F8" w14:textId="0CF3B642" w:rsidR="00B54CD2" w:rsidRDefault="00B54CD2" w:rsidP="00B54CD2">
      <w:pPr>
        <w:pStyle w:val="ListParagraph"/>
        <w:ind w:left="1728"/>
        <w:jc w:val="both"/>
      </w:pPr>
    </w:p>
    <w:p w14:paraId="12BE6190" w14:textId="31F0383C" w:rsidR="00B54CD2" w:rsidRDefault="00B54CD2" w:rsidP="005D54BC">
      <w:pPr>
        <w:pStyle w:val="ListParagraph"/>
        <w:numPr>
          <w:ilvl w:val="2"/>
          <w:numId w:val="11"/>
        </w:numPr>
        <w:jc w:val="both"/>
      </w:pPr>
      <w:r>
        <w:t>Assign an Asset Tag to each item based on those that are available in the stationery cupboard.</w:t>
      </w:r>
    </w:p>
    <w:p w14:paraId="67AA12DD" w14:textId="77777777" w:rsidR="00B54CD2" w:rsidRDefault="00B54CD2" w:rsidP="00B54CD2">
      <w:pPr>
        <w:jc w:val="both"/>
      </w:pPr>
    </w:p>
    <w:p w14:paraId="0AB8D282" w14:textId="1213DD8B" w:rsidR="003420D7" w:rsidRDefault="003420D7" w:rsidP="00527E26">
      <w:pPr>
        <w:pStyle w:val="ListParagraph"/>
        <w:ind w:left="1224"/>
        <w:jc w:val="both"/>
      </w:pPr>
      <w:r>
        <w:rPr>
          <w:noProof/>
          <w:lang w:val="en-NZ" w:eastAsia="en-NZ"/>
        </w:rPr>
        <w:drawing>
          <wp:inline distT="0" distB="0" distL="0" distR="0" wp14:anchorId="22AB713C" wp14:editId="7319C59E">
            <wp:extent cx="2743200" cy="524057"/>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7554" cy="524889"/>
                    </a:xfrm>
                    <a:prstGeom prst="rect">
                      <a:avLst/>
                    </a:prstGeom>
                    <a:noFill/>
                    <a:ln>
                      <a:noFill/>
                    </a:ln>
                  </pic:spPr>
                </pic:pic>
              </a:graphicData>
            </a:graphic>
          </wp:inline>
        </w:drawing>
      </w:r>
    </w:p>
    <w:p w14:paraId="6E792023" w14:textId="3EBF30D0" w:rsidR="00914834" w:rsidRDefault="00914834" w:rsidP="003420D7">
      <w:pPr>
        <w:jc w:val="both"/>
      </w:pPr>
    </w:p>
    <w:p w14:paraId="0515B3FD" w14:textId="77777777" w:rsidR="003420D7" w:rsidRDefault="003420D7" w:rsidP="003420D7">
      <w:pPr>
        <w:pStyle w:val="ListParagraph"/>
        <w:numPr>
          <w:ilvl w:val="2"/>
          <w:numId w:val="11"/>
        </w:numPr>
        <w:jc w:val="both"/>
      </w:pPr>
      <w:r>
        <w:t>Click ‘Create Assets’ on the far left-hand side of the ‘Financial Assets’ tab</w:t>
      </w:r>
    </w:p>
    <w:p w14:paraId="2CA6915B" w14:textId="77777777" w:rsidR="003420D7" w:rsidRPr="00811BF0" w:rsidRDefault="003420D7" w:rsidP="003420D7">
      <w:pPr>
        <w:pStyle w:val="ListParagraph"/>
        <w:ind w:left="1224"/>
        <w:jc w:val="both"/>
      </w:pPr>
      <w:r>
        <w:rPr>
          <w:noProof/>
          <w:lang w:val="en-NZ" w:eastAsia="en-NZ"/>
        </w:rPr>
        <w:drawing>
          <wp:inline distT="0" distB="0" distL="0" distR="0" wp14:anchorId="14CAAE0A" wp14:editId="3E838044">
            <wp:extent cx="2194560" cy="451056"/>
            <wp:effectExtent l="0" t="0" r="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4560" cy="451056"/>
                    </a:xfrm>
                    <a:prstGeom prst="rect">
                      <a:avLst/>
                    </a:prstGeom>
                    <a:noFill/>
                    <a:ln>
                      <a:noFill/>
                    </a:ln>
                  </pic:spPr>
                </pic:pic>
              </a:graphicData>
            </a:graphic>
          </wp:inline>
        </w:drawing>
      </w:r>
    </w:p>
    <w:p w14:paraId="0D231C7D" w14:textId="77777777" w:rsidR="003420D7" w:rsidRPr="00811BF0" w:rsidRDefault="003420D7" w:rsidP="003420D7">
      <w:pPr>
        <w:jc w:val="both"/>
      </w:pPr>
    </w:p>
    <w:p w14:paraId="1708A561" w14:textId="77777777" w:rsidR="003420D7" w:rsidRDefault="003420D7" w:rsidP="003420D7">
      <w:pPr>
        <w:pStyle w:val="ListParagraph"/>
        <w:numPr>
          <w:ilvl w:val="2"/>
          <w:numId w:val="11"/>
        </w:numPr>
        <w:jc w:val="both"/>
      </w:pPr>
      <w:r>
        <w:t>Check the box under ‘Create’ for each asset to be created.</w:t>
      </w:r>
    </w:p>
    <w:p w14:paraId="311EBA4F" w14:textId="77777777" w:rsidR="002116A4" w:rsidRDefault="002116A4" w:rsidP="002116A4">
      <w:pPr>
        <w:jc w:val="both"/>
      </w:pPr>
    </w:p>
    <w:p w14:paraId="1D2E766C" w14:textId="06B05D2B" w:rsidR="003420D7" w:rsidRDefault="003420D7" w:rsidP="002116A4">
      <w:pPr>
        <w:pStyle w:val="ListParagraph"/>
        <w:numPr>
          <w:ilvl w:val="2"/>
          <w:numId w:val="11"/>
        </w:numPr>
        <w:jc w:val="both"/>
      </w:pPr>
      <w:r>
        <w:t>And ‘Import from Spreadsheet’</w:t>
      </w:r>
    </w:p>
    <w:p w14:paraId="72101C67" w14:textId="0DCEC788" w:rsidR="002116A4" w:rsidRPr="00811BF0" w:rsidRDefault="002116A4" w:rsidP="002116A4">
      <w:pPr>
        <w:ind w:left="504" w:firstLine="720"/>
        <w:jc w:val="both"/>
      </w:pPr>
      <w:r>
        <w:rPr>
          <w:noProof/>
          <w:lang w:val="en-NZ" w:eastAsia="en-NZ"/>
        </w:rPr>
        <w:lastRenderedPageBreak/>
        <w:drawing>
          <wp:inline distT="0" distB="0" distL="0" distR="0" wp14:anchorId="213366A6" wp14:editId="4916E151">
            <wp:extent cx="3987800" cy="1998345"/>
            <wp:effectExtent l="0" t="0" r="0" b="190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87800" cy="1998345"/>
                    </a:xfrm>
                    <a:prstGeom prst="rect">
                      <a:avLst/>
                    </a:prstGeom>
                    <a:noFill/>
                    <a:ln>
                      <a:noFill/>
                    </a:ln>
                  </pic:spPr>
                </pic:pic>
              </a:graphicData>
            </a:graphic>
          </wp:inline>
        </w:drawing>
      </w:r>
    </w:p>
    <w:p w14:paraId="1A81DEAF" w14:textId="77777777" w:rsidR="003420D7" w:rsidRDefault="003420D7" w:rsidP="003420D7">
      <w:pPr>
        <w:jc w:val="both"/>
      </w:pPr>
    </w:p>
    <w:p w14:paraId="0F216206" w14:textId="50C95D7C" w:rsidR="002116A4" w:rsidRDefault="002116A4" w:rsidP="003420D7">
      <w:pPr>
        <w:pStyle w:val="ListParagraph"/>
        <w:numPr>
          <w:ilvl w:val="2"/>
          <w:numId w:val="11"/>
        </w:numPr>
        <w:jc w:val="both"/>
      </w:pPr>
      <w:r>
        <w:t>When prompted, select the spreadsheet file you’ve just created.</w:t>
      </w:r>
    </w:p>
    <w:p w14:paraId="4CCDFA03" w14:textId="77777777" w:rsidR="002116A4" w:rsidRDefault="002116A4" w:rsidP="002116A4">
      <w:pPr>
        <w:pStyle w:val="ListParagraph"/>
        <w:ind w:left="1224"/>
        <w:jc w:val="both"/>
      </w:pPr>
    </w:p>
    <w:p w14:paraId="0348A410" w14:textId="77777777" w:rsidR="003420D7" w:rsidRDefault="003420D7" w:rsidP="003420D7">
      <w:pPr>
        <w:pStyle w:val="ListParagraph"/>
        <w:numPr>
          <w:ilvl w:val="2"/>
          <w:numId w:val="11"/>
        </w:numPr>
        <w:jc w:val="both"/>
      </w:pPr>
      <w:r>
        <w:t>Click ‘OK’</w:t>
      </w:r>
    </w:p>
    <w:p w14:paraId="53F7F0B0" w14:textId="77777777" w:rsidR="003420D7" w:rsidRDefault="003420D7" w:rsidP="003420D7">
      <w:pPr>
        <w:jc w:val="both"/>
      </w:pPr>
    </w:p>
    <w:p w14:paraId="526D3A8C" w14:textId="77777777" w:rsidR="003420D7" w:rsidRDefault="003420D7" w:rsidP="003420D7">
      <w:pPr>
        <w:pStyle w:val="ListParagraph"/>
        <w:numPr>
          <w:ilvl w:val="2"/>
          <w:numId w:val="11"/>
        </w:numPr>
        <w:jc w:val="both"/>
      </w:pPr>
      <w:r>
        <w:t>When prompted, select the primary worksheet tab.</w:t>
      </w:r>
    </w:p>
    <w:p w14:paraId="0EDDE64A" w14:textId="77777777" w:rsidR="00921E48" w:rsidRDefault="00921E48" w:rsidP="00921E48">
      <w:pPr>
        <w:pStyle w:val="ListParagraph"/>
      </w:pPr>
    </w:p>
    <w:p w14:paraId="6349520F" w14:textId="29B4D9D2" w:rsidR="00921E48" w:rsidRDefault="00921E48" w:rsidP="00921E48">
      <w:pPr>
        <w:ind w:left="504" w:firstLine="720"/>
        <w:jc w:val="both"/>
      </w:pPr>
      <w:r>
        <w:rPr>
          <w:noProof/>
          <w:lang w:val="en-NZ" w:eastAsia="en-NZ"/>
        </w:rPr>
        <w:drawing>
          <wp:inline distT="0" distB="0" distL="0" distR="0" wp14:anchorId="1A150D48" wp14:editId="46776076">
            <wp:extent cx="1840230" cy="1857591"/>
            <wp:effectExtent l="0" t="0" r="762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843676" cy="1861070"/>
                    </a:xfrm>
                    <a:prstGeom prst="rect">
                      <a:avLst/>
                    </a:prstGeom>
                  </pic:spPr>
                </pic:pic>
              </a:graphicData>
            </a:graphic>
          </wp:inline>
        </w:drawing>
      </w:r>
    </w:p>
    <w:p w14:paraId="1D16B75B" w14:textId="77777777" w:rsidR="003420D7" w:rsidRDefault="003420D7" w:rsidP="003420D7">
      <w:pPr>
        <w:jc w:val="both"/>
      </w:pPr>
    </w:p>
    <w:p w14:paraId="0B84F25B" w14:textId="488116A8" w:rsidR="003420D7" w:rsidRDefault="003420D7" w:rsidP="003420D7">
      <w:pPr>
        <w:pStyle w:val="ListParagraph"/>
        <w:numPr>
          <w:ilvl w:val="2"/>
          <w:numId w:val="11"/>
        </w:numPr>
        <w:jc w:val="both"/>
      </w:pPr>
      <w:r>
        <w:t>Select only the relevant fields to import, reordering as required, checking all other options are as below.</w:t>
      </w:r>
    </w:p>
    <w:p w14:paraId="06524DCD" w14:textId="6F6BF8BB" w:rsidR="003420D7" w:rsidRDefault="003420D7" w:rsidP="003420D7">
      <w:pPr>
        <w:pStyle w:val="ListParagraph"/>
        <w:ind w:left="1728"/>
        <w:jc w:val="both"/>
      </w:pPr>
      <w:r>
        <w:rPr>
          <w:noProof/>
          <w:lang w:val="en-NZ" w:eastAsia="en-NZ"/>
        </w:rPr>
        <w:drawing>
          <wp:inline distT="0" distB="0" distL="0" distR="0" wp14:anchorId="32852FD1" wp14:editId="5DD9FFD6">
            <wp:extent cx="3326130" cy="3095250"/>
            <wp:effectExtent l="0" t="0" r="762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30538" cy="3099352"/>
                    </a:xfrm>
                    <a:prstGeom prst="rect">
                      <a:avLst/>
                    </a:prstGeom>
                    <a:noFill/>
                    <a:ln>
                      <a:noFill/>
                    </a:ln>
                  </pic:spPr>
                </pic:pic>
              </a:graphicData>
            </a:graphic>
          </wp:inline>
        </w:drawing>
      </w:r>
    </w:p>
    <w:p w14:paraId="1E7F628E" w14:textId="77777777" w:rsidR="003420D7" w:rsidRDefault="003420D7" w:rsidP="003420D7">
      <w:pPr>
        <w:pStyle w:val="ListParagraph"/>
        <w:ind w:left="1728"/>
        <w:jc w:val="both"/>
      </w:pPr>
    </w:p>
    <w:p w14:paraId="17F49417" w14:textId="77777777" w:rsidR="003420D7" w:rsidRDefault="003420D7" w:rsidP="003420D7">
      <w:pPr>
        <w:pStyle w:val="ListParagraph"/>
        <w:numPr>
          <w:ilvl w:val="2"/>
          <w:numId w:val="11"/>
        </w:numPr>
        <w:jc w:val="both"/>
      </w:pPr>
      <w:r>
        <w:lastRenderedPageBreak/>
        <w:t>Click ‘Import’.</w:t>
      </w:r>
    </w:p>
    <w:p w14:paraId="1CE1FA2B" w14:textId="77777777" w:rsidR="003420D7" w:rsidRDefault="003420D7" w:rsidP="003420D7">
      <w:pPr>
        <w:pStyle w:val="ListParagraph"/>
        <w:ind w:left="1728"/>
        <w:jc w:val="both"/>
      </w:pPr>
    </w:p>
    <w:p w14:paraId="244705DC" w14:textId="77777777" w:rsidR="003420D7" w:rsidRDefault="003420D7" w:rsidP="003420D7">
      <w:pPr>
        <w:pStyle w:val="ListParagraph"/>
        <w:numPr>
          <w:ilvl w:val="2"/>
          <w:numId w:val="11"/>
        </w:numPr>
        <w:jc w:val="both"/>
      </w:pPr>
      <w:r>
        <w:t>Select ‘Perform auto-enter options while importing’ and click ‘Import’</w:t>
      </w:r>
    </w:p>
    <w:p w14:paraId="53B89247" w14:textId="77777777" w:rsidR="003420D7" w:rsidRDefault="003420D7" w:rsidP="003420D7">
      <w:pPr>
        <w:pStyle w:val="ListParagraph"/>
        <w:ind w:left="1728"/>
        <w:jc w:val="both"/>
      </w:pPr>
      <w:r>
        <w:rPr>
          <w:noProof/>
          <w:lang w:val="en-NZ" w:eastAsia="en-NZ"/>
        </w:rPr>
        <w:drawing>
          <wp:inline distT="0" distB="0" distL="0" distR="0" wp14:anchorId="50C0C201" wp14:editId="0DDF8B84">
            <wp:extent cx="1957885" cy="1165860"/>
            <wp:effectExtent l="0" t="0" r="444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962151" cy="1168400"/>
                    </a:xfrm>
                    <a:prstGeom prst="rect">
                      <a:avLst/>
                    </a:prstGeom>
                  </pic:spPr>
                </pic:pic>
              </a:graphicData>
            </a:graphic>
          </wp:inline>
        </w:drawing>
      </w:r>
    </w:p>
    <w:p w14:paraId="1106EC49" w14:textId="7DD9B534" w:rsidR="00914834" w:rsidRDefault="00914834" w:rsidP="002116A4">
      <w:pPr>
        <w:jc w:val="both"/>
      </w:pPr>
    </w:p>
    <w:p w14:paraId="42EDE8DF" w14:textId="59D53B04" w:rsidR="002116A4" w:rsidRDefault="002116A4" w:rsidP="00CD0CE1">
      <w:pPr>
        <w:pStyle w:val="ListParagraph"/>
        <w:numPr>
          <w:ilvl w:val="2"/>
          <w:numId w:val="11"/>
        </w:numPr>
        <w:jc w:val="both"/>
      </w:pPr>
      <w:r>
        <w:t>Click OK at the ‘Import Summary’ dialog box.</w:t>
      </w:r>
    </w:p>
    <w:p w14:paraId="68ADAC38" w14:textId="77777777" w:rsidR="002116A4" w:rsidRDefault="002116A4" w:rsidP="002116A4">
      <w:pPr>
        <w:pStyle w:val="ListParagraph"/>
        <w:ind w:left="1224"/>
        <w:jc w:val="both"/>
      </w:pPr>
    </w:p>
    <w:p w14:paraId="58BF83C4" w14:textId="3B9DA3CA" w:rsidR="002116A4" w:rsidRDefault="002116A4" w:rsidP="002116A4">
      <w:pPr>
        <w:pStyle w:val="ListParagraph"/>
        <w:ind w:left="1224"/>
        <w:jc w:val="both"/>
      </w:pPr>
      <w:r>
        <w:rPr>
          <w:noProof/>
          <w:lang w:val="en-NZ" w:eastAsia="en-NZ"/>
        </w:rPr>
        <w:drawing>
          <wp:inline distT="0" distB="0" distL="0" distR="0" wp14:anchorId="29A15792" wp14:editId="39ABC6E0">
            <wp:extent cx="2606040" cy="1303020"/>
            <wp:effectExtent l="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608772" cy="1304386"/>
                    </a:xfrm>
                    <a:prstGeom prst="rect">
                      <a:avLst/>
                    </a:prstGeom>
                  </pic:spPr>
                </pic:pic>
              </a:graphicData>
            </a:graphic>
          </wp:inline>
        </w:drawing>
      </w:r>
    </w:p>
    <w:p w14:paraId="1DBD594B" w14:textId="0DF95818" w:rsidR="002116A4" w:rsidRDefault="002116A4" w:rsidP="002116A4">
      <w:pPr>
        <w:pStyle w:val="ListParagraph"/>
        <w:ind w:left="1224"/>
        <w:jc w:val="both"/>
      </w:pPr>
    </w:p>
    <w:p w14:paraId="24D1DB46" w14:textId="5C9178F6" w:rsidR="00B54CD2" w:rsidRDefault="002116A4" w:rsidP="00B54CD2">
      <w:pPr>
        <w:pStyle w:val="ListParagraph"/>
        <w:numPr>
          <w:ilvl w:val="2"/>
          <w:numId w:val="11"/>
        </w:numPr>
        <w:jc w:val="both"/>
      </w:pPr>
      <w:r>
        <w:t>You will be returned to the ‘Create Asset Records’ dialog</w:t>
      </w:r>
      <w:r w:rsidR="00B54CD2">
        <w:t xml:space="preserve">. </w:t>
      </w:r>
      <w:r w:rsidR="00B54CD2" w:rsidRPr="00B54CD2">
        <w:t xml:space="preserve"> </w:t>
      </w:r>
      <w:r w:rsidR="00B54CD2">
        <w:t>Select the corresponding type of asset beside the asset you are adding, using the drop-down under ‘Created Dell Asset Data’.</w:t>
      </w:r>
    </w:p>
    <w:p w14:paraId="6F916628" w14:textId="36685DC6" w:rsidR="00B54CD2" w:rsidRDefault="00B54CD2" w:rsidP="00B54CD2">
      <w:pPr>
        <w:pStyle w:val="ListParagraph"/>
        <w:ind w:left="1224"/>
        <w:jc w:val="both"/>
      </w:pPr>
      <w:r>
        <w:rPr>
          <w:noProof/>
          <w:lang w:val="en-NZ" w:eastAsia="en-NZ"/>
        </w:rPr>
        <w:drawing>
          <wp:inline distT="0" distB="0" distL="0" distR="0" wp14:anchorId="5CE23883" wp14:editId="0368E85C">
            <wp:extent cx="4240530" cy="1692533"/>
            <wp:effectExtent l="0" t="0" r="7620" b="31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0530" cy="1692533"/>
                    </a:xfrm>
                    <a:prstGeom prst="rect">
                      <a:avLst/>
                    </a:prstGeom>
                    <a:noFill/>
                    <a:ln>
                      <a:noFill/>
                    </a:ln>
                  </pic:spPr>
                </pic:pic>
              </a:graphicData>
            </a:graphic>
          </wp:inline>
        </w:drawing>
      </w:r>
    </w:p>
    <w:p w14:paraId="05F5FD07" w14:textId="77777777" w:rsidR="00B54CD2" w:rsidRDefault="00B54CD2" w:rsidP="00B54CD2">
      <w:pPr>
        <w:jc w:val="both"/>
      </w:pPr>
    </w:p>
    <w:p w14:paraId="349A3766" w14:textId="62F599B9" w:rsidR="00832ACD" w:rsidRDefault="00B54CD2" w:rsidP="00832ACD">
      <w:pPr>
        <w:pStyle w:val="ListParagraph"/>
        <w:numPr>
          <w:ilvl w:val="2"/>
          <w:numId w:val="11"/>
        </w:numPr>
        <w:jc w:val="both"/>
      </w:pPr>
      <w:r>
        <w:t>Click ‘OK’.</w:t>
      </w:r>
    </w:p>
    <w:p w14:paraId="2C3E6EE1" w14:textId="77777777" w:rsidR="008D224A" w:rsidRDefault="008D224A" w:rsidP="00832ACD">
      <w:pPr>
        <w:jc w:val="both"/>
      </w:pPr>
    </w:p>
    <w:p w14:paraId="26B060A7" w14:textId="77777777" w:rsidR="005D54BC" w:rsidRDefault="005D54BC" w:rsidP="00832ACD">
      <w:pPr>
        <w:jc w:val="both"/>
      </w:pPr>
    </w:p>
    <w:p w14:paraId="5778B052" w14:textId="77777777" w:rsidR="005D54BC" w:rsidRDefault="005D54BC" w:rsidP="00832ACD">
      <w:pPr>
        <w:jc w:val="both"/>
      </w:pPr>
    </w:p>
    <w:p w14:paraId="42463878" w14:textId="02B839D4" w:rsidR="00156FDA" w:rsidRDefault="00347744" w:rsidP="00832ACD">
      <w:pPr>
        <w:pStyle w:val="ListParagraph"/>
        <w:numPr>
          <w:ilvl w:val="1"/>
          <w:numId w:val="11"/>
        </w:numPr>
        <w:jc w:val="both"/>
      </w:pPr>
      <w:r>
        <w:t>P</w:t>
      </w:r>
      <w:r w:rsidR="00156FDA">
        <w:t xml:space="preserve">rint </w:t>
      </w:r>
      <w:r w:rsidR="00832ACD">
        <w:t>the</w:t>
      </w:r>
      <w:r w:rsidR="00156FDA">
        <w:t xml:space="preserve"> report of the equipment</w:t>
      </w:r>
      <w:r w:rsidR="00832ACD">
        <w:t xml:space="preserve"> that has arrived</w:t>
      </w:r>
      <w:r w:rsidR="00156FDA">
        <w:t>, including asset tag and serial.</w:t>
      </w:r>
    </w:p>
    <w:p w14:paraId="4FCE6343" w14:textId="77777777" w:rsidR="00832ACD" w:rsidRDefault="00832ACD" w:rsidP="00832ACD">
      <w:pPr>
        <w:jc w:val="both"/>
      </w:pPr>
    </w:p>
    <w:p w14:paraId="7E86A8E1" w14:textId="2F1EF898" w:rsidR="00ED3616" w:rsidRDefault="00ED3616" w:rsidP="00CD0CE1">
      <w:pPr>
        <w:pStyle w:val="ListParagraph"/>
        <w:numPr>
          <w:ilvl w:val="2"/>
          <w:numId w:val="11"/>
        </w:numPr>
        <w:jc w:val="both"/>
      </w:pPr>
      <w:r>
        <w:t xml:space="preserve">Put this report and </w:t>
      </w:r>
      <w:r w:rsidR="00003236">
        <w:t xml:space="preserve">the </w:t>
      </w:r>
      <w:r>
        <w:t>set of tags assigned</w:t>
      </w:r>
      <w:r w:rsidR="00003236">
        <w:t xml:space="preserve"> (if non-Dell equipment)</w:t>
      </w:r>
      <w:r>
        <w:t xml:space="preserve"> in </w:t>
      </w:r>
      <w:r w:rsidR="00832ACD">
        <w:t>the</w:t>
      </w:r>
      <w:r>
        <w:t xml:space="preserve"> agreed </w:t>
      </w:r>
      <w:r w:rsidR="00832ACD">
        <w:t xml:space="preserve">storage </w:t>
      </w:r>
      <w:r>
        <w:t>location.</w:t>
      </w:r>
    </w:p>
    <w:p w14:paraId="2C6FEB02" w14:textId="77777777" w:rsidR="00156FDA" w:rsidRDefault="00156FDA" w:rsidP="00156FDA">
      <w:pPr>
        <w:ind w:left="720"/>
        <w:jc w:val="both"/>
      </w:pPr>
    </w:p>
    <w:p w14:paraId="09E1C279" w14:textId="0164DF04" w:rsidR="00156FDA" w:rsidRDefault="00347744" w:rsidP="00CD0CE1">
      <w:pPr>
        <w:pStyle w:val="ListParagraph"/>
        <w:numPr>
          <w:ilvl w:val="1"/>
          <w:numId w:val="11"/>
        </w:numPr>
        <w:jc w:val="both"/>
      </w:pPr>
      <w:r>
        <w:t>Put</w:t>
      </w:r>
      <w:r w:rsidR="00156FDA">
        <w:t xml:space="preserve"> the receipted equipment in the storage area, following the below guidelines:</w:t>
      </w:r>
    </w:p>
    <w:p w14:paraId="0848047D" w14:textId="77777777" w:rsidR="00ED3616" w:rsidRDefault="00ED3616" w:rsidP="00CD0CE1">
      <w:pPr>
        <w:pStyle w:val="ListParagraph"/>
        <w:numPr>
          <w:ilvl w:val="0"/>
          <w:numId w:val="23"/>
        </w:numPr>
        <w:jc w:val="both"/>
      </w:pPr>
      <w:r>
        <w:t>Orders are stacked separately from one another</w:t>
      </w:r>
    </w:p>
    <w:p w14:paraId="54F37ACF" w14:textId="3F515F6A" w:rsidR="006B4502" w:rsidRDefault="00ED3616" w:rsidP="00CD0CE1">
      <w:pPr>
        <w:pStyle w:val="ListParagraph"/>
        <w:numPr>
          <w:ilvl w:val="0"/>
          <w:numId w:val="23"/>
        </w:numPr>
        <w:jc w:val="both"/>
      </w:pPr>
      <w:r>
        <w:t>The Order number is written in permanent marker filling an A4 piece of paper and stuck to the front/top of the Order for easy identification and access</w:t>
      </w:r>
      <w:r w:rsidR="00D2399F">
        <w:t>.</w:t>
      </w:r>
    </w:p>
    <w:p w14:paraId="01F24BAF" w14:textId="77777777" w:rsidR="006A207B" w:rsidRDefault="006A207B" w:rsidP="00DF2425">
      <w:pPr>
        <w:jc w:val="both"/>
      </w:pPr>
    </w:p>
    <w:p w14:paraId="55CC0B07" w14:textId="77777777" w:rsidR="009A3FAD" w:rsidRDefault="009A3FAD">
      <w:pPr>
        <w:rPr>
          <w:rFonts w:asciiTheme="majorHAnsi" w:eastAsiaTheme="majorEastAsia" w:hAnsiTheme="majorHAnsi" w:cstheme="majorBidi"/>
          <w:b/>
          <w:bCs/>
          <w:color w:val="4F81BD" w:themeColor="accent1"/>
          <w:sz w:val="26"/>
          <w:szCs w:val="26"/>
        </w:rPr>
      </w:pPr>
      <w:bookmarkStart w:id="85" w:name="_Update_KAOS"/>
      <w:bookmarkStart w:id="86" w:name="_Toc421196100"/>
      <w:bookmarkStart w:id="87" w:name="_Toc422223323"/>
      <w:bookmarkEnd w:id="85"/>
      <w:r>
        <w:br w:type="page"/>
      </w:r>
    </w:p>
    <w:p w14:paraId="4CE70079" w14:textId="173B377A" w:rsidR="006A207B" w:rsidRDefault="006A207B" w:rsidP="00003EEF">
      <w:pPr>
        <w:pStyle w:val="Heading3"/>
      </w:pPr>
      <w:bookmarkStart w:id="88" w:name="_Update_KAOS_1"/>
      <w:bookmarkStart w:id="89" w:name="_Toc427829047"/>
      <w:bookmarkEnd w:id="88"/>
      <w:r>
        <w:lastRenderedPageBreak/>
        <w:t>Update KAOS</w:t>
      </w:r>
      <w:bookmarkEnd w:id="86"/>
      <w:bookmarkEnd w:id="87"/>
      <w:bookmarkEnd w:id="89"/>
    </w:p>
    <w:p w14:paraId="550A01DD" w14:textId="77777777" w:rsidR="006A207B" w:rsidRDefault="006A207B" w:rsidP="006A207B">
      <w:pPr>
        <w:jc w:val="both"/>
      </w:pPr>
    </w:p>
    <w:p w14:paraId="1B2E13AF" w14:textId="5AF9CC74" w:rsidR="006A207B" w:rsidRDefault="00177E42" w:rsidP="00CD0CE1">
      <w:pPr>
        <w:pStyle w:val="ListParagraph"/>
        <w:numPr>
          <w:ilvl w:val="1"/>
          <w:numId w:val="11"/>
        </w:numPr>
        <w:jc w:val="both"/>
      </w:pPr>
      <w:r>
        <w:t>S</w:t>
      </w:r>
      <w:r w:rsidR="005465F3">
        <w:t xml:space="preserve">can </w:t>
      </w:r>
      <w:r w:rsidR="008B528A">
        <w:t xml:space="preserve">packing slips, </w:t>
      </w:r>
      <w:r w:rsidR="006A207B">
        <w:t xml:space="preserve">add to </w:t>
      </w:r>
      <w:r w:rsidR="005465F3">
        <w:t xml:space="preserve">the </w:t>
      </w:r>
      <w:r w:rsidR="008B528A">
        <w:t>O</w:t>
      </w:r>
      <w:r w:rsidR="005465F3">
        <w:t>rder in KAOS for reference and file</w:t>
      </w:r>
      <w:r w:rsidR="006A207B">
        <w:t xml:space="preserve"> </w:t>
      </w:r>
      <w:r w:rsidR="008B528A">
        <w:t xml:space="preserve">hard copies </w:t>
      </w:r>
      <w:r w:rsidR="006A207B">
        <w:t>in folders b</w:t>
      </w:r>
      <w:r w:rsidR="005465F3">
        <w:t>eside</w:t>
      </w:r>
      <w:r w:rsidR="006A207B">
        <w:t xml:space="preserve"> photocopier.</w:t>
      </w:r>
    </w:p>
    <w:p w14:paraId="76E183C9" w14:textId="470D082A" w:rsidR="00C9231B" w:rsidRDefault="00C9231B" w:rsidP="00C9231B">
      <w:pPr>
        <w:pStyle w:val="ListParagraph"/>
        <w:ind w:left="794"/>
        <w:jc w:val="both"/>
      </w:pPr>
    </w:p>
    <w:p w14:paraId="4489A0A4" w14:textId="4966B9DE" w:rsidR="00C9231B" w:rsidRDefault="00C9231B" w:rsidP="00CD0CE1">
      <w:pPr>
        <w:pStyle w:val="ListParagraph"/>
        <w:numPr>
          <w:ilvl w:val="1"/>
          <w:numId w:val="11"/>
        </w:numPr>
        <w:jc w:val="both"/>
      </w:pPr>
      <w:r w:rsidRPr="00812286">
        <w:rPr>
          <w:b/>
        </w:rPr>
        <w:t>IF</w:t>
      </w:r>
      <w:r>
        <w:t xml:space="preserve"> the person performing this task is Onsite Support at Leigh or Tamaki, email a copy of the scanned packing slip to the Le</w:t>
      </w:r>
      <w:r w:rsidR="009B6860">
        <w:t xml:space="preserve">ase Administrator so they can </w:t>
      </w:r>
      <w:r>
        <w:t xml:space="preserve">commence process at </w:t>
      </w:r>
      <w:hyperlink w:anchor="_Raise_ServiceNow_Work" w:history="1">
        <w:r w:rsidR="003E1491">
          <w:rPr>
            <w:rStyle w:val="Hyperlink"/>
          </w:rPr>
          <w:t>Raise ServiceNow Work Tasks</w:t>
        </w:r>
      </w:hyperlink>
    </w:p>
    <w:p w14:paraId="151FA659" w14:textId="4999EA38" w:rsidR="00E10B1D" w:rsidRDefault="00E10B1D" w:rsidP="004805EB">
      <w:pPr>
        <w:pStyle w:val="ListParagraph"/>
        <w:ind w:left="794"/>
        <w:jc w:val="both"/>
      </w:pPr>
    </w:p>
    <w:p w14:paraId="36F03A2D" w14:textId="6FEC2FD1" w:rsidR="00C9231B" w:rsidRDefault="00177E42" w:rsidP="00CD0CE1">
      <w:pPr>
        <w:pStyle w:val="ListParagraph"/>
        <w:numPr>
          <w:ilvl w:val="1"/>
          <w:numId w:val="11"/>
        </w:numPr>
        <w:jc w:val="both"/>
      </w:pPr>
      <w:r>
        <w:t>U</w:t>
      </w:r>
      <w:r w:rsidR="00C9231B">
        <w:t xml:space="preserve">pdate Customer Comments in associated </w:t>
      </w:r>
      <w:r w:rsidR="00A528A2">
        <w:t>ServiceNow</w:t>
      </w:r>
      <w:r w:rsidR="00C9231B">
        <w:t xml:space="preserve"> Request advising </w:t>
      </w:r>
      <w:r w:rsidR="00273AF1">
        <w:t xml:space="preserve">if delivery was partial or full order, </w:t>
      </w:r>
      <w:r w:rsidR="00C9231B">
        <w:t>what action has been taken and what the next step is to progress.</w:t>
      </w:r>
    </w:p>
    <w:p w14:paraId="4C2993A1" w14:textId="77777777" w:rsidR="006A207B" w:rsidRDefault="006A207B" w:rsidP="004805EB">
      <w:pPr>
        <w:pStyle w:val="ListParagraph"/>
        <w:ind w:left="794"/>
        <w:jc w:val="both"/>
      </w:pPr>
    </w:p>
    <w:p w14:paraId="45870C49" w14:textId="334208B7" w:rsidR="006A207B" w:rsidRPr="004805EB" w:rsidRDefault="006A207B" w:rsidP="00CD0CE1">
      <w:pPr>
        <w:pStyle w:val="ListParagraph"/>
        <w:numPr>
          <w:ilvl w:val="1"/>
          <w:numId w:val="11"/>
        </w:numPr>
        <w:jc w:val="both"/>
      </w:pPr>
      <w:r w:rsidRPr="004805EB">
        <w:rPr>
          <w:b/>
        </w:rPr>
        <w:t>IF</w:t>
      </w:r>
      <w:r>
        <w:t xml:space="preserve"> differences between order and delivery were noted in the previous step, process moves to </w:t>
      </w:r>
      <w:hyperlink w:anchor="_Reconcile_Delivery_Differences" w:history="1">
        <w:r w:rsidRPr="00C9231B">
          <w:rPr>
            <w:rStyle w:val="Hyperlink"/>
          </w:rPr>
          <w:t>Reconcile Delivery Differences</w:t>
        </w:r>
      </w:hyperlink>
    </w:p>
    <w:p w14:paraId="68EF2BAD" w14:textId="77777777" w:rsidR="006A207B" w:rsidRDefault="006A207B" w:rsidP="004805EB">
      <w:pPr>
        <w:pStyle w:val="ListParagraph"/>
        <w:ind w:left="794"/>
        <w:jc w:val="both"/>
      </w:pPr>
    </w:p>
    <w:p w14:paraId="158EB563" w14:textId="2FC9F9EF" w:rsidR="006A63AD" w:rsidRDefault="006A207B" w:rsidP="004805EB">
      <w:pPr>
        <w:pStyle w:val="ListParagraph"/>
        <w:ind w:left="794"/>
        <w:jc w:val="both"/>
      </w:pPr>
      <w:r w:rsidRPr="004805EB">
        <w:rPr>
          <w:b/>
        </w:rPr>
        <w:t>ELSE</w:t>
      </w:r>
      <w:r>
        <w:t xml:space="preserve"> process moves to </w:t>
      </w:r>
      <w:hyperlink w:anchor="_Raise_SN_Request" w:history="1">
        <w:r w:rsidR="003E1491">
          <w:rPr>
            <w:rStyle w:val="Hyperlink"/>
          </w:rPr>
          <w:t>Raise ServiceNow Work Tasks</w:t>
        </w:r>
      </w:hyperlink>
      <w:r w:rsidR="00C1759F">
        <w:t>.</w:t>
      </w:r>
    </w:p>
    <w:p w14:paraId="533ABD93" w14:textId="77777777" w:rsidR="00465F23" w:rsidRDefault="00465F23" w:rsidP="004805EB">
      <w:pPr>
        <w:pStyle w:val="ListParagraph"/>
        <w:ind w:left="794"/>
        <w:jc w:val="both"/>
      </w:pPr>
    </w:p>
    <w:p w14:paraId="0F879FAD" w14:textId="61055935" w:rsidR="00465F23" w:rsidRDefault="00465F23" w:rsidP="00465F23">
      <w:pPr>
        <w:pStyle w:val="ListParagraph"/>
        <w:numPr>
          <w:ilvl w:val="1"/>
          <w:numId w:val="11"/>
        </w:numPr>
        <w:jc w:val="both"/>
      </w:pPr>
      <w:r>
        <w:t>Check where you are in the process (use the swimlane diagram or milestone document for reference) against the end of the lease schedule.  Are you on track?  If not, escalate to the Team Leaders to discuss.</w:t>
      </w:r>
    </w:p>
    <w:p w14:paraId="17D3336A" w14:textId="77777777" w:rsidR="006A63AD" w:rsidRDefault="006A63AD" w:rsidP="004805EB">
      <w:pPr>
        <w:pStyle w:val="ListParagraph"/>
        <w:ind w:left="794"/>
        <w:jc w:val="both"/>
      </w:pPr>
    </w:p>
    <w:p w14:paraId="4916F558" w14:textId="77777777" w:rsidR="006A207B" w:rsidRDefault="006A207B" w:rsidP="006A207B">
      <w:pPr>
        <w:jc w:val="both"/>
      </w:pPr>
    </w:p>
    <w:p w14:paraId="25D29689" w14:textId="77777777" w:rsidR="006A207B" w:rsidRDefault="006A207B" w:rsidP="00003EEF">
      <w:pPr>
        <w:pStyle w:val="Heading3"/>
      </w:pPr>
      <w:bookmarkStart w:id="90" w:name="_Reconcile_Delivery_Differences"/>
      <w:bookmarkStart w:id="91" w:name="_Toc421196101"/>
      <w:bookmarkStart w:id="92" w:name="_Toc422223324"/>
      <w:bookmarkStart w:id="93" w:name="_Toc427829048"/>
      <w:bookmarkEnd w:id="90"/>
      <w:r>
        <w:t>Reconcile Delivery Differences</w:t>
      </w:r>
      <w:bookmarkEnd w:id="91"/>
      <w:bookmarkEnd w:id="92"/>
      <w:bookmarkEnd w:id="93"/>
    </w:p>
    <w:p w14:paraId="1AE5D246" w14:textId="77777777" w:rsidR="006A207B" w:rsidRDefault="006A207B" w:rsidP="006A207B">
      <w:pPr>
        <w:jc w:val="both"/>
      </w:pPr>
    </w:p>
    <w:p w14:paraId="7DC08C5C" w14:textId="78964474" w:rsidR="006A207B" w:rsidRDefault="006A207B" w:rsidP="006A207B">
      <w:pPr>
        <w:jc w:val="both"/>
      </w:pPr>
      <w:r>
        <w:rPr>
          <w:u w:val="single"/>
        </w:rPr>
        <w:t>Note:</w:t>
      </w:r>
      <w:r>
        <w:t xml:space="preserve"> Lease Administrator </w:t>
      </w:r>
      <w:r w:rsidR="006E585B">
        <w:t>may work together with</w:t>
      </w:r>
      <w:r>
        <w:t xml:space="preserve"> Faculty Finance (Accountant) in order to resolve issues with order reconciliation.</w:t>
      </w:r>
    </w:p>
    <w:p w14:paraId="5ED5A9D2" w14:textId="5A725AA8" w:rsidR="006A207B" w:rsidRDefault="006A207B" w:rsidP="006A207B">
      <w:pPr>
        <w:jc w:val="both"/>
      </w:pPr>
      <w:r>
        <w:t>This step (depending on the differences) may not hold up the rest of the process.</w:t>
      </w:r>
    </w:p>
    <w:p w14:paraId="45E0B5A1" w14:textId="77777777" w:rsidR="006A207B" w:rsidRDefault="006A207B" w:rsidP="006A207B">
      <w:pPr>
        <w:jc w:val="both"/>
      </w:pPr>
    </w:p>
    <w:p w14:paraId="58A4C13F" w14:textId="2FDDF1DE" w:rsidR="006A207B" w:rsidRDefault="00177E42" w:rsidP="00CD0CE1">
      <w:pPr>
        <w:pStyle w:val="ListParagraph"/>
        <w:numPr>
          <w:ilvl w:val="1"/>
          <w:numId w:val="11"/>
        </w:numPr>
        <w:jc w:val="both"/>
      </w:pPr>
      <w:r>
        <w:t>E</w:t>
      </w:r>
      <w:r w:rsidR="006A207B">
        <w:t>mail supplier highlighting the issue with the order and requests either:</w:t>
      </w:r>
    </w:p>
    <w:p w14:paraId="43966CF9" w14:textId="77777777" w:rsidR="006A207B" w:rsidRDefault="006A207B" w:rsidP="00CD0CE1">
      <w:pPr>
        <w:pStyle w:val="ListParagraph"/>
        <w:numPr>
          <w:ilvl w:val="1"/>
          <w:numId w:val="5"/>
        </w:numPr>
        <w:jc w:val="both"/>
      </w:pPr>
      <w:r>
        <w:t>Replacement (e.g. in the case of incorrect/faulty hardware)</w:t>
      </w:r>
    </w:p>
    <w:p w14:paraId="7CDF5330" w14:textId="77777777" w:rsidR="006A207B" w:rsidRDefault="006A207B" w:rsidP="00CD0CE1">
      <w:pPr>
        <w:pStyle w:val="ListParagraph"/>
        <w:numPr>
          <w:ilvl w:val="1"/>
          <w:numId w:val="5"/>
        </w:numPr>
        <w:jc w:val="both"/>
      </w:pPr>
      <w:r>
        <w:t>Update (e.g. in the case of incorrect record of serial number)</w:t>
      </w:r>
    </w:p>
    <w:p w14:paraId="1E874443" w14:textId="77777777" w:rsidR="006A207B" w:rsidRDefault="006A207B" w:rsidP="006A207B">
      <w:pPr>
        <w:pStyle w:val="ListParagraph"/>
        <w:ind w:left="1440"/>
        <w:jc w:val="both"/>
      </w:pPr>
    </w:p>
    <w:p w14:paraId="46528080" w14:textId="2D84F414" w:rsidR="006A207B" w:rsidRDefault="00177E42" w:rsidP="00CD0CE1">
      <w:pPr>
        <w:pStyle w:val="ListParagraph"/>
        <w:numPr>
          <w:ilvl w:val="1"/>
          <w:numId w:val="11"/>
        </w:numPr>
        <w:jc w:val="both"/>
      </w:pPr>
      <w:r>
        <w:t>W</w:t>
      </w:r>
      <w:r w:rsidR="006A207B">
        <w:t>ork together directly with the supplier to resolve the issue</w:t>
      </w:r>
      <w:r w:rsidR="006A63AD">
        <w:t xml:space="preserve">, keeping </w:t>
      </w:r>
      <w:r w:rsidR="00E11BA1">
        <w:t xml:space="preserve">associated </w:t>
      </w:r>
      <w:r w:rsidR="00A528A2">
        <w:t>ServiceNow</w:t>
      </w:r>
      <w:r w:rsidR="00DA575E">
        <w:t xml:space="preserve"> Request</w:t>
      </w:r>
      <w:r w:rsidR="006A63AD">
        <w:t xml:space="preserve"> updated.</w:t>
      </w:r>
      <w:r w:rsidR="006A207B">
        <w:t xml:space="preserve"> </w:t>
      </w:r>
    </w:p>
    <w:p w14:paraId="640D066C" w14:textId="77777777" w:rsidR="006A207B" w:rsidRPr="006A207B" w:rsidRDefault="006A207B" w:rsidP="006A207B"/>
    <w:bookmarkEnd w:id="1"/>
    <w:p w14:paraId="3F670723" w14:textId="7833DC3C" w:rsidR="00405276" w:rsidRDefault="00405276">
      <w:pPr>
        <w:rPr>
          <w:rFonts w:asciiTheme="majorHAnsi" w:eastAsiaTheme="majorEastAsia" w:hAnsiTheme="majorHAnsi" w:cstheme="majorBidi"/>
          <w:b/>
          <w:bCs/>
          <w:color w:val="4F81BD" w:themeColor="accent1"/>
          <w:sz w:val="32"/>
          <w:szCs w:val="26"/>
        </w:rPr>
      </w:pPr>
    </w:p>
    <w:p w14:paraId="00893A4A" w14:textId="77777777" w:rsidR="000B0B16" w:rsidRDefault="000B0B16">
      <w:pPr>
        <w:rPr>
          <w:rFonts w:asciiTheme="majorHAnsi" w:eastAsiaTheme="majorEastAsia" w:hAnsiTheme="majorHAnsi" w:cstheme="majorBidi"/>
          <w:b/>
          <w:bCs/>
          <w:color w:val="4F81BD" w:themeColor="accent1"/>
          <w:sz w:val="32"/>
          <w:szCs w:val="26"/>
        </w:rPr>
      </w:pPr>
      <w:r>
        <w:br w:type="page"/>
      </w:r>
    </w:p>
    <w:p w14:paraId="5C6C00A0" w14:textId="72C34887" w:rsidR="00B02EF2" w:rsidRDefault="00B71E2A" w:rsidP="00AA4407">
      <w:pPr>
        <w:pStyle w:val="Heading2"/>
      </w:pPr>
      <w:bookmarkStart w:id="94" w:name="_Toc422223325"/>
      <w:bookmarkStart w:id="95" w:name="_Toc427829049"/>
      <w:r>
        <w:lastRenderedPageBreak/>
        <w:t>DEPLOY</w:t>
      </w:r>
      <w:bookmarkEnd w:id="94"/>
      <w:bookmarkEnd w:id="95"/>
    </w:p>
    <w:p w14:paraId="709E3834" w14:textId="77777777" w:rsidR="00B71E2A" w:rsidRDefault="00B71E2A" w:rsidP="00B71E2A"/>
    <w:p w14:paraId="649E796C" w14:textId="0169FF32" w:rsidR="00B71E2A" w:rsidRDefault="00B71E2A" w:rsidP="00B725AB">
      <w:pPr>
        <w:jc w:val="both"/>
      </w:pPr>
      <w:r>
        <w:t xml:space="preserve">Note that this section may occur at any time after </w:t>
      </w:r>
      <w:r w:rsidR="00F326EB">
        <w:t>receiving the delivery</w:t>
      </w:r>
      <w:r>
        <w:t xml:space="preserve"> and can operate in parallel with </w:t>
      </w:r>
      <w:r w:rsidR="00F326EB">
        <w:t>asset deployment</w:t>
      </w:r>
      <w:r>
        <w:t>.</w:t>
      </w:r>
    </w:p>
    <w:p w14:paraId="0DE5F75F" w14:textId="77777777" w:rsidR="00B71E2A" w:rsidRDefault="00B71E2A" w:rsidP="00B725AB">
      <w:pPr>
        <w:jc w:val="both"/>
      </w:pPr>
    </w:p>
    <w:p w14:paraId="2EA5051E" w14:textId="31FBF284" w:rsidR="00B71E2A" w:rsidRDefault="00B71E2A" w:rsidP="00B725AB">
      <w:pPr>
        <w:jc w:val="both"/>
        <w:rPr>
          <w:b/>
        </w:rPr>
      </w:pPr>
      <w:r>
        <w:rPr>
          <w:b/>
        </w:rPr>
        <w:t>Faculty Finance (Accountant)</w:t>
      </w:r>
    </w:p>
    <w:p w14:paraId="29937D08" w14:textId="38F320FF" w:rsidR="00B71E2A" w:rsidRDefault="00B71E2A" w:rsidP="00B725AB">
      <w:pPr>
        <w:pStyle w:val="Heading3"/>
        <w:jc w:val="both"/>
      </w:pPr>
      <w:bookmarkStart w:id="96" w:name="_Toc422223326"/>
      <w:bookmarkStart w:id="97" w:name="_Toc427829050"/>
      <w:r>
        <w:t xml:space="preserve">Reconcile </w:t>
      </w:r>
      <w:bookmarkEnd w:id="96"/>
      <w:r w:rsidR="000B0746">
        <w:t>Acceptance Certificate</w:t>
      </w:r>
      <w:bookmarkEnd w:id="97"/>
    </w:p>
    <w:p w14:paraId="5B16A0B0" w14:textId="77777777" w:rsidR="00B71E2A" w:rsidRDefault="00B71E2A" w:rsidP="00B725AB">
      <w:pPr>
        <w:jc w:val="both"/>
      </w:pPr>
    </w:p>
    <w:p w14:paraId="0CFBB03E" w14:textId="4CBA0A46" w:rsidR="00B71E2A" w:rsidRDefault="000B0746" w:rsidP="00CD0CE1">
      <w:pPr>
        <w:pStyle w:val="ListParagraph"/>
        <w:numPr>
          <w:ilvl w:val="1"/>
          <w:numId w:val="11"/>
        </w:numPr>
        <w:jc w:val="both"/>
      </w:pPr>
      <w:r>
        <w:t>R</w:t>
      </w:r>
      <w:r w:rsidR="00B71E2A">
        <w:t>eceive the Acceptance</w:t>
      </w:r>
      <w:r w:rsidR="009C5626">
        <w:t xml:space="preserve"> Certificate</w:t>
      </w:r>
      <w:r w:rsidR="00F326EB">
        <w:t xml:space="preserve"> </w:t>
      </w:r>
      <w:r w:rsidR="00B71E2A">
        <w:t xml:space="preserve">from </w:t>
      </w:r>
      <w:r w:rsidR="001037B4">
        <w:t>the leasing company</w:t>
      </w:r>
      <w:r w:rsidR="00B71E2A">
        <w:t>, listing all assets to be paid, and the associated lease schedule number.</w:t>
      </w:r>
    </w:p>
    <w:p w14:paraId="2EA500E2" w14:textId="77777777" w:rsidR="00B71E2A" w:rsidRDefault="00B71E2A" w:rsidP="00B725AB">
      <w:pPr>
        <w:pStyle w:val="ListParagraph"/>
        <w:jc w:val="both"/>
      </w:pPr>
    </w:p>
    <w:p w14:paraId="337E276E" w14:textId="4818DE3A" w:rsidR="00B71E2A" w:rsidRDefault="00B71E2A" w:rsidP="00CD0CE1">
      <w:pPr>
        <w:pStyle w:val="ListParagraph"/>
        <w:numPr>
          <w:ilvl w:val="1"/>
          <w:numId w:val="11"/>
        </w:numPr>
        <w:jc w:val="both"/>
      </w:pPr>
      <w:r>
        <w:t xml:space="preserve">Check listed assets against </w:t>
      </w:r>
      <w:r w:rsidR="00F326EB">
        <w:t xml:space="preserve">the corresponding Orders in </w:t>
      </w:r>
      <w:r>
        <w:t>KAOS for those that have been received.</w:t>
      </w:r>
    </w:p>
    <w:p w14:paraId="09BB842D" w14:textId="77777777" w:rsidR="00B71E2A" w:rsidRDefault="00B71E2A" w:rsidP="00B725AB">
      <w:pPr>
        <w:pStyle w:val="ListParagraph"/>
        <w:jc w:val="both"/>
      </w:pPr>
    </w:p>
    <w:p w14:paraId="79CA6452" w14:textId="6E13C9D0" w:rsidR="00B71E2A" w:rsidRDefault="00B71E2A" w:rsidP="00CD0CE1">
      <w:pPr>
        <w:pStyle w:val="ListParagraph"/>
        <w:numPr>
          <w:ilvl w:val="1"/>
          <w:numId w:val="11"/>
        </w:numPr>
        <w:jc w:val="both"/>
      </w:pPr>
      <w:r>
        <w:t>When all asset</w:t>
      </w:r>
      <w:r w:rsidR="009C5626">
        <w:t>s</w:t>
      </w:r>
      <w:r>
        <w:t xml:space="preserve"> have been checked off, send to </w:t>
      </w:r>
      <w:r w:rsidR="009C5626">
        <w:t>Business Analyst (Finance)</w:t>
      </w:r>
      <w:r>
        <w:t xml:space="preserve"> for distribution to Faculty Finance (Director).</w:t>
      </w:r>
    </w:p>
    <w:p w14:paraId="60EFF337" w14:textId="77777777" w:rsidR="00B71E2A" w:rsidRDefault="00B71E2A" w:rsidP="00B725AB">
      <w:pPr>
        <w:jc w:val="both"/>
      </w:pPr>
    </w:p>
    <w:p w14:paraId="705266C2" w14:textId="77777777" w:rsidR="00B71E2A" w:rsidRDefault="00B71E2A" w:rsidP="00B725AB">
      <w:pPr>
        <w:jc w:val="both"/>
      </w:pPr>
    </w:p>
    <w:p w14:paraId="243D2241" w14:textId="77777777" w:rsidR="00B71E2A" w:rsidRDefault="00B71E2A" w:rsidP="00B725AB">
      <w:pPr>
        <w:jc w:val="both"/>
        <w:rPr>
          <w:b/>
        </w:rPr>
      </w:pPr>
      <w:r>
        <w:rPr>
          <w:b/>
        </w:rPr>
        <w:t>Faculty Finance (Director)</w:t>
      </w:r>
    </w:p>
    <w:p w14:paraId="5857E22A" w14:textId="77026431" w:rsidR="00B71E2A" w:rsidRDefault="00B71E2A" w:rsidP="00B725AB">
      <w:pPr>
        <w:pStyle w:val="Heading3"/>
        <w:jc w:val="both"/>
      </w:pPr>
      <w:bookmarkStart w:id="98" w:name="_Toc421196108"/>
      <w:bookmarkStart w:id="99" w:name="_Toc422223327"/>
      <w:bookmarkStart w:id="100" w:name="_Toc427829051"/>
      <w:r>
        <w:t xml:space="preserve">Approve </w:t>
      </w:r>
      <w:bookmarkEnd w:id="98"/>
      <w:bookmarkEnd w:id="99"/>
      <w:r w:rsidR="000B0746">
        <w:t>Acceptance Certificate</w:t>
      </w:r>
      <w:bookmarkEnd w:id="100"/>
    </w:p>
    <w:p w14:paraId="3E8C5B32" w14:textId="77777777" w:rsidR="00B71E2A" w:rsidRDefault="00B71E2A" w:rsidP="00B725AB">
      <w:pPr>
        <w:jc w:val="both"/>
      </w:pPr>
    </w:p>
    <w:p w14:paraId="29936342" w14:textId="1551D1C0" w:rsidR="00B71E2A" w:rsidRDefault="001037B4" w:rsidP="00CD0CE1">
      <w:pPr>
        <w:pStyle w:val="ListParagraph"/>
        <w:numPr>
          <w:ilvl w:val="1"/>
          <w:numId w:val="11"/>
        </w:numPr>
        <w:jc w:val="both"/>
      </w:pPr>
      <w:r>
        <w:t>A</w:t>
      </w:r>
      <w:r w:rsidR="00B71E2A">
        <w:t xml:space="preserve">pprove and sign </w:t>
      </w:r>
      <w:r>
        <w:t>Acceptance Certificate</w:t>
      </w:r>
      <w:r w:rsidR="00B71E2A">
        <w:t xml:space="preserve"> and send back to </w:t>
      </w:r>
      <w:r>
        <w:t>Business Analyst (Finance)</w:t>
      </w:r>
      <w:r w:rsidR="00B71E2A">
        <w:t>.</w:t>
      </w:r>
    </w:p>
    <w:p w14:paraId="1653A981" w14:textId="77777777" w:rsidR="00B71E2A" w:rsidRDefault="00B71E2A" w:rsidP="00B725AB">
      <w:pPr>
        <w:pStyle w:val="ListParagraph"/>
        <w:jc w:val="both"/>
      </w:pPr>
    </w:p>
    <w:p w14:paraId="229A7B21" w14:textId="1A979AEA" w:rsidR="00B71E2A" w:rsidRDefault="001037B4" w:rsidP="00CD0CE1">
      <w:pPr>
        <w:pStyle w:val="ListParagraph"/>
        <w:numPr>
          <w:ilvl w:val="1"/>
          <w:numId w:val="11"/>
        </w:numPr>
        <w:jc w:val="both"/>
      </w:pPr>
      <w:r>
        <w:t>Business Analyst (Finance)</w:t>
      </w:r>
      <w:r w:rsidR="00B71E2A">
        <w:t xml:space="preserve"> sends back through to Faculty Finance (Accountant).</w:t>
      </w:r>
    </w:p>
    <w:p w14:paraId="1B725C7C" w14:textId="77777777" w:rsidR="00B71E2A" w:rsidRDefault="00B71E2A" w:rsidP="00B725AB">
      <w:pPr>
        <w:pStyle w:val="ListParagraph"/>
        <w:jc w:val="both"/>
      </w:pPr>
    </w:p>
    <w:p w14:paraId="0D52BD11" w14:textId="77777777" w:rsidR="00B71E2A" w:rsidRDefault="00B71E2A" w:rsidP="00B725AB">
      <w:pPr>
        <w:jc w:val="both"/>
      </w:pPr>
    </w:p>
    <w:p w14:paraId="3A2BFB9C" w14:textId="77777777" w:rsidR="00B71E2A" w:rsidRDefault="00B71E2A" w:rsidP="00B725AB">
      <w:pPr>
        <w:jc w:val="both"/>
        <w:rPr>
          <w:b/>
        </w:rPr>
      </w:pPr>
      <w:r>
        <w:rPr>
          <w:b/>
        </w:rPr>
        <w:t>Faculty Finance (Accountant)</w:t>
      </w:r>
    </w:p>
    <w:p w14:paraId="44605F9F" w14:textId="7CCE4542" w:rsidR="00B71E2A" w:rsidRDefault="00B71E2A" w:rsidP="00B725AB">
      <w:pPr>
        <w:pStyle w:val="Heading3"/>
        <w:jc w:val="both"/>
      </w:pPr>
      <w:bookmarkStart w:id="101" w:name="_Toc421196109"/>
      <w:bookmarkStart w:id="102" w:name="_Toc422223328"/>
      <w:bookmarkStart w:id="103" w:name="_Toc427829052"/>
      <w:r>
        <w:t xml:space="preserve">Return </w:t>
      </w:r>
      <w:r w:rsidR="000B0746">
        <w:t>Acceptance Certificate</w:t>
      </w:r>
      <w:r>
        <w:t xml:space="preserve"> to Lease Company</w:t>
      </w:r>
      <w:bookmarkEnd w:id="101"/>
      <w:bookmarkEnd w:id="102"/>
      <w:bookmarkEnd w:id="103"/>
    </w:p>
    <w:p w14:paraId="40412955" w14:textId="77777777" w:rsidR="00B71E2A" w:rsidRDefault="00B71E2A" w:rsidP="00B725AB">
      <w:pPr>
        <w:jc w:val="both"/>
      </w:pPr>
    </w:p>
    <w:p w14:paraId="1EDB822A" w14:textId="41CA6B99" w:rsidR="00B71E2A" w:rsidRDefault="001037B4" w:rsidP="00CD0CE1">
      <w:pPr>
        <w:pStyle w:val="ListParagraph"/>
        <w:numPr>
          <w:ilvl w:val="1"/>
          <w:numId w:val="11"/>
        </w:numPr>
        <w:jc w:val="both"/>
      </w:pPr>
      <w:r>
        <w:t>E</w:t>
      </w:r>
      <w:r w:rsidR="00B71E2A">
        <w:t xml:space="preserve">mail signed </w:t>
      </w:r>
      <w:r w:rsidR="00184EE5">
        <w:t>Acceptance Certificate</w:t>
      </w:r>
      <w:r w:rsidR="00B71E2A">
        <w:t xml:space="preserve"> back to </w:t>
      </w:r>
      <w:r>
        <w:t>leasing company</w:t>
      </w:r>
      <w:r w:rsidR="00B71E2A">
        <w:t xml:space="preserve"> so they </w:t>
      </w:r>
      <w:r w:rsidR="00184EE5">
        <w:t xml:space="preserve">can </w:t>
      </w:r>
      <w:r w:rsidR="00B71E2A">
        <w:t>commence payment to supplier, and send hard copy via post.</w:t>
      </w:r>
    </w:p>
    <w:p w14:paraId="736712AB" w14:textId="77777777" w:rsidR="00843933" w:rsidRDefault="00843933" w:rsidP="00B725AB">
      <w:pPr>
        <w:jc w:val="both"/>
      </w:pPr>
    </w:p>
    <w:p w14:paraId="05DC43F8" w14:textId="6E283E15" w:rsidR="00843933" w:rsidRDefault="00843933" w:rsidP="00B725AB">
      <w:pPr>
        <w:pStyle w:val="Heading3"/>
        <w:jc w:val="both"/>
      </w:pPr>
      <w:bookmarkStart w:id="104" w:name="_Toc422223329"/>
      <w:bookmarkStart w:id="105" w:name="_Toc427829053"/>
      <w:r>
        <w:t>Update KAOS</w:t>
      </w:r>
      <w:bookmarkEnd w:id="104"/>
      <w:bookmarkEnd w:id="105"/>
    </w:p>
    <w:p w14:paraId="18E2A64A" w14:textId="77777777" w:rsidR="00843933" w:rsidRDefault="00843933" w:rsidP="00B725AB">
      <w:pPr>
        <w:jc w:val="both"/>
      </w:pPr>
    </w:p>
    <w:p w14:paraId="52B623A8" w14:textId="3731598F" w:rsidR="003B6304" w:rsidRDefault="00184EE5" w:rsidP="00CD0CE1">
      <w:pPr>
        <w:pStyle w:val="ListParagraph"/>
        <w:numPr>
          <w:ilvl w:val="1"/>
          <w:numId w:val="11"/>
        </w:numPr>
        <w:jc w:val="both"/>
      </w:pPr>
      <w:r>
        <w:t>S</w:t>
      </w:r>
      <w:r w:rsidR="00F70D69">
        <w:t xml:space="preserve">can a copy of the </w:t>
      </w:r>
      <w:r>
        <w:t>Acceptance Certificate</w:t>
      </w:r>
      <w:r w:rsidR="00F70D69">
        <w:t xml:space="preserve"> and</w:t>
      </w:r>
      <w:r w:rsidR="003B6304">
        <w:t xml:space="preserve"> adds the scan as an attachment to ALL of the Orders under the </w:t>
      </w:r>
      <w:r>
        <w:t>Acceptance Certificate</w:t>
      </w:r>
      <w:r w:rsidR="003B6304">
        <w:t>.</w:t>
      </w:r>
    </w:p>
    <w:p w14:paraId="0E8CFB15" w14:textId="77777777" w:rsidR="003B6304" w:rsidRDefault="003B6304" w:rsidP="00B725AB">
      <w:pPr>
        <w:pStyle w:val="ListParagraph"/>
        <w:ind w:left="794"/>
        <w:jc w:val="both"/>
      </w:pPr>
    </w:p>
    <w:p w14:paraId="325FA441" w14:textId="37AE548E" w:rsidR="003B6304" w:rsidRDefault="003B6304" w:rsidP="00B725AB">
      <w:pPr>
        <w:pStyle w:val="ListParagraph"/>
        <w:ind w:left="794"/>
        <w:jc w:val="both"/>
      </w:pPr>
      <w:r>
        <w:rPr>
          <w:noProof/>
          <w:lang w:val="en-NZ" w:eastAsia="en-NZ"/>
        </w:rPr>
        <w:drawing>
          <wp:inline distT="0" distB="0" distL="0" distR="0" wp14:anchorId="304AC802" wp14:editId="2AB5766D">
            <wp:extent cx="3646170" cy="1083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46170" cy="1083569"/>
                    </a:xfrm>
                    <a:prstGeom prst="rect">
                      <a:avLst/>
                    </a:prstGeom>
                    <a:noFill/>
                    <a:ln>
                      <a:noFill/>
                    </a:ln>
                  </pic:spPr>
                </pic:pic>
              </a:graphicData>
            </a:graphic>
          </wp:inline>
        </w:drawing>
      </w:r>
    </w:p>
    <w:p w14:paraId="5189130B" w14:textId="77777777" w:rsidR="003B6304" w:rsidRDefault="003B6304" w:rsidP="00B725AB">
      <w:pPr>
        <w:pStyle w:val="ListParagraph"/>
        <w:ind w:left="794"/>
        <w:jc w:val="both"/>
      </w:pPr>
    </w:p>
    <w:p w14:paraId="4A1225B2" w14:textId="1C326331" w:rsidR="00843933" w:rsidRDefault="00184EE5" w:rsidP="00CD0CE1">
      <w:pPr>
        <w:pStyle w:val="ListParagraph"/>
        <w:numPr>
          <w:ilvl w:val="1"/>
          <w:numId w:val="11"/>
        </w:numPr>
        <w:jc w:val="both"/>
      </w:pPr>
      <w:r>
        <w:t>U</w:t>
      </w:r>
      <w:r w:rsidR="00843933">
        <w:t>pdate the affected CEA</w:t>
      </w:r>
      <w:r w:rsidR="003B6304">
        <w:t>s and Orders</w:t>
      </w:r>
      <w:r w:rsidR="00843933">
        <w:t xml:space="preserve"> with the listed </w:t>
      </w:r>
      <w:r w:rsidR="003B6304">
        <w:t>Schedule Number in KAOS.</w:t>
      </w:r>
    </w:p>
    <w:p w14:paraId="34131BAF" w14:textId="77777777" w:rsidR="00B84821" w:rsidRDefault="00B84821" w:rsidP="00B725AB">
      <w:pPr>
        <w:pStyle w:val="ListParagraph"/>
        <w:ind w:left="785"/>
        <w:jc w:val="both"/>
      </w:pPr>
    </w:p>
    <w:p w14:paraId="18980EF0" w14:textId="77777777" w:rsidR="00405276" w:rsidRDefault="00405276" w:rsidP="00B725AB">
      <w:pPr>
        <w:jc w:val="both"/>
        <w:rPr>
          <w:b/>
        </w:rPr>
      </w:pPr>
      <w:bookmarkStart w:id="106" w:name="_Toc293821607"/>
      <w:r w:rsidRPr="00405276">
        <w:rPr>
          <w:b/>
        </w:rPr>
        <w:lastRenderedPageBreak/>
        <w:t>Lease Administrator</w:t>
      </w:r>
    </w:p>
    <w:p w14:paraId="0EF906FC" w14:textId="10A34288" w:rsidR="00C727F8" w:rsidRDefault="00405276" w:rsidP="00B725AB">
      <w:pPr>
        <w:pStyle w:val="Heading3"/>
        <w:jc w:val="both"/>
      </w:pPr>
      <w:bookmarkStart w:id="107" w:name="_Raise_SN_Request"/>
      <w:bookmarkStart w:id="108" w:name="_Raise_Service-Now_Request"/>
      <w:bookmarkStart w:id="109" w:name="_Raise_Service-Now_Work"/>
      <w:bookmarkStart w:id="110" w:name="_Raise_ServiceNow_Work"/>
      <w:bookmarkStart w:id="111" w:name="_Toc422223330"/>
      <w:bookmarkStart w:id="112" w:name="_Toc427829054"/>
      <w:bookmarkEnd w:id="107"/>
      <w:bookmarkEnd w:id="108"/>
      <w:bookmarkEnd w:id="109"/>
      <w:bookmarkEnd w:id="110"/>
      <w:r>
        <w:t xml:space="preserve">Raise </w:t>
      </w:r>
      <w:r w:rsidR="00A528A2">
        <w:t>ServiceNow</w:t>
      </w:r>
      <w:r>
        <w:t xml:space="preserve"> </w:t>
      </w:r>
      <w:r w:rsidR="00F307EF">
        <w:t>Work Task</w:t>
      </w:r>
      <w:bookmarkEnd w:id="111"/>
      <w:r w:rsidR="009D68F4">
        <w:t>s</w:t>
      </w:r>
      <w:bookmarkEnd w:id="112"/>
    </w:p>
    <w:p w14:paraId="3E28E46E" w14:textId="77777777" w:rsidR="00405276" w:rsidRDefault="00405276" w:rsidP="00B725AB">
      <w:pPr>
        <w:jc w:val="both"/>
      </w:pPr>
    </w:p>
    <w:p w14:paraId="2A8545E8" w14:textId="064A0473" w:rsidR="00A456E7" w:rsidRDefault="00A456E7" w:rsidP="00B725AB">
      <w:pPr>
        <w:jc w:val="both"/>
      </w:pPr>
      <w:r>
        <w:t xml:space="preserve">Note that Work Tasks are to be created by the Lease Administrator for Tamaki/Leigh as required also (consider them ‘Departments’ for this purpose).  This is dependent on support staff in those locations notifying that the equipment has arrived (as described in </w:t>
      </w:r>
      <w:hyperlink w:anchor="_Update_KAOS_1" w:history="1">
        <w:r w:rsidRPr="00A456E7">
          <w:rPr>
            <w:rStyle w:val="Hyperlink"/>
          </w:rPr>
          <w:t>Update KAOS</w:t>
        </w:r>
      </w:hyperlink>
      <w:r>
        <w:t>).</w:t>
      </w:r>
    </w:p>
    <w:p w14:paraId="55D78E73" w14:textId="77777777" w:rsidR="00A456E7" w:rsidRDefault="00A456E7" w:rsidP="00B725AB">
      <w:pPr>
        <w:jc w:val="both"/>
      </w:pPr>
    </w:p>
    <w:p w14:paraId="2C0D7ED7" w14:textId="77777777" w:rsidR="00E43F72" w:rsidRDefault="00E43F72" w:rsidP="00E43F72">
      <w:pPr>
        <w:pStyle w:val="ListParagraph"/>
        <w:numPr>
          <w:ilvl w:val="1"/>
          <w:numId w:val="11"/>
        </w:numPr>
        <w:jc w:val="both"/>
      </w:pPr>
      <w:r>
        <w:t>(On the first occasion this instruction is executed only) Create a single Work Task with the following details</w:t>
      </w:r>
    </w:p>
    <w:p w14:paraId="1CC7B841" w14:textId="77777777" w:rsidR="00E43F72" w:rsidRDefault="00E43F72" w:rsidP="00E43F72">
      <w:pPr>
        <w:pStyle w:val="ListParagraph"/>
        <w:numPr>
          <w:ilvl w:val="2"/>
          <w:numId w:val="12"/>
        </w:numPr>
        <w:ind w:left="1134" w:hanging="425"/>
        <w:jc w:val="both"/>
      </w:pPr>
      <w:r w:rsidRPr="004805EB">
        <w:rPr>
          <w:u w:val="single"/>
        </w:rPr>
        <w:t>Prioritisation:</w:t>
      </w:r>
      <w:r>
        <w:tab/>
      </w:r>
      <w:r>
        <w:tab/>
        <w:t>Low (per default)</w:t>
      </w:r>
    </w:p>
    <w:p w14:paraId="34F4474B" w14:textId="77777777" w:rsidR="00E43F72" w:rsidRDefault="00E43F72" w:rsidP="00E43F72">
      <w:pPr>
        <w:pStyle w:val="ListParagraph"/>
        <w:numPr>
          <w:ilvl w:val="2"/>
          <w:numId w:val="12"/>
        </w:numPr>
        <w:ind w:left="1134" w:hanging="425"/>
        <w:jc w:val="both"/>
      </w:pPr>
      <w:r w:rsidRPr="004805EB">
        <w:rPr>
          <w:u w:val="single"/>
        </w:rPr>
        <w:t>Assignment Group:</w:t>
      </w:r>
      <w:r>
        <w:tab/>
      </w:r>
      <w:r>
        <w:tab/>
        <w:t>Science IS</w:t>
      </w:r>
    </w:p>
    <w:p w14:paraId="1A5FCC22" w14:textId="77777777" w:rsidR="00E43F72" w:rsidRDefault="00E43F72" w:rsidP="00E43F72">
      <w:pPr>
        <w:pStyle w:val="ListParagraph"/>
        <w:numPr>
          <w:ilvl w:val="2"/>
          <w:numId w:val="12"/>
        </w:numPr>
        <w:ind w:left="1134" w:hanging="425"/>
        <w:jc w:val="both"/>
      </w:pPr>
      <w:r w:rsidRPr="004805EB">
        <w:rPr>
          <w:u w:val="single"/>
        </w:rPr>
        <w:t>Assigned To:</w:t>
      </w:r>
      <w:r>
        <w:tab/>
      </w:r>
      <w:r>
        <w:tab/>
        <w:t>Unassigned</w:t>
      </w:r>
    </w:p>
    <w:p w14:paraId="6826FD8E" w14:textId="695D06CB" w:rsidR="00E43F72" w:rsidRDefault="00E43F72" w:rsidP="00E43F72">
      <w:pPr>
        <w:pStyle w:val="ListParagraph"/>
        <w:numPr>
          <w:ilvl w:val="2"/>
          <w:numId w:val="12"/>
        </w:numPr>
        <w:ind w:left="1134" w:hanging="425"/>
        <w:jc w:val="both"/>
      </w:pPr>
      <w:r w:rsidRPr="004805EB">
        <w:rPr>
          <w:u w:val="single"/>
        </w:rPr>
        <w:t>Short Description:</w:t>
      </w:r>
      <w:r>
        <w:tab/>
      </w:r>
      <w:r>
        <w:tab/>
        <w:t>&lt;Cluster</w:t>
      </w:r>
      <w:r w:rsidR="00126033">
        <w:t>/area</w:t>
      </w:r>
      <w:r>
        <w:t>&gt; - Lease &lt;lease number&gt; - Retrieve non-replaced equipment</w:t>
      </w:r>
    </w:p>
    <w:p w14:paraId="3ADA1C2F" w14:textId="77777777" w:rsidR="00E43F72" w:rsidRDefault="00E43F72" w:rsidP="00E43F72">
      <w:pPr>
        <w:pStyle w:val="ListParagraph"/>
        <w:numPr>
          <w:ilvl w:val="2"/>
          <w:numId w:val="12"/>
        </w:numPr>
        <w:ind w:left="1134" w:hanging="425"/>
        <w:jc w:val="both"/>
      </w:pPr>
      <w:r w:rsidRPr="004805EB">
        <w:rPr>
          <w:u w:val="single"/>
        </w:rPr>
        <w:t>Description:</w:t>
      </w:r>
      <w:r>
        <w:tab/>
      </w:r>
      <w:r>
        <w:tab/>
        <w:t>Please collect the following equipment and prepare for return.</w:t>
      </w:r>
    </w:p>
    <w:p w14:paraId="5C780A9E" w14:textId="77777777" w:rsidR="00E43F72" w:rsidRPr="00A47A2B" w:rsidRDefault="00E43F72" w:rsidP="00E43F72">
      <w:pPr>
        <w:pStyle w:val="ListParagraph"/>
        <w:ind w:left="1134"/>
        <w:jc w:val="both"/>
      </w:pPr>
      <w:r w:rsidRPr="00A47A2B">
        <w:t>&lt;List of asset tags and Custodians for equipment that has been flagged as not requiring replacement</w:t>
      </w:r>
      <w:r>
        <w:t xml:space="preserve"> and requires retrieval (coloured grey in the Asset Report).</w:t>
      </w:r>
      <w:r w:rsidRPr="00A47A2B">
        <w:t>&gt;</w:t>
      </w:r>
    </w:p>
    <w:p w14:paraId="379D63E1" w14:textId="77777777" w:rsidR="00E43F72" w:rsidRDefault="00E43F72" w:rsidP="00E43F72">
      <w:pPr>
        <w:jc w:val="both"/>
      </w:pPr>
    </w:p>
    <w:p w14:paraId="2ABCBBFA" w14:textId="468EEBA4" w:rsidR="00641776" w:rsidRDefault="00184EE5" w:rsidP="00CD0CE1">
      <w:pPr>
        <w:pStyle w:val="ListParagraph"/>
        <w:numPr>
          <w:ilvl w:val="1"/>
          <w:numId w:val="11"/>
        </w:numPr>
        <w:jc w:val="both"/>
      </w:pPr>
      <w:r>
        <w:t>D</w:t>
      </w:r>
      <w:r w:rsidR="00641776">
        <w:t xml:space="preserve">ownload the related </w:t>
      </w:r>
      <w:r w:rsidR="00550C2B">
        <w:t xml:space="preserve">Asset Report from the </w:t>
      </w:r>
      <w:r w:rsidR="00A528A2">
        <w:t>ServiceNow</w:t>
      </w:r>
      <w:r w:rsidR="00641776">
        <w:t xml:space="preserve"> </w:t>
      </w:r>
      <w:r w:rsidR="00550C2B">
        <w:t>R</w:t>
      </w:r>
      <w:r w:rsidR="00641776">
        <w:t>equest for the arrived asset</w:t>
      </w:r>
      <w:r w:rsidR="00270CD7">
        <w:t>s</w:t>
      </w:r>
      <w:r w:rsidR="00641776">
        <w:t>, and add an additional column to the end: ‘Arrived</w:t>
      </w:r>
      <w:r w:rsidR="00D2399F">
        <w:t>?</w:t>
      </w:r>
      <w:r w:rsidR="00641776">
        <w:t>’</w:t>
      </w:r>
    </w:p>
    <w:p w14:paraId="5AB0E8EA" w14:textId="0FF29E3B" w:rsidR="00641776" w:rsidRDefault="00641776" w:rsidP="00641776">
      <w:pPr>
        <w:pStyle w:val="ListParagraph"/>
        <w:ind w:left="794"/>
        <w:jc w:val="both"/>
      </w:pPr>
    </w:p>
    <w:p w14:paraId="1DB8233C" w14:textId="67683A0B" w:rsidR="00DA575E" w:rsidRDefault="00405276" w:rsidP="00CD0CE1">
      <w:pPr>
        <w:pStyle w:val="ListParagraph"/>
        <w:numPr>
          <w:ilvl w:val="1"/>
          <w:numId w:val="11"/>
        </w:numPr>
        <w:jc w:val="both"/>
      </w:pPr>
      <w:r>
        <w:t>Fo</w:t>
      </w:r>
      <w:r w:rsidR="004540B7">
        <w:t xml:space="preserve">r every asset </w:t>
      </w:r>
      <w:r w:rsidR="00B32DFC">
        <w:t xml:space="preserve">(or </w:t>
      </w:r>
      <w:r w:rsidR="00DA575E">
        <w:t xml:space="preserve">group of </w:t>
      </w:r>
      <w:r w:rsidR="00B32DFC">
        <w:t xml:space="preserve">assets e.g. laptop + docking station, PC + monitors + peripherals) </w:t>
      </w:r>
      <w:r w:rsidR="004540B7">
        <w:t>that has arrived</w:t>
      </w:r>
      <w:r w:rsidR="00641776">
        <w:t>,</w:t>
      </w:r>
      <w:r w:rsidR="00DA575E">
        <w:t xml:space="preserve"> update th</w:t>
      </w:r>
      <w:r w:rsidR="007F022A">
        <w:t>is</w:t>
      </w:r>
      <w:r w:rsidR="00DA575E">
        <w:t xml:space="preserve"> field to ‘Y’.</w:t>
      </w:r>
    </w:p>
    <w:p w14:paraId="2BFA8074" w14:textId="70062B59" w:rsidR="00DA575E" w:rsidRDefault="00DA575E" w:rsidP="00B725AB">
      <w:pPr>
        <w:pStyle w:val="ListParagraph"/>
        <w:ind w:left="785"/>
        <w:jc w:val="both"/>
      </w:pPr>
    </w:p>
    <w:p w14:paraId="66C2E486" w14:textId="27A24D04" w:rsidR="00DA575E" w:rsidRDefault="006C16FF" w:rsidP="00CD0CE1">
      <w:pPr>
        <w:pStyle w:val="ListParagraph"/>
        <w:numPr>
          <w:ilvl w:val="1"/>
          <w:numId w:val="11"/>
        </w:numPr>
        <w:jc w:val="both"/>
      </w:pPr>
      <w:r>
        <w:t>A</w:t>
      </w:r>
      <w:r w:rsidR="00DA575E">
        <w:t>ttach the updated Asset Report spreadsheet back to the Request.</w:t>
      </w:r>
    </w:p>
    <w:p w14:paraId="12608C4C" w14:textId="77777777" w:rsidR="00DA575E" w:rsidRDefault="00DA575E" w:rsidP="00B725AB">
      <w:pPr>
        <w:pStyle w:val="ListParagraph"/>
        <w:ind w:left="785"/>
        <w:jc w:val="both"/>
      </w:pPr>
    </w:p>
    <w:p w14:paraId="742041B0" w14:textId="4FB70999" w:rsidR="00966886" w:rsidRDefault="00966886" w:rsidP="00CD0CE1">
      <w:pPr>
        <w:pStyle w:val="ListParagraph"/>
        <w:numPr>
          <w:ilvl w:val="1"/>
          <w:numId w:val="11"/>
        </w:numPr>
        <w:jc w:val="both"/>
      </w:pPr>
      <w:r>
        <w:t>Verify the department that the equipment is for by checking the PO/Order number on the equipment against the Order number in KAOS.</w:t>
      </w:r>
    </w:p>
    <w:p w14:paraId="3BF805AE" w14:textId="77777777" w:rsidR="00966886" w:rsidRDefault="00966886" w:rsidP="00966886">
      <w:pPr>
        <w:pStyle w:val="ListParagraph"/>
      </w:pPr>
    </w:p>
    <w:p w14:paraId="4DB91066" w14:textId="3FAC7079" w:rsidR="00966886" w:rsidRDefault="00966886" w:rsidP="00CD0CE1">
      <w:pPr>
        <w:pStyle w:val="ListParagraph"/>
        <w:numPr>
          <w:ilvl w:val="1"/>
          <w:numId w:val="11"/>
        </w:numPr>
        <w:jc w:val="both"/>
      </w:pPr>
      <w:r>
        <w:t xml:space="preserve">Check to see if a Work Task for deployment has already been created by opening the relevant tracking Request (that was created in </w:t>
      </w:r>
      <w:hyperlink w:anchor="_Raise_ServiceNow_Request" w:history="1">
        <w:r w:rsidR="00C96625" w:rsidRPr="00C96625">
          <w:rPr>
            <w:rStyle w:val="Hyperlink"/>
          </w:rPr>
          <w:t>Raise ServiceNow Request per Cluster</w:t>
        </w:r>
      </w:hyperlink>
      <w:r>
        <w:t>).</w:t>
      </w:r>
    </w:p>
    <w:p w14:paraId="1484EE9B" w14:textId="77777777" w:rsidR="00966886" w:rsidRDefault="00966886" w:rsidP="00966886">
      <w:pPr>
        <w:pStyle w:val="ListParagraph"/>
      </w:pPr>
    </w:p>
    <w:p w14:paraId="35FE8482" w14:textId="53F5BA9E" w:rsidR="00966886" w:rsidRDefault="00966886" w:rsidP="00CD0CE1">
      <w:pPr>
        <w:pStyle w:val="ListParagraph"/>
        <w:numPr>
          <w:ilvl w:val="1"/>
          <w:numId w:val="11"/>
        </w:numPr>
        <w:jc w:val="both"/>
      </w:pPr>
      <w:r w:rsidRPr="00966886">
        <w:rPr>
          <w:b/>
        </w:rPr>
        <w:t>IF</w:t>
      </w:r>
      <w:r>
        <w:t xml:space="preserve"> a Work Task does already exist, update the Customer Comments advising that a new delivery has arrived and give a summary of the contents (e.g. ‘3x Optiplex 9020SFF standard spec’).</w:t>
      </w:r>
    </w:p>
    <w:p w14:paraId="0354E06B" w14:textId="77777777" w:rsidR="00966886" w:rsidRDefault="00966886" w:rsidP="00966886">
      <w:pPr>
        <w:pStyle w:val="ListParagraph"/>
      </w:pPr>
    </w:p>
    <w:p w14:paraId="41D0271A" w14:textId="77B98DC5" w:rsidR="00405276" w:rsidRDefault="0003130B" w:rsidP="00CD0CE1">
      <w:pPr>
        <w:pStyle w:val="ListParagraph"/>
        <w:numPr>
          <w:ilvl w:val="1"/>
          <w:numId w:val="11"/>
        </w:numPr>
        <w:jc w:val="both"/>
      </w:pPr>
      <w:r w:rsidRPr="0003130B">
        <w:rPr>
          <w:b/>
        </w:rPr>
        <w:t>ELSE</w:t>
      </w:r>
      <w:r>
        <w:t xml:space="preserve"> if</w:t>
      </w:r>
      <w:r w:rsidR="00966886">
        <w:t xml:space="preserve"> no Work Task exists, c</w:t>
      </w:r>
      <w:r w:rsidR="00DA575E">
        <w:t>reate a Work Task</w:t>
      </w:r>
      <w:r w:rsidR="004540B7">
        <w:t xml:space="preserve"> </w:t>
      </w:r>
      <w:r w:rsidR="00966886">
        <w:t>under the tracking Request</w:t>
      </w:r>
      <w:r w:rsidR="001E45EF">
        <w:t>,</w:t>
      </w:r>
      <w:r w:rsidR="00DA575E">
        <w:t xml:space="preserve"> </w:t>
      </w:r>
      <w:r w:rsidR="001E45EF">
        <w:t xml:space="preserve">entering the </w:t>
      </w:r>
      <w:r w:rsidR="004540B7">
        <w:t>details</w:t>
      </w:r>
      <w:r w:rsidR="001E45EF">
        <w:t xml:space="preserve"> below</w:t>
      </w:r>
      <w:r w:rsidR="004540B7">
        <w:t>:</w:t>
      </w:r>
    </w:p>
    <w:p w14:paraId="6A8B3271" w14:textId="77777777" w:rsidR="00A47A2B" w:rsidRDefault="00A47A2B" w:rsidP="00CD0CE1">
      <w:pPr>
        <w:pStyle w:val="ListParagraph"/>
        <w:numPr>
          <w:ilvl w:val="0"/>
          <w:numId w:val="25"/>
        </w:numPr>
        <w:jc w:val="both"/>
      </w:pPr>
      <w:r w:rsidRPr="00A47A2B">
        <w:rPr>
          <w:u w:val="single"/>
        </w:rPr>
        <w:t>Prioritisation:</w:t>
      </w:r>
      <w:r>
        <w:tab/>
      </w:r>
      <w:r>
        <w:tab/>
        <w:t>Low (per default)</w:t>
      </w:r>
    </w:p>
    <w:p w14:paraId="791AFA9B" w14:textId="76D3EF20" w:rsidR="00A47A2B" w:rsidRDefault="00A47A2B" w:rsidP="00CD0CE1">
      <w:pPr>
        <w:pStyle w:val="ListParagraph"/>
        <w:numPr>
          <w:ilvl w:val="0"/>
          <w:numId w:val="25"/>
        </w:numPr>
        <w:jc w:val="both"/>
      </w:pPr>
      <w:r w:rsidRPr="00A47A2B">
        <w:rPr>
          <w:u w:val="single"/>
        </w:rPr>
        <w:t>Assignment Group:</w:t>
      </w:r>
      <w:r>
        <w:tab/>
      </w:r>
      <w:r>
        <w:tab/>
        <w:t>Science IS</w:t>
      </w:r>
    </w:p>
    <w:p w14:paraId="1B0CF92F" w14:textId="77777777" w:rsidR="00A47A2B" w:rsidRDefault="00A47A2B" w:rsidP="00CD0CE1">
      <w:pPr>
        <w:pStyle w:val="ListParagraph"/>
        <w:numPr>
          <w:ilvl w:val="0"/>
          <w:numId w:val="25"/>
        </w:numPr>
        <w:jc w:val="both"/>
      </w:pPr>
      <w:r w:rsidRPr="00A47A2B">
        <w:rPr>
          <w:u w:val="single"/>
        </w:rPr>
        <w:t>Assigned To:</w:t>
      </w:r>
      <w:r>
        <w:tab/>
      </w:r>
      <w:r>
        <w:tab/>
        <w:t>Unassigned</w:t>
      </w:r>
    </w:p>
    <w:p w14:paraId="5BC030B4" w14:textId="233B1F71" w:rsidR="00A47A2B" w:rsidRDefault="00A47A2B" w:rsidP="00CD0CE1">
      <w:pPr>
        <w:pStyle w:val="ListParagraph"/>
        <w:numPr>
          <w:ilvl w:val="0"/>
          <w:numId w:val="25"/>
        </w:numPr>
        <w:jc w:val="both"/>
      </w:pPr>
      <w:r w:rsidRPr="00A47A2B">
        <w:rPr>
          <w:u w:val="single"/>
        </w:rPr>
        <w:t>Short Description:</w:t>
      </w:r>
      <w:r>
        <w:tab/>
      </w:r>
      <w:r>
        <w:tab/>
        <w:t>&lt;</w:t>
      </w:r>
      <w:r w:rsidR="00966886">
        <w:t>Department</w:t>
      </w:r>
      <w:r>
        <w:t xml:space="preserve">&gt; - Lease &lt;lease number&gt; - </w:t>
      </w:r>
      <w:r w:rsidR="00966886">
        <w:t>Deployment</w:t>
      </w:r>
    </w:p>
    <w:p w14:paraId="77193ECE" w14:textId="39BA37CB" w:rsidR="00A47A2B" w:rsidRDefault="00A47A2B" w:rsidP="00CD0CE1">
      <w:pPr>
        <w:pStyle w:val="ListParagraph"/>
        <w:numPr>
          <w:ilvl w:val="0"/>
          <w:numId w:val="25"/>
        </w:numPr>
        <w:jc w:val="both"/>
      </w:pPr>
      <w:r w:rsidRPr="00A47A2B">
        <w:rPr>
          <w:u w:val="single"/>
        </w:rPr>
        <w:t>Description:</w:t>
      </w:r>
      <w:r>
        <w:tab/>
      </w:r>
      <w:r>
        <w:tab/>
      </w:r>
      <w:r w:rsidR="000779C8">
        <w:t>Please see below a list of assets to deploy for &lt;Department&gt;.  Make sure original equipment is returned, wiped and stacked for return per normal process.</w:t>
      </w:r>
    </w:p>
    <w:p w14:paraId="65A8ED77" w14:textId="7B02D118" w:rsidR="00A47A2B" w:rsidRDefault="00A47A2B" w:rsidP="00A47A2B">
      <w:pPr>
        <w:pStyle w:val="ListParagraph"/>
        <w:ind w:left="1134"/>
        <w:jc w:val="both"/>
      </w:pPr>
      <w:r>
        <w:lastRenderedPageBreak/>
        <w:t xml:space="preserve">This ticket may be closed when </w:t>
      </w:r>
      <w:r w:rsidR="000779C8">
        <w:t xml:space="preserve">ALL </w:t>
      </w:r>
      <w:r>
        <w:t>new computer</w:t>
      </w:r>
      <w:r w:rsidR="000779C8">
        <w:t>s</w:t>
      </w:r>
      <w:r>
        <w:t xml:space="preserve"> ha</w:t>
      </w:r>
      <w:r w:rsidR="000779C8">
        <w:t>ve</w:t>
      </w:r>
      <w:r>
        <w:t xml:space="preserve"> been deployed, old </w:t>
      </w:r>
      <w:r w:rsidR="000779C8">
        <w:t>equipment</w:t>
      </w:r>
      <w:r>
        <w:t xml:space="preserve"> retrieved, wiped</w:t>
      </w:r>
      <w:r w:rsidR="000779C8">
        <w:t xml:space="preserve"> and packaged ready for return.</w:t>
      </w:r>
      <w:r w:rsidR="0046603B">
        <w:br/>
        <w:t>If part of an order is yet to arrive, hold the ticket open until it does and you can deploy OR assign to Team Leader for administration.</w:t>
      </w:r>
    </w:p>
    <w:p w14:paraId="68534E19" w14:textId="77777777" w:rsidR="006F7C54" w:rsidRDefault="006F7C54" w:rsidP="00A47A2B">
      <w:pPr>
        <w:pStyle w:val="ListParagraph"/>
        <w:ind w:left="1134"/>
        <w:jc w:val="both"/>
      </w:pPr>
    </w:p>
    <w:p w14:paraId="5EE7F776" w14:textId="1B7B40D3" w:rsidR="006F7C54" w:rsidRDefault="006F7C54" w:rsidP="00A47A2B">
      <w:pPr>
        <w:pStyle w:val="ListParagraph"/>
        <w:ind w:left="1134"/>
        <w:jc w:val="both"/>
      </w:pPr>
      <w:r>
        <w:t>&lt;Copy/paste the relevant rows from the tracking spreadsheet to the description, tidying formatting as required&gt;</w:t>
      </w:r>
    </w:p>
    <w:p w14:paraId="75B340FB" w14:textId="77777777" w:rsidR="00A47A2B" w:rsidRDefault="00A47A2B" w:rsidP="00A47A2B">
      <w:pPr>
        <w:pStyle w:val="ListParagraph"/>
      </w:pPr>
    </w:p>
    <w:p w14:paraId="70D8689A" w14:textId="77777777" w:rsidR="00A07888" w:rsidRDefault="00A07888" w:rsidP="00B725AB">
      <w:pPr>
        <w:jc w:val="both"/>
      </w:pPr>
    </w:p>
    <w:p w14:paraId="57D29C0C" w14:textId="34AF300E" w:rsidR="00A07888" w:rsidRDefault="00D074B5" w:rsidP="00B725AB">
      <w:pPr>
        <w:jc w:val="both"/>
        <w:rPr>
          <w:b/>
        </w:rPr>
      </w:pPr>
      <w:r w:rsidRPr="00402B10">
        <w:rPr>
          <w:b/>
        </w:rPr>
        <w:t>Science IS</w:t>
      </w:r>
      <w:r>
        <w:rPr>
          <w:b/>
        </w:rPr>
        <w:t xml:space="preserve"> Desktop Team</w:t>
      </w:r>
      <w:r w:rsidR="001B43D0">
        <w:rPr>
          <w:b/>
        </w:rPr>
        <w:t>/End User</w:t>
      </w:r>
    </w:p>
    <w:p w14:paraId="3931DB06" w14:textId="48AC516B" w:rsidR="00A07888" w:rsidRDefault="00A07888" w:rsidP="00B725AB">
      <w:pPr>
        <w:pStyle w:val="Heading3"/>
        <w:jc w:val="both"/>
      </w:pPr>
      <w:bookmarkStart w:id="113" w:name="_Toc422223331"/>
      <w:bookmarkStart w:id="114" w:name="_Toc427829055"/>
      <w:r>
        <w:t>Confirm End-User Desktop Config</w:t>
      </w:r>
      <w:bookmarkEnd w:id="113"/>
      <w:bookmarkEnd w:id="114"/>
    </w:p>
    <w:p w14:paraId="15BC405A" w14:textId="77777777" w:rsidR="00A07888" w:rsidRDefault="00A07888" w:rsidP="00B725AB">
      <w:pPr>
        <w:jc w:val="both"/>
      </w:pPr>
    </w:p>
    <w:p w14:paraId="71FD854C" w14:textId="09E464C0" w:rsidR="00A07888" w:rsidRDefault="00A07888" w:rsidP="00CD0CE1">
      <w:pPr>
        <w:pStyle w:val="ListParagraph"/>
        <w:numPr>
          <w:ilvl w:val="1"/>
          <w:numId w:val="11"/>
        </w:numPr>
        <w:jc w:val="both"/>
      </w:pPr>
      <w:r>
        <w:t xml:space="preserve">Science IS </w:t>
      </w:r>
      <w:r w:rsidR="00D074B5">
        <w:t xml:space="preserve">Desktop Team </w:t>
      </w:r>
      <w:r w:rsidR="00DA575E">
        <w:t>assigns the Work Task</w:t>
      </w:r>
      <w:r>
        <w:t xml:space="preserve"> </w:t>
      </w:r>
      <w:r w:rsidR="00DA575E">
        <w:t xml:space="preserve">to self </w:t>
      </w:r>
      <w:r>
        <w:t xml:space="preserve">and reaches out directly to the specified </w:t>
      </w:r>
      <w:r w:rsidR="00286F86">
        <w:t xml:space="preserve">end </w:t>
      </w:r>
      <w:r>
        <w:t>user advising that their machine needs replacement and requesting their specific build requirements</w:t>
      </w:r>
      <w:r w:rsidR="00D047B3">
        <w:t xml:space="preserve"> and schedule.</w:t>
      </w:r>
    </w:p>
    <w:p w14:paraId="6298537C" w14:textId="298C1FEC" w:rsidR="00286F86" w:rsidRDefault="00286F86" w:rsidP="00286F86">
      <w:pPr>
        <w:pStyle w:val="ListParagraph"/>
        <w:ind w:left="794"/>
        <w:jc w:val="both"/>
      </w:pPr>
    </w:p>
    <w:p w14:paraId="08C7B1B0" w14:textId="231B7448" w:rsidR="00286F86" w:rsidRDefault="009F731E" w:rsidP="00CD0CE1">
      <w:pPr>
        <w:pStyle w:val="ListParagraph"/>
        <w:numPr>
          <w:ilvl w:val="1"/>
          <w:numId w:val="11"/>
        </w:numPr>
        <w:jc w:val="both"/>
      </w:pPr>
      <w:r>
        <w:t>Liaises with end user to define their requ</w:t>
      </w:r>
      <w:r w:rsidR="007F022A">
        <w:t>i</w:t>
      </w:r>
      <w:r>
        <w:t>rements.</w:t>
      </w:r>
    </w:p>
    <w:p w14:paraId="694A9A81" w14:textId="77777777" w:rsidR="00842619" w:rsidRDefault="00842619" w:rsidP="00842619">
      <w:pPr>
        <w:jc w:val="both"/>
      </w:pPr>
    </w:p>
    <w:p w14:paraId="5B01260A" w14:textId="0BAC1B81" w:rsidR="00D047B3" w:rsidRDefault="00D047B3" w:rsidP="00842619">
      <w:pPr>
        <w:jc w:val="both"/>
      </w:pPr>
    </w:p>
    <w:p w14:paraId="3FD3603A" w14:textId="77777777" w:rsidR="00D074B5" w:rsidRPr="00402B10" w:rsidRDefault="00D074B5" w:rsidP="00D074B5">
      <w:pPr>
        <w:jc w:val="both"/>
        <w:rPr>
          <w:b/>
        </w:rPr>
      </w:pPr>
      <w:bookmarkStart w:id="115" w:name="_Toc422223332"/>
      <w:r w:rsidRPr="00402B10">
        <w:rPr>
          <w:b/>
        </w:rPr>
        <w:t>Science IS</w:t>
      </w:r>
      <w:r>
        <w:rPr>
          <w:b/>
        </w:rPr>
        <w:t xml:space="preserve"> Desktop Team</w:t>
      </w:r>
    </w:p>
    <w:p w14:paraId="39B94506" w14:textId="44A857A8" w:rsidR="00D047B3" w:rsidRDefault="00D047B3" w:rsidP="00B725AB">
      <w:pPr>
        <w:pStyle w:val="Heading3"/>
        <w:jc w:val="both"/>
      </w:pPr>
      <w:bookmarkStart w:id="116" w:name="_Toc427829056"/>
      <w:r>
        <w:t>Build Machine</w:t>
      </w:r>
      <w:bookmarkEnd w:id="115"/>
      <w:bookmarkEnd w:id="116"/>
    </w:p>
    <w:p w14:paraId="0937B402" w14:textId="77777777" w:rsidR="00D047B3" w:rsidRDefault="00D047B3" w:rsidP="00B725AB">
      <w:pPr>
        <w:jc w:val="both"/>
      </w:pPr>
    </w:p>
    <w:p w14:paraId="2D652220" w14:textId="10702D9C" w:rsidR="00A96C0A" w:rsidRDefault="006C16FF" w:rsidP="00CD0CE1">
      <w:pPr>
        <w:pStyle w:val="ListParagraph"/>
        <w:numPr>
          <w:ilvl w:val="1"/>
          <w:numId w:val="11"/>
        </w:numPr>
        <w:jc w:val="both"/>
      </w:pPr>
      <w:r>
        <w:t>U</w:t>
      </w:r>
      <w:r w:rsidR="00A96C0A">
        <w:t>nbox machines and ensure</w:t>
      </w:r>
      <w:r>
        <w:t xml:space="preserve"> it</w:t>
      </w:r>
      <w:r w:rsidR="00A96C0A">
        <w:t xml:space="preserve"> is in good condition.</w:t>
      </w:r>
    </w:p>
    <w:p w14:paraId="766EFD51" w14:textId="77777777" w:rsidR="009F731E" w:rsidRDefault="009F731E" w:rsidP="009F731E">
      <w:pPr>
        <w:jc w:val="both"/>
      </w:pPr>
    </w:p>
    <w:p w14:paraId="78A49BE4" w14:textId="51148DB9" w:rsidR="009F731E" w:rsidRDefault="009F731E" w:rsidP="009F731E">
      <w:pPr>
        <w:jc w:val="both"/>
      </w:pPr>
      <w:r>
        <w:t xml:space="preserve">Note that hardware quality checks are performed </w:t>
      </w:r>
      <w:r w:rsidR="00842619">
        <w:t xml:space="preserve">inherently </w:t>
      </w:r>
      <w:r>
        <w:t>as part of the build, and any issues need to be flagged with the Lease Administrator directly and dealt with on an ad hoc basis.</w:t>
      </w:r>
    </w:p>
    <w:p w14:paraId="55426E53" w14:textId="77777777" w:rsidR="009F731E" w:rsidRDefault="009F731E" w:rsidP="009F731E">
      <w:pPr>
        <w:jc w:val="both"/>
      </w:pPr>
    </w:p>
    <w:p w14:paraId="708F381F" w14:textId="1CDF9800" w:rsidR="009F731E" w:rsidRDefault="00842619" w:rsidP="00CD0CE1">
      <w:pPr>
        <w:pStyle w:val="ListParagraph"/>
        <w:numPr>
          <w:ilvl w:val="1"/>
          <w:numId w:val="11"/>
        </w:numPr>
        <w:jc w:val="both"/>
      </w:pPr>
      <w:r>
        <w:t>A</w:t>
      </w:r>
      <w:r w:rsidR="009F731E">
        <w:t>ppl</w:t>
      </w:r>
      <w:r>
        <w:t>y</w:t>
      </w:r>
      <w:r w:rsidR="009F731E">
        <w:t xml:space="preserve"> UoA asset tag</w:t>
      </w:r>
      <w:r w:rsidR="00A23CBC">
        <w:t>(</w:t>
      </w:r>
      <w:r w:rsidR="009F731E">
        <w:t>s</w:t>
      </w:r>
      <w:r w:rsidR="00A23CBC">
        <w:t>) to hardware if required</w:t>
      </w:r>
      <w:r w:rsidR="00D2399F">
        <w:t xml:space="preserve"> (sourcing from list stuck to order)</w:t>
      </w:r>
      <w:r w:rsidR="00A23CBC">
        <w:t>.</w:t>
      </w:r>
    </w:p>
    <w:p w14:paraId="3F07E624" w14:textId="77777777" w:rsidR="009F731E" w:rsidRDefault="009F731E" w:rsidP="009F731E">
      <w:pPr>
        <w:pStyle w:val="ListParagraph"/>
        <w:ind w:left="794"/>
        <w:jc w:val="both"/>
      </w:pPr>
    </w:p>
    <w:p w14:paraId="39015A63" w14:textId="38A82142" w:rsidR="00D047B3" w:rsidRDefault="00842619" w:rsidP="00CD0CE1">
      <w:pPr>
        <w:pStyle w:val="ListParagraph"/>
        <w:numPr>
          <w:ilvl w:val="1"/>
          <w:numId w:val="11"/>
        </w:numPr>
        <w:jc w:val="both"/>
      </w:pPr>
      <w:r>
        <w:t>Build</w:t>
      </w:r>
      <w:r w:rsidR="00D047B3">
        <w:t xml:space="preserve"> machine per established process to the </w:t>
      </w:r>
      <w:r>
        <w:t>end</w:t>
      </w:r>
      <w:r w:rsidR="00817822">
        <w:t xml:space="preserve"> </w:t>
      </w:r>
      <w:r w:rsidR="00D047B3">
        <w:t>user’s requirements.</w:t>
      </w:r>
    </w:p>
    <w:p w14:paraId="1BA8B98B" w14:textId="44789D18" w:rsidR="00D047B3" w:rsidRDefault="00D047B3" w:rsidP="002D33B1">
      <w:pPr>
        <w:jc w:val="both"/>
      </w:pPr>
    </w:p>
    <w:p w14:paraId="32E2CB36" w14:textId="763D8483" w:rsidR="00D047B3" w:rsidRDefault="00817822" w:rsidP="00CD0CE1">
      <w:pPr>
        <w:pStyle w:val="ListParagraph"/>
        <w:numPr>
          <w:ilvl w:val="1"/>
          <w:numId w:val="11"/>
        </w:numPr>
        <w:jc w:val="both"/>
      </w:pPr>
      <w:r>
        <w:t>A</w:t>
      </w:r>
      <w:r w:rsidR="00C77AE1">
        <w:t xml:space="preserve">rrange for </w:t>
      </w:r>
      <w:r w:rsidR="00D047B3">
        <w:t xml:space="preserve">electrical testing of </w:t>
      </w:r>
      <w:r w:rsidR="00C77AE1">
        <w:t xml:space="preserve">the </w:t>
      </w:r>
      <w:r w:rsidR="002A5A33">
        <w:t xml:space="preserve">machine </w:t>
      </w:r>
      <w:r w:rsidR="00C77AE1">
        <w:t xml:space="preserve">to be performed by Metrotest </w:t>
      </w:r>
      <w:r w:rsidR="002A5A33">
        <w:t>prior to deployment.</w:t>
      </w:r>
    </w:p>
    <w:p w14:paraId="5012FE0C" w14:textId="73AFAE5A" w:rsidR="002A5A33" w:rsidRDefault="002A5A33" w:rsidP="00E07AD8">
      <w:pPr>
        <w:pStyle w:val="ListParagraph"/>
        <w:ind w:left="794"/>
        <w:jc w:val="both"/>
        <w:rPr>
          <w:b/>
        </w:rPr>
      </w:pPr>
      <w:r w:rsidRPr="004805EB">
        <w:rPr>
          <w:b/>
        </w:rPr>
        <w:t xml:space="preserve">Note </w:t>
      </w:r>
      <w:r w:rsidR="001010D0">
        <w:rPr>
          <w:b/>
        </w:rPr>
        <w:t>this</w:t>
      </w:r>
      <w:r w:rsidRPr="004805EB">
        <w:rPr>
          <w:b/>
        </w:rPr>
        <w:t xml:space="preserve"> is a </w:t>
      </w:r>
      <w:r w:rsidRPr="004805EB">
        <w:rPr>
          <w:b/>
          <w:color w:val="FF0000"/>
        </w:rPr>
        <w:t>BLOCK</w:t>
      </w:r>
      <w:r w:rsidRPr="004805EB">
        <w:rPr>
          <w:b/>
        </w:rPr>
        <w:t xml:space="preserve"> and the </w:t>
      </w:r>
      <w:r w:rsidR="001010D0">
        <w:rPr>
          <w:b/>
        </w:rPr>
        <w:t>deployment</w:t>
      </w:r>
      <w:r w:rsidRPr="004805EB">
        <w:rPr>
          <w:b/>
        </w:rPr>
        <w:t xml:space="preserve"> CANNOT proceed until electrical testing is completed.</w:t>
      </w:r>
    </w:p>
    <w:p w14:paraId="57DBCEA0" w14:textId="77777777" w:rsidR="00DE50D2" w:rsidRDefault="00DE50D2" w:rsidP="002A5A33">
      <w:pPr>
        <w:rPr>
          <w:b/>
        </w:rPr>
      </w:pPr>
    </w:p>
    <w:p w14:paraId="19C0451B" w14:textId="08E1BA2A" w:rsidR="002A5A33" w:rsidRDefault="002A5A33" w:rsidP="00003EEF">
      <w:pPr>
        <w:pStyle w:val="Heading3"/>
      </w:pPr>
      <w:bookmarkStart w:id="117" w:name="_Toc422223333"/>
      <w:bookmarkStart w:id="118" w:name="_Toc427829057"/>
      <w:r>
        <w:t>Deploy &amp; Test Machine</w:t>
      </w:r>
      <w:bookmarkEnd w:id="117"/>
      <w:bookmarkEnd w:id="118"/>
    </w:p>
    <w:p w14:paraId="56AF8447" w14:textId="77777777" w:rsidR="002A5A33" w:rsidRDefault="002A5A33" w:rsidP="002A5A33"/>
    <w:p w14:paraId="0AAC92A4" w14:textId="6440DF09" w:rsidR="002A5A33" w:rsidRDefault="00817822" w:rsidP="00CD0CE1">
      <w:pPr>
        <w:pStyle w:val="ListParagraph"/>
        <w:numPr>
          <w:ilvl w:val="1"/>
          <w:numId w:val="11"/>
        </w:numPr>
        <w:jc w:val="both"/>
      </w:pPr>
      <w:r>
        <w:t xml:space="preserve">Install new machine at </w:t>
      </w:r>
      <w:r w:rsidR="002A5A33">
        <w:t>the time arranged with the user, and remove</w:t>
      </w:r>
      <w:r>
        <w:t xml:space="preserve"> the old machine</w:t>
      </w:r>
      <w:r w:rsidR="002A5A33">
        <w:t>.</w:t>
      </w:r>
    </w:p>
    <w:p w14:paraId="28A98F94" w14:textId="77777777" w:rsidR="00821015" w:rsidRDefault="00821015" w:rsidP="00821015"/>
    <w:p w14:paraId="221F0C85" w14:textId="6B5B1E91" w:rsidR="00821015" w:rsidRPr="00821015" w:rsidRDefault="00821015" w:rsidP="00821015">
      <w:pPr>
        <w:jc w:val="both"/>
        <w:rPr>
          <w:b/>
        </w:rPr>
      </w:pPr>
      <w:r w:rsidRPr="00821015">
        <w:rPr>
          <w:b/>
        </w:rPr>
        <w:t>If there are any hardware issues with the machine to be returned (physical damage, missing peripherals) the department is responsible</w:t>
      </w:r>
      <w:r w:rsidR="00226B8C">
        <w:rPr>
          <w:b/>
        </w:rPr>
        <w:t xml:space="preserve"> at this point</w:t>
      </w:r>
      <w:r w:rsidRPr="00821015">
        <w:rPr>
          <w:b/>
        </w:rPr>
        <w:t xml:space="preserve"> and </w:t>
      </w:r>
      <w:r w:rsidR="00226B8C">
        <w:rPr>
          <w:b/>
        </w:rPr>
        <w:t xml:space="preserve">any </w:t>
      </w:r>
      <w:r w:rsidRPr="00821015">
        <w:rPr>
          <w:b/>
        </w:rPr>
        <w:t>charges will be passed on accordingly.</w:t>
      </w:r>
    </w:p>
    <w:p w14:paraId="19824598" w14:textId="77777777" w:rsidR="002A5A33" w:rsidRDefault="002A5A33" w:rsidP="00B725AB">
      <w:pPr>
        <w:pStyle w:val="ListParagraph"/>
        <w:ind w:left="794"/>
        <w:jc w:val="both"/>
      </w:pPr>
    </w:p>
    <w:p w14:paraId="35B48B8C" w14:textId="10947842" w:rsidR="002A5A33" w:rsidRDefault="00817822" w:rsidP="00CD0CE1">
      <w:pPr>
        <w:pStyle w:val="ListParagraph"/>
        <w:numPr>
          <w:ilvl w:val="1"/>
          <w:numId w:val="11"/>
        </w:numPr>
        <w:jc w:val="both"/>
      </w:pPr>
      <w:r>
        <w:t>Perform a q</w:t>
      </w:r>
      <w:r w:rsidR="002A5A33">
        <w:t>uick test during deployment to ensure machine is running as expected on install.</w:t>
      </w:r>
    </w:p>
    <w:p w14:paraId="6A5A3D98" w14:textId="77777777" w:rsidR="002A5A33" w:rsidRDefault="002A5A33" w:rsidP="00B725AB">
      <w:pPr>
        <w:pStyle w:val="ListParagraph"/>
        <w:ind w:left="794"/>
        <w:jc w:val="both"/>
      </w:pPr>
    </w:p>
    <w:p w14:paraId="26728277" w14:textId="13EA17C4" w:rsidR="002A5A33" w:rsidRDefault="00817822" w:rsidP="00CD0CE1">
      <w:pPr>
        <w:pStyle w:val="ListParagraph"/>
        <w:numPr>
          <w:ilvl w:val="1"/>
          <w:numId w:val="11"/>
        </w:numPr>
        <w:jc w:val="both"/>
      </w:pPr>
      <w:r>
        <w:lastRenderedPageBreak/>
        <w:t xml:space="preserve">Ask end user </w:t>
      </w:r>
      <w:r w:rsidR="002A5A33">
        <w:t>to confirm all works as expected prior to moving forward in the process.</w:t>
      </w:r>
    </w:p>
    <w:p w14:paraId="0F8DE51A" w14:textId="77777777" w:rsidR="00565E07" w:rsidRDefault="00565E07" w:rsidP="00565E07">
      <w:pPr>
        <w:pStyle w:val="ListParagraph"/>
      </w:pPr>
    </w:p>
    <w:p w14:paraId="3C6F293D" w14:textId="038AF4DE" w:rsidR="00565E07" w:rsidRDefault="00817822" w:rsidP="00CD0CE1">
      <w:pPr>
        <w:pStyle w:val="ListParagraph"/>
        <w:numPr>
          <w:ilvl w:val="1"/>
          <w:numId w:val="11"/>
        </w:numPr>
        <w:jc w:val="both"/>
      </w:pPr>
      <w:r>
        <w:t>U</w:t>
      </w:r>
      <w:r w:rsidR="00565E07">
        <w:t>pdate the Custodian</w:t>
      </w:r>
      <w:r w:rsidR="009F42CE">
        <w:t xml:space="preserve"> field in KAOS</w:t>
      </w:r>
      <w:r w:rsidR="00565E07">
        <w:t xml:space="preserve"> for each of the asset</w:t>
      </w:r>
      <w:r w:rsidR="009F731E">
        <w:t>s</w:t>
      </w:r>
      <w:r w:rsidR="00565E07">
        <w:t xml:space="preserve"> assigned.</w:t>
      </w:r>
    </w:p>
    <w:p w14:paraId="2E6D4187" w14:textId="77777777" w:rsidR="00FF32BA" w:rsidRDefault="00FF32BA" w:rsidP="00B725AB">
      <w:pPr>
        <w:pStyle w:val="ListParagraph"/>
        <w:jc w:val="both"/>
      </w:pPr>
    </w:p>
    <w:p w14:paraId="58E6EF0A" w14:textId="78872ABE" w:rsidR="00FF32BA" w:rsidRPr="002A5A33" w:rsidRDefault="00817822" w:rsidP="00CD0CE1">
      <w:pPr>
        <w:pStyle w:val="ListParagraph"/>
        <w:numPr>
          <w:ilvl w:val="1"/>
          <w:numId w:val="11"/>
        </w:numPr>
        <w:jc w:val="both"/>
      </w:pPr>
      <w:r>
        <w:t>H</w:t>
      </w:r>
      <w:r w:rsidR="00FF32BA">
        <w:t>old the returned machine for a period of 1 week before proceeding.</w:t>
      </w:r>
    </w:p>
    <w:p w14:paraId="2F2BD2AD" w14:textId="77777777" w:rsidR="00405276" w:rsidRPr="00405276" w:rsidRDefault="00405276" w:rsidP="00B725AB">
      <w:pPr>
        <w:jc w:val="both"/>
        <w:rPr>
          <w:b/>
        </w:rPr>
      </w:pPr>
    </w:p>
    <w:p w14:paraId="45A51ECF" w14:textId="77777777" w:rsidR="00604B70" w:rsidRDefault="00604B70" w:rsidP="00B725AB">
      <w:pPr>
        <w:pStyle w:val="Heading3"/>
        <w:jc w:val="both"/>
      </w:pPr>
      <w:bookmarkStart w:id="119" w:name="_Toc421196110"/>
      <w:bookmarkStart w:id="120" w:name="_Toc422223334"/>
      <w:bookmarkStart w:id="121" w:name="_Toc427829058"/>
      <w:bookmarkEnd w:id="106"/>
      <w:r>
        <w:t>Remove/Clean Machine Image</w:t>
      </w:r>
      <w:bookmarkEnd w:id="119"/>
      <w:bookmarkEnd w:id="120"/>
      <w:bookmarkEnd w:id="121"/>
    </w:p>
    <w:p w14:paraId="6A9BB90C" w14:textId="77777777" w:rsidR="00604B70" w:rsidRDefault="00604B70" w:rsidP="00B725AB">
      <w:pPr>
        <w:jc w:val="both"/>
      </w:pPr>
    </w:p>
    <w:p w14:paraId="7316F6FE" w14:textId="206159C3" w:rsidR="00604B70" w:rsidRDefault="00817822" w:rsidP="00CD0CE1">
      <w:pPr>
        <w:pStyle w:val="ListParagraph"/>
        <w:numPr>
          <w:ilvl w:val="1"/>
          <w:numId w:val="11"/>
        </w:numPr>
        <w:jc w:val="both"/>
      </w:pPr>
      <w:r>
        <w:t>W</w:t>
      </w:r>
      <w:r w:rsidR="00604B70">
        <w:t>ipe</w:t>
      </w:r>
      <w:r w:rsidR="00DC6554">
        <w:t xml:space="preserve"> all data from returned machine using </w:t>
      </w:r>
      <w:r w:rsidR="001A7A14">
        <w:t>standard Science IS process</w:t>
      </w:r>
      <w:r w:rsidR="000D27C0">
        <w:t>.</w:t>
      </w:r>
    </w:p>
    <w:p w14:paraId="6777ECBC" w14:textId="77777777" w:rsidR="00604B70" w:rsidRDefault="00604B70" w:rsidP="00B725AB">
      <w:pPr>
        <w:pStyle w:val="ListParagraph"/>
        <w:ind w:left="794"/>
        <w:jc w:val="both"/>
      </w:pPr>
    </w:p>
    <w:p w14:paraId="2503FE41" w14:textId="06BDEA4B" w:rsidR="003E47A4" w:rsidRDefault="003E47A4" w:rsidP="00CD0CE1">
      <w:pPr>
        <w:pStyle w:val="ListParagraph"/>
        <w:numPr>
          <w:ilvl w:val="1"/>
          <w:numId w:val="11"/>
        </w:numPr>
        <w:jc w:val="both"/>
      </w:pPr>
      <w:r>
        <w:t>Follow the regular Science IS teardown process as normal (tidying up Active Directory, KeyServer, SCCM as required).</w:t>
      </w:r>
    </w:p>
    <w:p w14:paraId="253DBEA9" w14:textId="77777777" w:rsidR="003E47A4" w:rsidRDefault="003E47A4" w:rsidP="003E47A4">
      <w:pPr>
        <w:pStyle w:val="ListParagraph"/>
      </w:pPr>
    </w:p>
    <w:p w14:paraId="3A743EFE" w14:textId="518250FD" w:rsidR="00604B70" w:rsidRDefault="00817822" w:rsidP="00CD0CE1">
      <w:pPr>
        <w:pStyle w:val="ListParagraph"/>
        <w:numPr>
          <w:ilvl w:val="1"/>
          <w:numId w:val="11"/>
        </w:numPr>
        <w:jc w:val="both"/>
      </w:pPr>
      <w:r>
        <w:t>P</w:t>
      </w:r>
      <w:r w:rsidR="009F42CE">
        <w:t>repare</w:t>
      </w:r>
      <w:r>
        <w:t xml:space="preserve"> the</w:t>
      </w:r>
      <w:r w:rsidR="00604B70">
        <w:t xml:space="preserve"> machine </w:t>
      </w:r>
      <w:r w:rsidR="009F731E">
        <w:t>and any</w:t>
      </w:r>
      <w:r w:rsidR="00604B70">
        <w:t xml:space="preserve"> r</w:t>
      </w:r>
      <w:r w:rsidR="009F42CE">
        <w:t xml:space="preserve">equired peripherals ready for return and put in </w:t>
      </w:r>
      <w:r w:rsidR="00F134A7">
        <w:t>the agreed location for lease returns.</w:t>
      </w:r>
    </w:p>
    <w:p w14:paraId="3CE5C79D" w14:textId="77777777" w:rsidR="006C4701" w:rsidRDefault="006C4701" w:rsidP="00B725AB">
      <w:pPr>
        <w:pStyle w:val="ListParagraph"/>
        <w:ind w:left="794"/>
        <w:jc w:val="both"/>
      </w:pPr>
    </w:p>
    <w:p w14:paraId="2C95D75E" w14:textId="551C1EE1" w:rsidR="009F42CE" w:rsidRDefault="009F42CE" w:rsidP="00CD0CE1">
      <w:pPr>
        <w:pStyle w:val="ListParagraph"/>
        <w:numPr>
          <w:ilvl w:val="1"/>
          <w:numId w:val="11"/>
        </w:numPr>
        <w:jc w:val="both"/>
      </w:pPr>
      <w:r>
        <w:t>Update</w:t>
      </w:r>
      <w:r w:rsidR="00817822">
        <w:t xml:space="preserve"> the</w:t>
      </w:r>
      <w:r>
        <w:t xml:space="preserve"> ‘Status’ field in KAOS for each asset to ‘Ready for Return’</w:t>
      </w:r>
      <w:r w:rsidR="00F134A7">
        <w:t>, and delete the entry for ‘Custodian’.</w:t>
      </w:r>
    </w:p>
    <w:p w14:paraId="0B740EF6" w14:textId="77777777" w:rsidR="009F42CE" w:rsidRDefault="009F42CE" w:rsidP="009F42CE">
      <w:pPr>
        <w:pStyle w:val="ListParagraph"/>
      </w:pPr>
    </w:p>
    <w:p w14:paraId="29A6D525" w14:textId="27B946F8" w:rsidR="00CB4196" w:rsidRDefault="00817822" w:rsidP="00CD0CE1">
      <w:pPr>
        <w:pStyle w:val="ListParagraph"/>
        <w:numPr>
          <w:ilvl w:val="1"/>
          <w:numId w:val="11"/>
        </w:numPr>
        <w:jc w:val="both"/>
      </w:pPr>
      <w:r>
        <w:t xml:space="preserve">Resolve the </w:t>
      </w:r>
      <w:r w:rsidR="00A528A2">
        <w:t>ServiceNow</w:t>
      </w:r>
      <w:r w:rsidR="00DA575E">
        <w:t xml:space="preserve"> Work Task </w:t>
      </w:r>
      <w:r w:rsidR="00D074B5">
        <w:t xml:space="preserve">that was created </w:t>
      </w:r>
      <w:r w:rsidR="006C4701">
        <w:t>for deployment.</w:t>
      </w:r>
    </w:p>
    <w:p w14:paraId="34C2C69D" w14:textId="77777777" w:rsidR="002B2DA9" w:rsidRPr="002B2DA9" w:rsidRDefault="002B2DA9" w:rsidP="00B725AB">
      <w:pPr>
        <w:jc w:val="both"/>
      </w:pPr>
    </w:p>
    <w:p w14:paraId="2226E144" w14:textId="77777777" w:rsidR="006C4701" w:rsidRDefault="006C4701" w:rsidP="00B725AB">
      <w:pPr>
        <w:jc w:val="both"/>
        <w:rPr>
          <w:b/>
        </w:rPr>
      </w:pPr>
    </w:p>
    <w:p w14:paraId="3AEEBBB8" w14:textId="69330AED" w:rsidR="00604B70" w:rsidRDefault="00D074B5" w:rsidP="00B725AB">
      <w:pPr>
        <w:jc w:val="both"/>
        <w:rPr>
          <w:b/>
        </w:rPr>
      </w:pPr>
      <w:r w:rsidRPr="00402B10">
        <w:rPr>
          <w:b/>
        </w:rPr>
        <w:t>Science IS</w:t>
      </w:r>
      <w:r>
        <w:rPr>
          <w:b/>
        </w:rPr>
        <w:t xml:space="preserve"> Desktop Team</w:t>
      </w:r>
      <w:r w:rsidR="00604B70">
        <w:rPr>
          <w:b/>
        </w:rPr>
        <w:t>/Lease Administrator</w:t>
      </w:r>
    </w:p>
    <w:p w14:paraId="73A454F0" w14:textId="77777777" w:rsidR="00604B70" w:rsidRDefault="00604B70" w:rsidP="00B725AB">
      <w:pPr>
        <w:pStyle w:val="Heading3"/>
        <w:jc w:val="both"/>
      </w:pPr>
      <w:bookmarkStart w:id="122" w:name="_Toc421196111"/>
      <w:bookmarkStart w:id="123" w:name="_Toc422223335"/>
      <w:bookmarkStart w:id="124" w:name="_Toc427829059"/>
      <w:r>
        <w:t>Coordinate Pickup with Lease Company</w:t>
      </w:r>
      <w:bookmarkEnd w:id="122"/>
      <w:bookmarkEnd w:id="123"/>
      <w:bookmarkEnd w:id="124"/>
    </w:p>
    <w:p w14:paraId="025B65E4" w14:textId="77777777" w:rsidR="00604B70" w:rsidRDefault="00604B70" w:rsidP="00B725AB">
      <w:pPr>
        <w:jc w:val="both"/>
      </w:pPr>
    </w:p>
    <w:p w14:paraId="0760821F" w14:textId="5909A106" w:rsidR="00604B70" w:rsidRDefault="00604B70" w:rsidP="00B725AB">
      <w:pPr>
        <w:jc w:val="both"/>
      </w:pPr>
      <w:r>
        <w:t xml:space="preserve">Note: Depending on the area, </w:t>
      </w:r>
      <w:r w:rsidR="00D074B5">
        <w:t>Science IS Desktop Team</w:t>
      </w:r>
      <w:r>
        <w:t xml:space="preserve"> may work together with Lease Administrator to coordinate the pickup of equipment.</w:t>
      </w:r>
    </w:p>
    <w:p w14:paraId="1C6C8BC6" w14:textId="77777777" w:rsidR="00604B70" w:rsidRDefault="00604B70" w:rsidP="00CD0CE1">
      <w:pPr>
        <w:pStyle w:val="ListParagraph"/>
        <w:numPr>
          <w:ilvl w:val="0"/>
          <w:numId w:val="6"/>
        </w:numPr>
        <w:jc w:val="both"/>
      </w:pPr>
      <w:r>
        <w:t>Leigh – Onsite</w:t>
      </w:r>
    </w:p>
    <w:p w14:paraId="0B3AF15B" w14:textId="77777777" w:rsidR="00604B70" w:rsidRDefault="00604B70" w:rsidP="00CD0CE1">
      <w:pPr>
        <w:pStyle w:val="ListParagraph"/>
        <w:numPr>
          <w:ilvl w:val="0"/>
          <w:numId w:val="6"/>
        </w:numPr>
        <w:jc w:val="both"/>
      </w:pPr>
      <w:r>
        <w:t>Tamaki – Onsite</w:t>
      </w:r>
    </w:p>
    <w:p w14:paraId="02A6299F" w14:textId="6B1BF997" w:rsidR="00604B70" w:rsidRDefault="002B2DA9" w:rsidP="00CD0CE1">
      <w:pPr>
        <w:pStyle w:val="ListParagraph"/>
        <w:numPr>
          <w:ilvl w:val="0"/>
          <w:numId w:val="6"/>
        </w:numPr>
        <w:jc w:val="both"/>
      </w:pPr>
      <w:r>
        <w:t>Lease Administrator</w:t>
      </w:r>
      <w:r w:rsidR="00604B70">
        <w:t xml:space="preserve"> – All others</w:t>
      </w:r>
    </w:p>
    <w:p w14:paraId="3B975A1B" w14:textId="77777777" w:rsidR="00604B70" w:rsidRDefault="00604B70" w:rsidP="00B725AB">
      <w:pPr>
        <w:jc w:val="both"/>
      </w:pPr>
    </w:p>
    <w:p w14:paraId="4447A805" w14:textId="40BE9A94" w:rsidR="00604B70" w:rsidRDefault="002B2DA9" w:rsidP="00CD0CE1">
      <w:pPr>
        <w:pStyle w:val="ListParagraph"/>
        <w:numPr>
          <w:ilvl w:val="1"/>
          <w:numId w:val="11"/>
        </w:numPr>
        <w:jc w:val="both"/>
      </w:pPr>
      <w:r>
        <w:t xml:space="preserve">When there are sufficient machines to justify a pickup (doesn’t need to be for the whole lease, but also not a lot of small pickups) </w:t>
      </w:r>
      <w:r w:rsidR="00A8281D">
        <w:t xml:space="preserve">complete and print a </w:t>
      </w:r>
      <w:r w:rsidR="00A8281D" w:rsidRPr="008D72D5">
        <w:t>Computer Collection Receipt</w:t>
      </w:r>
      <w:r w:rsidR="00A8281D">
        <w:t xml:space="preserve"> along with a </w:t>
      </w:r>
      <w:r>
        <w:t>l</w:t>
      </w:r>
      <w:r w:rsidR="00604B70">
        <w:t>ist of assets</w:t>
      </w:r>
      <w:r w:rsidR="00A8281D">
        <w:t xml:space="preserve"> to be returned</w:t>
      </w:r>
      <w:r w:rsidR="00604B70">
        <w:t>.</w:t>
      </w:r>
    </w:p>
    <w:p w14:paraId="15EB7014" w14:textId="77777777" w:rsidR="00712567" w:rsidRDefault="00712567" w:rsidP="00712567">
      <w:pPr>
        <w:ind w:left="737"/>
        <w:jc w:val="both"/>
      </w:pPr>
    </w:p>
    <w:p w14:paraId="6B3CF901" w14:textId="100383F1" w:rsidR="008D72D5" w:rsidRDefault="008D72D5" w:rsidP="00712567">
      <w:pPr>
        <w:pStyle w:val="ListParagraph"/>
        <w:numPr>
          <w:ilvl w:val="2"/>
          <w:numId w:val="46"/>
        </w:numPr>
        <w:jc w:val="both"/>
      </w:pPr>
      <w:r>
        <w:t xml:space="preserve">You can either use the template from </w:t>
      </w:r>
      <w:hyperlink r:id="rId110" w:anchor="9cd759e487e20325eb2c0844f84b58b4" w:history="1">
        <w:r w:rsidRPr="008D72D5">
          <w:rPr>
            <w:rStyle w:val="Hyperlink"/>
          </w:rPr>
          <w:t>the intranet</w:t>
        </w:r>
      </w:hyperlink>
      <w:r>
        <w:t>, or the template that has been set up below.</w:t>
      </w:r>
    </w:p>
    <w:p w14:paraId="39B5D6F0" w14:textId="5F8D9757" w:rsidR="008D72D5" w:rsidRDefault="008D72D5" w:rsidP="00712567">
      <w:pPr>
        <w:pStyle w:val="ListParagraph"/>
        <w:numPr>
          <w:ilvl w:val="2"/>
          <w:numId w:val="46"/>
        </w:numPr>
        <w:jc w:val="both"/>
      </w:pPr>
      <w:r>
        <w:t xml:space="preserve">Use the information from ‘OCM_&lt;leasenumber&gt;.xls’ that you saved way back in </w:t>
      </w:r>
      <w:hyperlink w:anchor="_Prepare_Quarterly_Reports" w:history="1">
        <w:r w:rsidRPr="008D72D5">
          <w:rPr>
            <w:rStyle w:val="Hyperlink"/>
          </w:rPr>
          <w:t>Prepare Quarterly Reports</w:t>
        </w:r>
      </w:hyperlink>
      <w:r>
        <w:t xml:space="preserve"> to fill in the fields that the leasing company requires.</w:t>
      </w:r>
    </w:p>
    <w:p w14:paraId="2B22DA4E" w14:textId="77777777" w:rsidR="003B458A" w:rsidRDefault="003B458A" w:rsidP="003B458A">
      <w:pPr>
        <w:jc w:val="both"/>
      </w:pPr>
      <w:r>
        <w:object w:dxaOrig="1531" w:dyaOrig="991" w14:anchorId="0B2FC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111" o:title=""/>
          </v:shape>
          <o:OLEObject Type="Embed" ProgID="Excel.Sheet.12" ShapeID="_x0000_i1025" DrawAspect="Icon" ObjectID="_1502267491" r:id="rId112"/>
        </w:object>
      </w:r>
    </w:p>
    <w:p w14:paraId="0C059CA4" w14:textId="77777777" w:rsidR="00604B70" w:rsidRDefault="00604B70" w:rsidP="00B725AB">
      <w:pPr>
        <w:pStyle w:val="ListParagraph"/>
        <w:ind w:left="794"/>
        <w:jc w:val="both"/>
      </w:pPr>
    </w:p>
    <w:p w14:paraId="4E56E45E" w14:textId="187EAFDB" w:rsidR="00604B70" w:rsidRDefault="009F42CE" w:rsidP="00CD0CE1">
      <w:pPr>
        <w:pStyle w:val="ListParagraph"/>
        <w:numPr>
          <w:ilvl w:val="1"/>
          <w:numId w:val="11"/>
        </w:numPr>
        <w:jc w:val="both"/>
      </w:pPr>
      <w:r>
        <w:t>Send</w:t>
      </w:r>
      <w:r w:rsidR="00A8281D">
        <w:t xml:space="preserve"> an</w:t>
      </w:r>
      <w:r>
        <w:t xml:space="preserve"> email </w:t>
      </w:r>
      <w:r w:rsidR="00604B70">
        <w:t xml:space="preserve">to </w:t>
      </w:r>
      <w:r w:rsidR="00A8281D">
        <w:t xml:space="preserve">the </w:t>
      </w:r>
      <w:r w:rsidR="001037B4">
        <w:t>leasing company</w:t>
      </w:r>
      <w:r w:rsidR="00604B70">
        <w:t xml:space="preserve"> advising of return and requesting pickup.</w:t>
      </w:r>
    </w:p>
    <w:p w14:paraId="7683CB1A" w14:textId="77777777" w:rsidR="00604B70" w:rsidRDefault="00604B70" w:rsidP="00B725AB">
      <w:pPr>
        <w:pStyle w:val="ListParagraph"/>
        <w:ind w:left="794"/>
        <w:jc w:val="both"/>
      </w:pPr>
    </w:p>
    <w:p w14:paraId="3913A64C" w14:textId="77777777" w:rsidR="00604B70" w:rsidRDefault="00604B70" w:rsidP="00CD0CE1">
      <w:pPr>
        <w:pStyle w:val="ListParagraph"/>
        <w:numPr>
          <w:ilvl w:val="1"/>
          <w:numId w:val="11"/>
        </w:numPr>
        <w:jc w:val="both"/>
      </w:pPr>
      <w:r>
        <w:t>Courier picks up machines as requested.</w:t>
      </w:r>
    </w:p>
    <w:p w14:paraId="70E8D5EB" w14:textId="77777777" w:rsidR="00712567" w:rsidRDefault="00712567" w:rsidP="00712567">
      <w:pPr>
        <w:pStyle w:val="ListParagraph"/>
      </w:pPr>
    </w:p>
    <w:p w14:paraId="3AEB5356" w14:textId="13BB90DC" w:rsidR="00712567" w:rsidRDefault="00712567" w:rsidP="00712567">
      <w:pPr>
        <w:pStyle w:val="ListParagraph"/>
        <w:numPr>
          <w:ilvl w:val="2"/>
          <w:numId w:val="11"/>
        </w:numPr>
        <w:jc w:val="both"/>
      </w:pPr>
      <w:r>
        <w:lastRenderedPageBreak/>
        <w:t>Be aware of the timeframe here, and make sure the courier makes the pickup in a timely fashion.  We don’t want to miss a return date simply because we didn’t follow up the courier.</w:t>
      </w:r>
    </w:p>
    <w:p w14:paraId="584074A7" w14:textId="77777777" w:rsidR="009F028C" w:rsidRDefault="009F028C" w:rsidP="00B725AB">
      <w:pPr>
        <w:pStyle w:val="ListParagraph"/>
        <w:ind w:left="794"/>
        <w:jc w:val="both"/>
      </w:pPr>
    </w:p>
    <w:p w14:paraId="75A34146" w14:textId="2B8E255E" w:rsidR="007E54C2" w:rsidRDefault="00A8281D" w:rsidP="00CD0CE1">
      <w:pPr>
        <w:pStyle w:val="ListParagraph"/>
        <w:numPr>
          <w:ilvl w:val="1"/>
          <w:numId w:val="11"/>
        </w:numPr>
        <w:jc w:val="both"/>
      </w:pPr>
      <w:r>
        <w:t>D</w:t>
      </w:r>
      <w:r w:rsidR="007E54C2">
        <w:t xml:space="preserve">ownload the </w:t>
      </w:r>
      <w:r>
        <w:t>A</w:t>
      </w:r>
      <w:r w:rsidR="009F42CE">
        <w:t xml:space="preserve">sset </w:t>
      </w:r>
      <w:r>
        <w:t>R</w:t>
      </w:r>
      <w:r w:rsidR="009F42CE">
        <w:t xml:space="preserve">eport from </w:t>
      </w:r>
      <w:r>
        <w:t xml:space="preserve">the relevant </w:t>
      </w:r>
      <w:r w:rsidR="00A528A2">
        <w:t>ServiceNow</w:t>
      </w:r>
      <w:r>
        <w:t xml:space="preserve"> Request</w:t>
      </w:r>
      <w:r w:rsidR="007E54C2">
        <w:t>, and add an additional column to the end: ‘Returned</w:t>
      </w:r>
      <w:r w:rsidR="009F42CE">
        <w:t>?</w:t>
      </w:r>
      <w:r w:rsidR="007E54C2">
        <w:t>’</w:t>
      </w:r>
    </w:p>
    <w:p w14:paraId="130C0F9F" w14:textId="77777777" w:rsidR="007E54C2" w:rsidRDefault="007E54C2" w:rsidP="007E54C2">
      <w:pPr>
        <w:pStyle w:val="ListParagraph"/>
        <w:ind w:left="794"/>
        <w:jc w:val="both"/>
      </w:pPr>
    </w:p>
    <w:p w14:paraId="61685375" w14:textId="073C46FE" w:rsidR="007E54C2" w:rsidRDefault="007E54C2" w:rsidP="00CD0CE1">
      <w:pPr>
        <w:pStyle w:val="ListParagraph"/>
        <w:numPr>
          <w:ilvl w:val="1"/>
          <w:numId w:val="11"/>
        </w:numPr>
        <w:jc w:val="both"/>
      </w:pPr>
      <w:r>
        <w:t>For every asset (or group of assets e.g. laptop + docking station, PC + monitors + peripherals) that is returned, update this field to ‘Y’.</w:t>
      </w:r>
    </w:p>
    <w:p w14:paraId="3CC5447A" w14:textId="77777777" w:rsidR="009F42CE" w:rsidRDefault="009F42CE" w:rsidP="009F42CE">
      <w:pPr>
        <w:pStyle w:val="ListParagraph"/>
      </w:pPr>
    </w:p>
    <w:p w14:paraId="74F8EB21" w14:textId="488DF370" w:rsidR="00A8281D" w:rsidRDefault="00A8281D" w:rsidP="00CD0CE1">
      <w:pPr>
        <w:pStyle w:val="ListParagraph"/>
        <w:numPr>
          <w:ilvl w:val="1"/>
          <w:numId w:val="7"/>
        </w:numPr>
        <w:jc w:val="both"/>
      </w:pPr>
      <w:r>
        <w:t>Update the ServiceNow Request:</w:t>
      </w:r>
    </w:p>
    <w:p w14:paraId="0C613D6A" w14:textId="280BDE8A" w:rsidR="00A8281D" w:rsidRDefault="00A8281D" w:rsidP="00CD0CE1">
      <w:pPr>
        <w:pStyle w:val="ListParagraph"/>
        <w:numPr>
          <w:ilvl w:val="2"/>
          <w:numId w:val="9"/>
        </w:numPr>
        <w:jc w:val="both"/>
      </w:pPr>
      <w:r>
        <w:t>Remove the old version of the Asset Report and attach the latest copy</w:t>
      </w:r>
    </w:p>
    <w:p w14:paraId="097DB8B1" w14:textId="39B2AC2B" w:rsidR="00A8281D" w:rsidRDefault="00A8281D" w:rsidP="00CD0CE1">
      <w:pPr>
        <w:pStyle w:val="ListParagraph"/>
        <w:numPr>
          <w:ilvl w:val="2"/>
          <w:numId w:val="9"/>
        </w:numPr>
        <w:jc w:val="both"/>
      </w:pPr>
      <w:r>
        <w:t>Update the Customer Comments advising some equipment off the Asset Report has been returned to the leasing company.</w:t>
      </w:r>
    </w:p>
    <w:p w14:paraId="79326C5E" w14:textId="77777777" w:rsidR="00465F23" w:rsidRDefault="00465F23" w:rsidP="00465F23">
      <w:pPr>
        <w:jc w:val="both"/>
      </w:pPr>
    </w:p>
    <w:p w14:paraId="0BC6947A" w14:textId="124EEEF8" w:rsidR="00465F23" w:rsidRPr="00E8252C" w:rsidRDefault="00465F23" w:rsidP="00465F23">
      <w:pPr>
        <w:pStyle w:val="ListParagraph"/>
        <w:numPr>
          <w:ilvl w:val="1"/>
          <w:numId w:val="11"/>
        </w:numPr>
        <w:jc w:val="both"/>
      </w:pPr>
      <w:r>
        <w:t>Check where you are in the process (use the swimlane diagram or milestone document for reference) against the end of the lease schedule.  Are you on track?  If not, escalate to the Team Leaders to discuss.</w:t>
      </w:r>
    </w:p>
    <w:p w14:paraId="5DA3A667" w14:textId="77777777" w:rsidR="00C55137" w:rsidRDefault="00C55137" w:rsidP="00C55137">
      <w:pPr>
        <w:jc w:val="both"/>
        <w:rPr>
          <w:b/>
        </w:rPr>
      </w:pPr>
    </w:p>
    <w:p w14:paraId="0763C145" w14:textId="77777777" w:rsidR="00B87E78" w:rsidRDefault="00B87E78">
      <w:pPr>
        <w:rPr>
          <w:b/>
        </w:rPr>
      </w:pPr>
      <w:r>
        <w:rPr>
          <w:b/>
        </w:rPr>
        <w:br w:type="page"/>
      </w:r>
    </w:p>
    <w:p w14:paraId="48D9B63F" w14:textId="17753AF7" w:rsidR="002B2DA9" w:rsidRPr="00C55137" w:rsidRDefault="002B2DA9" w:rsidP="00C55137">
      <w:pPr>
        <w:jc w:val="both"/>
        <w:rPr>
          <w:b/>
        </w:rPr>
      </w:pPr>
      <w:r w:rsidRPr="00C55137">
        <w:rPr>
          <w:b/>
        </w:rPr>
        <w:lastRenderedPageBreak/>
        <w:t>Lease Administrator</w:t>
      </w:r>
    </w:p>
    <w:p w14:paraId="2D7B568B" w14:textId="28D09AA1" w:rsidR="00604B70" w:rsidRDefault="00604B70" w:rsidP="00B725AB">
      <w:pPr>
        <w:pStyle w:val="Heading3"/>
        <w:jc w:val="both"/>
      </w:pPr>
      <w:bookmarkStart w:id="125" w:name="_Toc421196112"/>
      <w:bookmarkStart w:id="126" w:name="_Toc422223336"/>
      <w:bookmarkStart w:id="127" w:name="_Toc427829060"/>
      <w:r>
        <w:t xml:space="preserve">Update </w:t>
      </w:r>
      <w:r w:rsidR="00A528A2">
        <w:t>ServiceNow</w:t>
      </w:r>
      <w:r>
        <w:t xml:space="preserve"> &amp; KAOS</w:t>
      </w:r>
      <w:bookmarkEnd w:id="125"/>
      <w:bookmarkEnd w:id="126"/>
      <w:bookmarkEnd w:id="127"/>
    </w:p>
    <w:p w14:paraId="3FE3A2D9" w14:textId="2A95D099" w:rsidR="00B32DFC" w:rsidRDefault="00B32DFC" w:rsidP="00B725AB">
      <w:pPr>
        <w:jc w:val="both"/>
      </w:pPr>
    </w:p>
    <w:p w14:paraId="5DEC6A87" w14:textId="1146C285" w:rsidR="00F32384" w:rsidRDefault="00F32384" w:rsidP="00CD0CE1">
      <w:pPr>
        <w:pStyle w:val="ListParagraph"/>
        <w:numPr>
          <w:ilvl w:val="1"/>
          <w:numId w:val="11"/>
        </w:numPr>
        <w:jc w:val="both"/>
      </w:pPr>
      <w:r>
        <w:t xml:space="preserve">For each machine that is picked up, </w:t>
      </w:r>
      <w:r w:rsidR="00A8281D">
        <w:t>u</w:t>
      </w:r>
      <w:r>
        <w:t>pdate</w:t>
      </w:r>
      <w:r w:rsidR="00A8281D">
        <w:t xml:space="preserve"> the asset status in KAOS</w:t>
      </w:r>
      <w:r>
        <w:t xml:space="preserve"> to ‘Lease Return’</w:t>
      </w:r>
      <w:r w:rsidR="00A8281D">
        <w:t>.</w:t>
      </w:r>
    </w:p>
    <w:p w14:paraId="57CEF412" w14:textId="77777777" w:rsidR="00F32384" w:rsidRDefault="00F32384" w:rsidP="00B725AB">
      <w:pPr>
        <w:jc w:val="both"/>
      </w:pPr>
    </w:p>
    <w:p w14:paraId="407E8663" w14:textId="21A5FB52" w:rsidR="00610D66" w:rsidRDefault="00F32384" w:rsidP="00CD0CE1">
      <w:pPr>
        <w:pStyle w:val="ListParagraph"/>
        <w:numPr>
          <w:ilvl w:val="1"/>
          <w:numId w:val="11"/>
        </w:numPr>
        <w:jc w:val="both"/>
      </w:pPr>
      <w:r>
        <w:t xml:space="preserve">When </w:t>
      </w:r>
      <w:r w:rsidRPr="005F2A02">
        <w:rPr>
          <w:b/>
          <w:u w:val="single"/>
        </w:rPr>
        <w:t>ALL</w:t>
      </w:r>
      <w:r>
        <w:t xml:space="preserve"> </w:t>
      </w:r>
      <w:r w:rsidR="00DA575E">
        <w:t xml:space="preserve">Work Tasks for </w:t>
      </w:r>
      <w:r>
        <w:t xml:space="preserve">a parent </w:t>
      </w:r>
      <w:r w:rsidR="00DA575E">
        <w:t>Request</w:t>
      </w:r>
      <w:r>
        <w:t xml:space="preserve"> are closed</w:t>
      </w:r>
      <w:r w:rsidR="00BE1E74">
        <w:t>, and the ‘Returned?’</w:t>
      </w:r>
      <w:r w:rsidR="009F028C">
        <w:t xml:space="preserve"> </w:t>
      </w:r>
      <w:r w:rsidR="00BE1E74">
        <w:t xml:space="preserve">field for </w:t>
      </w:r>
      <w:r w:rsidR="00BE1E74" w:rsidRPr="005F2A02">
        <w:rPr>
          <w:b/>
          <w:u w:val="single"/>
        </w:rPr>
        <w:t>ALL</w:t>
      </w:r>
      <w:r w:rsidR="00BE1E74">
        <w:t xml:space="preserve"> assets in the Asset Report is set to Y</w:t>
      </w:r>
      <w:r>
        <w:t xml:space="preserve">, </w:t>
      </w:r>
      <w:r w:rsidR="00610D66">
        <w:t>email a copy of the final Asset Report to Faculty Finance (Accountant)</w:t>
      </w:r>
      <w:r w:rsidR="00706C8C">
        <w:t xml:space="preserve">, CC </w:t>
      </w:r>
      <w:r w:rsidR="000241B3">
        <w:t>GSM</w:t>
      </w:r>
      <w:r w:rsidR="00126033">
        <w:t xml:space="preserve">/BOM </w:t>
      </w:r>
      <w:r w:rsidR="00610D66">
        <w:t>with below text:</w:t>
      </w:r>
    </w:p>
    <w:p w14:paraId="711B8C5E" w14:textId="4AA1DAA3" w:rsidR="00610D66" w:rsidRDefault="00610D66" w:rsidP="00B725AB">
      <w:pPr>
        <w:pStyle w:val="ListParagraph"/>
        <w:jc w:val="both"/>
      </w:pPr>
      <w:r>
        <w:rPr>
          <w:noProof/>
          <w:lang w:val="en-NZ" w:eastAsia="en-NZ"/>
        </w:rPr>
        <mc:AlternateContent>
          <mc:Choice Requires="wps">
            <w:drawing>
              <wp:anchor distT="0" distB="0" distL="114300" distR="114300" simplePos="0" relativeHeight="251663360" behindDoc="0" locked="0" layoutInCell="1" allowOverlap="1" wp14:anchorId="1D32F95B" wp14:editId="3C1BABEA">
                <wp:simplePos x="0" y="0"/>
                <wp:positionH relativeFrom="column">
                  <wp:posOffset>494030</wp:posOffset>
                </wp:positionH>
                <wp:positionV relativeFrom="paragraph">
                  <wp:posOffset>55880</wp:posOffset>
                </wp:positionV>
                <wp:extent cx="4446270" cy="1403985"/>
                <wp:effectExtent l="0" t="0" r="1143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1403985"/>
                        </a:xfrm>
                        <a:prstGeom prst="rect">
                          <a:avLst/>
                        </a:prstGeom>
                        <a:solidFill>
                          <a:srgbClr val="FFFFFF"/>
                        </a:solidFill>
                        <a:ln w="9525">
                          <a:solidFill>
                            <a:srgbClr val="000000"/>
                          </a:solidFill>
                          <a:miter lim="800000"/>
                          <a:headEnd/>
                          <a:tailEnd/>
                        </a:ln>
                      </wps:spPr>
                      <wps:txbx>
                        <w:txbxContent>
                          <w:p w14:paraId="12EEB366" w14:textId="32F9B071" w:rsidR="005B4748" w:rsidRDefault="005B4748" w:rsidP="00B725AB">
                            <w:pPr>
                              <w:jc w:val="both"/>
                            </w:pPr>
                            <w:r>
                              <w:t>Subject: Lease &lt;number&gt; - Complete</w:t>
                            </w:r>
                          </w:p>
                          <w:p w14:paraId="6A64FF1B" w14:textId="77777777" w:rsidR="005B4748" w:rsidRDefault="005B4748" w:rsidP="00B725AB">
                            <w:pPr>
                              <w:jc w:val="both"/>
                            </w:pPr>
                          </w:p>
                          <w:p w14:paraId="3F9BB1B5" w14:textId="77777777" w:rsidR="005B4748" w:rsidRDefault="005B4748" w:rsidP="00B725AB">
                            <w:pPr>
                              <w:jc w:val="both"/>
                            </w:pPr>
                            <w:r>
                              <w:t>Dear &lt;name&gt;</w:t>
                            </w:r>
                          </w:p>
                          <w:p w14:paraId="52FD531B" w14:textId="77777777" w:rsidR="005B4748" w:rsidRDefault="005B4748" w:rsidP="00B725AB">
                            <w:pPr>
                              <w:jc w:val="both"/>
                            </w:pPr>
                          </w:p>
                          <w:p w14:paraId="5B6A114B" w14:textId="0B37ABD4" w:rsidR="005B4748" w:rsidRDefault="005B4748" w:rsidP="00B725AB">
                            <w:pPr>
                              <w:jc w:val="both"/>
                            </w:pPr>
                            <w:r>
                              <w:t>Please find attached the final Asset Report for Lease &lt;number&gt;.</w:t>
                            </w:r>
                          </w:p>
                          <w:p w14:paraId="50A9553B" w14:textId="77777777" w:rsidR="005B4748" w:rsidRDefault="005B4748" w:rsidP="00B725AB">
                            <w:pPr>
                              <w:jc w:val="both"/>
                            </w:pPr>
                          </w:p>
                          <w:p w14:paraId="71C78D00" w14:textId="34E29C1D" w:rsidR="005B4748" w:rsidRDefault="005B4748" w:rsidP="00B725AB">
                            <w:pPr>
                              <w:jc w:val="both"/>
                            </w:pPr>
                            <w:r>
                              <w:t>All machines have now been refreshed and otherwise accounted for, details can be found in the attached spreadsheet.</w:t>
                            </w:r>
                          </w:p>
                          <w:p w14:paraId="0F79208E" w14:textId="77777777" w:rsidR="005B4748" w:rsidRDefault="005B4748" w:rsidP="00B725AB">
                            <w:pPr>
                              <w:jc w:val="both"/>
                            </w:pPr>
                          </w:p>
                          <w:p w14:paraId="6CBC8DFA" w14:textId="119BD41F" w:rsidR="005B4748" w:rsidRDefault="005B4748" w:rsidP="00B725AB">
                            <w:pPr>
                              <w:jc w:val="both"/>
                            </w:pPr>
                            <w:r>
                              <w:t>Ref: &lt;ServiceNow ticket number&gt;</w:t>
                            </w:r>
                          </w:p>
                          <w:p w14:paraId="189F9C05" w14:textId="77777777" w:rsidR="005B4748" w:rsidRDefault="005B4748" w:rsidP="00B725AB">
                            <w:pPr>
                              <w:jc w:val="both"/>
                            </w:pPr>
                          </w:p>
                          <w:p w14:paraId="3E312A62" w14:textId="77777777" w:rsidR="005B4748" w:rsidRDefault="005B4748" w:rsidP="00B725AB">
                            <w:pPr>
                              <w:jc w:val="both"/>
                            </w:pPr>
                            <w:r>
                              <w:t>Regards,</w:t>
                            </w:r>
                          </w:p>
                          <w:p w14:paraId="7F33BEC6" w14:textId="77777777" w:rsidR="005B4748" w:rsidRDefault="005B4748" w:rsidP="00B725AB">
                            <w:pPr>
                              <w:jc w:val="both"/>
                            </w:pPr>
                          </w:p>
                          <w:p w14:paraId="7F2AB593" w14:textId="77777777" w:rsidR="005B4748" w:rsidRDefault="005B4748" w:rsidP="00B725AB">
                            <w:pPr>
                              <w:jc w:val="both"/>
                            </w:pPr>
                            <w:r>
                              <w:t>&lt;name&gt;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9pt;margin-top:4.4pt;width:350.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LXIwIAAEUEAAAOAAAAZHJzL2Uyb0RvYy54bWysU9uO2yAQfa/Uf0C8N3a8zm5ixVlts01V&#10;aXuRdvsBY4xjVAwUSOz06ztgb5reXqrygBhmOMycM7O+HTpJjtw6oVVJ57OUEq6YroXal/Tz0+7V&#10;khLnQdUgteIlPXFHbzcvX6x7U/BMt1rW3BIEUa7oTUlb702RJI61vAM304YrdDbaduDRtPukttAj&#10;eieTLE2vk17b2ljNuHN4ez866SbiNw1n/mPTOO6JLCnm5uNu416FPdmsodhbMK1gUxrwD1l0IBR+&#10;eoa6Bw/kYMVvUJ1gVjvd+BnTXaKbRjAea8Bq5ukv1Ty2YHisBclx5kyT+3+w7MPxkyWiLukVJQo6&#10;lOiJD5681gPJAju9cQUGPRoM8wNeo8qxUmceNPviiNLbFtSe31mr+5ZDjdnNw8vk4umI4wJI1b/X&#10;NX4DB68j0NDYLlCHZBBER5VOZ2VCKgwv8zy/zm7QxdA3z9Or1XIR/4Di+bmxzr/luiPhUFKL0kd4&#10;OD44H9KB4jkk/Oa0FPVOSBkNu6+20pIjYJvs4prQfwqTivQlXS2yxcjAXyHSuP4E0QmP/S5FV9Ll&#10;OQiKwNsbVcdu9CDkeMaUpZqIDNyNLPqhGiZhKl2fkFKrx77GOcRDq+03Snrs6ZK6rwewnBL5TqEs&#10;q3mehyGIRr64ydCwl57q0gOKIVRJPSXjcevj4ETCzB3KtxOR2KDzmMmUK/Zq5HuaqzAMl3aM+jH9&#10;m+8AAAD//wMAUEsDBBQABgAIAAAAIQCgMPzQ3AAAAAgBAAAPAAAAZHJzL2Rvd25yZXYueG1sTI/N&#10;TsMwEITvSLyDtUhcKuoQ1L80mwoq9cSpodzdeJtExOsQu2369iwnOK1GM5r9Jt+MrlMXGkLrGeF5&#10;moAirrxtuUY4fOyelqBCNGxN55kQbhRgU9zf5Saz/sp7upSxVlLCITMITYx9pnWoGnImTH1PLN7J&#10;D85EkUOt7WCuUu46nSbJXDvTsnxoTE/bhqqv8uwQ5t/ly+T90054f9u9DZWb2e1hhvj4ML6uQUUa&#10;418YfvEFHQphOvoz26A6hMVCyCPCUo7YImXaESFNVyvQRa7/Dyh+AAAA//8DAFBLAQItABQABgAI&#10;AAAAIQC2gziS/gAAAOEBAAATAAAAAAAAAAAAAAAAAAAAAABbQ29udGVudF9UeXBlc10ueG1sUEsB&#10;Ai0AFAAGAAgAAAAhADj9If/WAAAAlAEAAAsAAAAAAAAAAAAAAAAALwEAAF9yZWxzLy5yZWxzUEsB&#10;Ai0AFAAGAAgAAAAhAN08EtcjAgAARQQAAA4AAAAAAAAAAAAAAAAALgIAAGRycy9lMm9Eb2MueG1s&#10;UEsBAi0AFAAGAAgAAAAhAKAw/NDcAAAACAEAAA8AAAAAAAAAAAAAAAAAfQQAAGRycy9kb3ducmV2&#10;LnhtbFBLBQYAAAAABAAEAPMAAACGBQAAAAA=&#10;">
                <v:textbox style="mso-fit-shape-to-text:t">
                  <w:txbxContent>
                    <w:p w14:paraId="12EEB366" w14:textId="32F9B071" w:rsidR="005B4748" w:rsidRDefault="005B4748" w:rsidP="00B725AB">
                      <w:pPr>
                        <w:jc w:val="both"/>
                      </w:pPr>
                      <w:r>
                        <w:t>Subject: Lease &lt;number&gt; - Complete</w:t>
                      </w:r>
                    </w:p>
                    <w:p w14:paraId="6A64FF1B" w14:textId="77777777" w:rsidR="005B4748" w:rsidRDefault="005B4748" w:rsidP="00B725AB">
                      <w:pPr>
                        <w:jc w:val="both"/>
                      </w:pPr>
                    </w:p>
                    <w:p w14:paraId="3F9BB1B5" w14:textId="77777777" w:rsidR="005B4748" w:rsidRDefault="005B4748" w:rsidP="00B725AB">
                      <w:pPr>
                        <w:jc w:val="both"/>
                      </w:pPr>
                      <w:r>
                        <w:t>Dear &lt;name&gt;</w:t>
                      </w:r>
                    </w:p>
                    <w:p w14:paraId="52FD531B" w14:textId="77777777" w:rsidR="005B4748" w:rsidRDefault="005B4748" w:rsidP="00B725AB">
                      <w:pPr>
                        <w:jc w:val="both"/>
                      </w:pPr>
                    </w:p>
                    <w:p w14:paraId="5B6A114B" w14:textId="0B37ABD4" w:rsidR="005B4748" w:rsidRDefault="005B4748" w:rsidP="00B725AB">
                      <w:pPr>
                        <w:jc w:val="both"/>
                      </w:pPr>
                      <w:r>
                        <w:t>Please find attached the final Asset Report for Lease &lt;number&gt;.</w:t>
                      </w:r>
                    </w:p>
                    <w:p w14:paraId="50A9553B" w14:textId="77777777" w:rsidR="005B4748" w:rsidRDefault="005B4748" w:rsidP="00B725AB">
                      <w:pPr>
                        <w:jc w:val="both"/>
                      </w:pPr>
                    </w:p>
                    <w:p w14:paraId="71C78D00" w14:textId="34E29C1D" w:rsidR="005B4748" w:rsidRDefault="005B4748" w:rsidP="00B725AB">
                      <w:pPr>
                        <w:jc w:val="both"/>
                      </w:pPr>
                      <w:r>
                        <w:t>All machines have now been refreshed and otherwise accounted for, details can be found in the attached spreadsheet.</w:t>
                      </w:r>
                    </w:p>
                    <w:p w14:paraId="0F79208E" w14:textId="77777777" w:rsidR="005B4748" w:rsidRDefault="005B4748" w:rsidP="00B725AB">
                      <w:pPr>
                        <w:jc w:val="both"/>
                      </w:pPr>
                    </w:p>
                    <w:p w14:paraId="6CBC8DFA" w14:textId="119BD41F" w:rsidR="005B4748" w:rsidRDefault="005B4748" w:rsidP="00B725AB">
                      <w:pPr>
                        <w:jc w:val="both"/>
                      </w:pPr>
                      <w:r>
                        <w:t>Ref: &lt;ServiceNow ticket number&gt;</w:t>
                      </w:r>
                    </w:p>
                    <w:p w14:paraId="189F9C05" w14:textId="77777777" w:rsidR="005B4748" w:rsidRDefault="005B4748" w:rsidP="00B725AB">
                      <w:pPr>
                        <w:jc w:val="both"/>
                      </w:pPr>
                    </w:p>
                    <w:p w14:paraId="3E312A62" w14:textId="77777777" w:rsidR="005B4748" w:rsidRDefault="005B4748" w:rsidP="00B725AB">
                      <w:pPr>
                        <w:jc w:val="both"/>
                      </w:pPr>
                      <w:r>
                        <w:t>Regards,</w:t>
                      </w:r>
                    </w:p>
                    <w:p w14:paraId="7F33BEC6" w14:textId="77777777" w:rsidR="005B4748" w:rsidRDefault="005B4748" w:rsidP="00B725AB">
                      <w:pPr>
                        <w:jc w:val="both"/>
                      </w:pPr>
                    </w:p>
                    <w:p w14:paraId="7F2AB593" w14:textId="77777777" w:rsidR="005B4748" w:rsidRDefault="005B4748" w:rsidP="00B725AB">
                      <w:pPr>
                        <w:jc w:val="both"/>
                      </w:pPr>
                      <w:r>
                        <w:t>&lt;name&gt;</w:t>
                      </w:r>
                    </w:p>
                  </w:txbxContent>
                </v:textbox>
              </v:shape>
            </w:pict>
          </mc:Fallback>
        </mc:AlternateContent>
      </w:r>
    </w:p>
    <w:p w14:paraId="4E71717C" w14:textId="120AFD3D" w:rsidR="00610D66" w:rsidRDefault="00610D66" w:rsidP="00B725AB">
      <w:pPr>
        <w:pStyle w:val="ListParagraph"/>
        <w:ind w:left="794"/>
        <w:jc w:val="both"/>
      </w:pPr>
    </w:p>
    <w:p w14:paraId="469E30FC" w14:textId="77777777" w:rsidR="00610D66" w:rsidRDefault="00610D66" w:rsidP="00B725AB">
      <w:pPr>
        <w:pStyle w:val="ListParagraph"/>
        <w:jc w:val="both"/>
      </w:pPr>
    </w:p>
    <w:p w14:paraId="52E1E6F4" w14:textId="77777777" w:rsidR="00610D66" w:rsidRDefault="00610D66" w:rsidP="00B725AB">
      <w:pPr>
        <w:pStyle w:val="ListParagraph"/>
        <w:ind w:left="794"/>
        <w:jc w:val="both"/>
      </w:pPr>
    </w:p>
    <w:p w14:paraId="17E968F5" w14:textId="77777777" w:rsidR="00610D66" w:rsidRDefault="00610D66" w:rsidP="00B725AB">
      <w:pPr>
        <w:pStyle w:val="ListParagraph"/>
        <w:jc w:val="both"/>
      </w:pPr>
    </w:p>
    <w:p w14:paraId="458C4AEC" w14:textId="77777777" w:rsidR="00610D66" w:rsidRDefault="00610D66" w:rsidP="00B725AB">
      <w:pPr>
        <w:pStyle w:val="ListParagraph"/>
        <w:ind w:left="794"/>
        <w:jc w:val="both"/>
      </w:pPr>
    </w:p>
    <w:p w14:paraId="322328B6" w14:textId="77777777" w:rsidR="00610D66" w:rsidRDefault="00610D66" w:rsidP="00B725AB">
      <w:pPr>
        <w:pStyle w:val="ListParagraph"/>
        <w:ind w:left="794"/>
        <w:jc w:val="both"/>
      </w:pPr>
    </w:p>
    <w:p w14:paraId="09DD93F4" w14:textId="77777777" w:rsidR="00610D66" w:rsidRDefault="00610D66" w:rsidP="00B725AB">
      <w:pPr>
        <w:pStyle w:val="ListParagraph"/>
        <w:ind w:left="794"/>
        <w:jc w:val="both"/>
      </w:pPr>
    </w:p>
    <w:p w14:paraId="1481B635" w14:textId="77777777" w:rsidR="00610D66" w:rsidRDefault="00610D66" w:rsidP="00B725AB">
      <w:pPr>
        <w:pStyle w:val="ListParagraph"/>
        <w:ind w:left="794"/>
        <w:jc w:val="both"/>
      </w:pPr>
    </w:p>
    <w:p w14:paraId="4F37DC6E" w14:textId="77777777" w:rsidR="00610D66" w:rsidRDefault="00610D66" w:rsidP="00B725AB">
      <w:pPr>
        <w:pStyle w:val="ListParagraph"/>
        <w:ind w:left="794"/>
        <w:jc w:val="both"/>
      </w:pPr>
    </w:p>
    <w:p w14:paraId="2D104540" w14:textId="77777777" w:rsidR="00610D66" w:rsidRDefault="00610D66" w:rsidP="00B725AB">
      <w:pPr>
        <w:pStyle w:val="ListParagraph"/>
        <w:ind w:left="794"/>
        <w:jc w:val="both"/>
      </w:pPr>
    </w:p>
    <w:p w14:paraId="643D6132" w14:textId="77777777" w:rsidR="00610D66" w:rsidRDefault="00610D66" w:rsidP="00B725AB">
      <w:pPr>
        <w:pStyle w:val="ListParagraph"/>
        <w:ind w:left="794"/>
        <w:jc w:val="both"/>
      </w:pPr>
    </w:p>
    <w:p w14:paraId="21C696CE" w14:textId="77777777" w:rsidR="00610D66" w:rsidRDefault="00610D66" w:rsidP="00B725AB">
      <w:pPr>
        <w:pStyle w:val="ListParagraph"/>
        <w:ind w:left="794"/>
        <w:jc w:val="both"/>
      </w:pPr>
    </w:p>
    <w:p w14:paraId="5A9415EE" w14:textId="77777777" w:rsidR="00610D66" w:rsidRDefault="00610D66" w:rsidP="00B725AB">
      <w:pPr>
        <w:pStyle w:val="ListParagraph"/>
        <w:ind w:left="794"/>
        <w:jc w:val="both"/>
      </w:pPr>
    </w:p>
    <w:p w14:paraId="7E1A3508" w14:textId="77777777" w:rsidR="00610D66" w:rsidRDefault="00610D66" w:rsidP="00B725AB">
      <w:pPr>
        <w:pStyle w:val="ListParagraph"/>
        <w:ind w:left="794"/>
        <w:jc w:val="both"/>
      </w:pPr>
    </w:p>
    <w:p w14:paraId="241B25D4" w14:textId="77777777" w:rsidR="00610D66" w:rsidRDefault="00610D66" w:rsidP="00B725AB">
      <w:pPr>
        <w:pStyle w:val="ListParagraph"/>
        <w:ind w:left="794"/>
        <w:jc w:val="both"/>
      </w:pPr>
    </w:p>
    <w:p w14:paraId="62F1C2C2" w14:textId="72BA76B6" w:rsidR="00604B70" w:rsidRDefault="008560F3" w:rsidP="00CD0CE1">
      <w:pPr>
        <w:pStyle w:val="ListParagraph"/>
        <w:numPr>
          <w:ilvl w:val="1"/>
          <w:numId w:val="11"/>
        </w:numPr>
        <w:jc w:val="both"/>
      </w:pPr>
      <w:r>
        <w:t>N</w:t>
      </w:r>
      <w:r w:rsidR="00610D66">
        <w:t>ow</w:t>
      </w:r>
      <w:r w:rsidR="00AA4407">
        <w:t xml:space="preserve"> close the </w:t>
      </w:r>
      <w:r w:rsidR="00F32384">
        <w:t xml:space="preserve">parent </w:t>
      </w:r>
      <w:r w:rsidR="00DA575E">
        <w:t>Request</w:t>
      </w:r>
      <w:r w:rsidR="00610D66">
        <w:t>, and the Lease Refresh process is complete.</w:t>
      </w:r>
    </w:p>
    <w:p w14:paraId="1D8B9D78" w14:textId="77777777" w:rsidR="006D662D" w:rsidRDefault="006D662D" w:rsidP="00395825"/>
    <w:p w14:paraId="1024D7C4" w14:textId="77777777" w:rsidR="006D662D" w:rsidRDefault="006D662D" w:rsidP="00395825"/>
    <w:p w14:paraId="70764581" w14:textId="77777777" w:rsidR="006D662D" w:rsidRDefault="006D662D" w:rsidP="00395825"/>
    <w:p w14:paraId="045554C3" w14:textId="77777777" w:rsidR="006D662D" w:rsidRDefault="006D662D" w:rsidP="00395825"/>
    <w:p w14:paraId="58A169B9" w14:textId="4361B07A" w:rsidR="006D662D" w:rsidRDefault="006D662D">
      <w:r>
        <w:br w:type="page"/>
      </w:r>
    </w:p>
    <w:p w14:paraId="15BC2319" w14:textId="5A75B97C" w:rsidR="006D662D" w:rsidRDefault="006D662D" w:rsidP="0023744D">
      <w:pPr>
        <w:pStyle w:val="Heading1"/>
      </w:pPr>
      <w:bookmarkStart w:id="128" w:name="_Toc422223337"/>
      <w:bookmarkStart w:id="129" w:name="_Toc427829061"/>
      <w:r>
        <w:lastRenderedPageBreak/>
        <w:t>Appendi</w:t>
      </w:r>
      <w:bookmarkEnd w:id="128"/>
      <w:r w:rsidR="00704938">
        <w:t>x</w:t>
      </w:r>
      <w:bookmarkEnd w:id="129"/>
    </w:p>
    <w:p w14:paraId="6D9B2356" w14:textId="77777777" w:rsidR="006D662D" w:rsidRDefault="006D662D" w:rsidP="00395825"/>
    <w:p w14:paraId="7E336C4C" w14:textId="0D828BDB" w:rsidR="006D662D" w:rsidRDefault="006D662D" w:rsidP="00B725AB">
      <w:pPr>
        <w:pStyle w:val="Heading2"/>
        <w:jc w:val="both"/>
      </w:pPr>
      <w:bookmarkStart w:id="130" w:name="_Appendix_A_–"/>
      <w:bookmarkStart w:id="131" w:name="_Toc422223342"/>
      <w:bookmarkStart w:id="132" w:name="_Toc427829062"/>
      <w:bookmarkEnd w:id="130"/>
      <w:r>
        <w:t>Appendix A – Standard Hardware</w:t>
      </w:r>
      <w:bookmarkEnd w:id="131"/>
      <w:bookmarkEnd w:id="132"/>
    </w:p>
    <w:p w14:paraId="4C9E17C6" w14:textId="77777777" w:rsidR="00A94735" w:rsidRPr="00A94735" w:rsidRDefault="00A94735" w:rsidP="00B725AB">
      <w:pPr>
        <w:jc w:val="both"/>
      </w:pPr>
    </w:p>
    <w:p w14:paraId="4E6EC33E" w14:textId="5ECDF02C" w:rsidR="00A94735" w:rsidRDefault="00A94735" w:rsidP="00B725AB">
      <w:pPr>
        <w:ind w:left="360"/>
        <w:jc w:val="both"/>
      </w:pPr>
      <w:r>
        <w:t>Hardware for the university is reviewed by faculty management on an annual basis, and standard hardware builds agreed.</w:t>
      </w:r>
    </w:p>
    <w:p w14:paraId="639F81EF" w14:textId="06383207" w:rsidR="00F34AA0" w:rsidRDefault="00F34AA0" w:rsidP="00B725AB">
      <w:pPr>
        <w:ind w:left="360"/>
        <w:jc w:val="both"/>
      </w:pPr>
    </w:p>
    <w:p w14:paraId="34E3E513" w14:textId="6520AF04" w:rsidR="00AF02F7" w:rsidRDefault="00AF02F7" w:rsidP="00B725AB">
      <w:pPr>
        <w:ind w:left="360"/>
        <w:jc w:val="both"/>
      </w:pPr>
      <w:r>
        <w:t>When proposing replacements, the rules we follow are:</w:t>
      </w:r>
    </w:p>
    <w:p w14:paraId="6BA85B63" w14:textId="55D025DC" w:rsidR="00AF02F7" w:rsidRDefault="00AF02F7" w:rsidP="00CD0CE1">
      <w:pPr>
        <w:pStyle w:val="ListParagraph"/>
        <w:numPr>
          <w:ilvl w:val="0"/>
          <w:numId w:val="24"/>
        </w:numPr>
        <w:jc w:val="both"/>
      </w:pPr>
      <w:r>
        <w:t xml:space="preserve">Match model to model </w:t>
      </w:r>
      <w:r w:rsidR="001C3B7B">
        <w:t>following the table below</w:t>
      </w:r>
    </w:p>
    <w:tbl>
      <w:tblPr>
        <w:tblStyle w:val="TableGrid"/>
        <w:tblW w:w="7959" w:type="dxa"/>
        <w:tblInd w:w="1080" w:type="dxa"/>
        <w:tblLook w:val="04A0" w:firstRow="1" w:lastRow="0" w:firstColumn="1" w:lastColumn="0" w:noHBand="0" w:noVBand="1"/>
      </w:tblPr>
      <w:tblGrid>
        <w:gridCol w:w="1863"/>
        <w:gridCol w:w="2410"/>
        <w:gridCol w:w="3686"/>
      </w:tblGrid>
      <w:tr w:rsidR="00EC2E63" w14:paraId="67B53D23" w14:textId="77777777" w:rsidTr="00E063A2">
        <w:tc>
          <w:tcPr>
            <w:tcW w:w="1863" w:type="dxa"/>
            <w:shd w:val="clear" w:color="auto" w:fill="D9D9D9" w:themeFill="background1" w:themeFillShade="D9"/>
            <w:vAlign w:val="center"/>
          </w:tcPr>
          <w:p w14:paraId="1D8E7907" w14:textId="59A6E98B" w:rsidR="00EC2E63" w:rsidRPr="00E063A2" w:rsidRDefault="00EC2E63" w:rsidP="00E063A2">
            <w:pPr>
              <w:pStyle w:val="ListParagraph"/>
              <w:ind w:left="0"/>
              <w:rPr>
                <w:b/>
              </w:rPr>
            </w:pPr>
            <w:r w:rsidRPr="00E063A2">
              <w:rPr>
                <w:b/>
              </w:rPr>
              <w:t>Current Model</w:t>
            </w:r>
          </w:p>
        </w:tc>
        <w:tc>
          <w:tcPr>
            <w:tcW w:w="2410" w:type="dxa"/>
            <w:shd w:val="clear" w:color="auto" w:fill="D9D9D9" w:themeFill="background1" w:themeFillShade="D9"/>
            <w:vAlign w:val="center"/>
          </w:tcPr>
          <w:p w14:paraId="7DC5B218" w14:textId="735A5D39" w:rsidR="00EC2E63" w:rsidRPr="00E063A2" w:rsidRDefault="00EC2E63" w:rsidP="00E063A2">
            <w:pPr>
              <w:pStyle w:val="ListParagraph"/>
              <w:ind w:left="0"/>
              <w:rPr>
                <w:b/>
              </w:rPr>
            </w:pPr>
            <w:r w:rsidRPr="00E063A2">
              <w:rPr>
                <w:b/>
              </w:rPr>
              <w:t>Proposed Replacement</w:t>
            </w:r>
          </w:p>
        </w:tc>
        <w:tc>
          <w:tcPr>
            <w:tcW w:w="3686" w:type="dxa"/>
            <w:shd w:val="clear" w:color="auto" w:fill="D9D9D9" w:themeFill="background1" w:themeFillShade="D9"/>
            <w:vAlign w:val="center"/>
          </w:tcPr>
          <w:p w14:paraId="244E3789" w14:textId="6CB74AD7" w:rsidR="00EC2E63" w:rsidRPr="00E063A2" w:rsidRDefault="00EC2E63" w:rsidP="00E063A2">
            <w:pPr>
              <w:pStyle w:val="ListParagraph"/>
              <w:ind w:left="0"/>
              <w:rPr>
                <w:b/>
              </w:rPr>
            </w:pPr>
            <w:r w:rsidRPr="00E063A2">
              <w:rPr>
                <w:b/>
              </w:rPr>
              <w:t>Notes</w:t>
            </w:r>
          </w:p>
        </w:tc>
      </w:tr>
      <w:tr w:rsidR="00EC2E63" w14:paraId="65465714" w14:textId="77777777" w:rsidTr="001C3B7B">
        <w:tc>
          <w:tcPr>
            <w:tcW w:w="1863" w:type="dxa"/>
          </w:tcPr>
          <w:p w14:paraId="2EF754A9" w14:textId="4EBF12F7" w:rsidR="00EC2E63" w:rsidRDefault="00EC2E63" w:rsidP="001C3B7B">
            <w:pPr>
              <w:pStyle w:val="ListParagraph"/>
              <w:ind w:left="0"/>
            </w:pPr>
            <w:r>
              <w:t>Optiplex 990SFF</w:t>
            </w:r>
          </w:p>
        </w:tc>
        <w:tc>
          <w:tcPr>
            <w:tcW w:w="2410" w:type="dxa"/>
          </w:tcPr>
          <w:p w14:paraId="6177B547" w14:textId="5BC68EAE" w:rsidR="00EC2E63" w:rsidRDefault="00EC2E63" w:rsidP="001C3B7B">
            <w:pPr>
              <w:pStyle w:val="ListParagraph"/>
              <w:ind w:left="0"/>
            </w:pPr>
            <w:r>
              <w:t>Optiplex 9020SFF</w:t>
            </w:r>
          </w:p>
        </w:tc>
        <w:tc>
          <w:tcPr>
            <w:tcW w:w="3686" w:type="dxa"/>
          </w:tcPr>
          <w:p w14:paraId="4872557C" w14:textId="77777777" w:rsidR="00EC2E63" w:rsidRDefault="00EC2E63" w:rsidP="001C3B7B">
            <w:pPr>
              <w:pStyle w:val="ListParagraph"/>
              <w:ind w:left="0"/>
            </w:pPr>
          </w:p>
        </w:tc>
      </w:tr>
      <w:tr w:rsidR="00EC2E63" w14:paraId="4B109F72" w14:textId="77777777" w:rsidTr="001C3B7B">
        <w:tc>
          <w:tcPr>
            <w:tcW w:w="1863" w:type="dxa"/>
          </w:tcPr>
          <w:p w14:paraId="56877CB8" w14:textId="3AA32D2A" w:rsidR="00EC2E63" w:rsidRDefault="00EC2E63" w:rsidP="001C3B7B">
            <w:pPr>
              <w:pStyle w:val="ListParagraph"/>
              <w:ind w:left="0"/>
            </w:pPr>
            <w:r>
              <w:t>Optiplex 990MT</w:t>
            </w:r>
          </w:p>
        </w:tc>
        <w:tc>
          <w:tcPr>
            <w:tcW w:w="2410" w:type="dxa"/>
          </w:tcPr>
          <w:p w14:paraId="26C8929C" w14:textId="7171C996" w:rsidR="00EC2E63" w:rsidRDefault="00EC2E63" w:rsidP="001C3B7B">
            <w:pPr>
              <w:pStyle w:val="ListParagraph"/>
              <w:ind w:left="0"/>
            </w:pPr>
            <w:r>
              <w:t>Optiplex 9020MT</w:t>
            </w:r>
          </w:p>
        </w:tc>
        <w:tc>
          <w:tcPr>
            <w:tcW w:w="3686" w:type="dxa"/>
          </w:tcPr>
          <w:p w14:paraId="77AD367F" w14:textId="77777777" w:rsidR="00EC2E63" w:rsidRDefault="00EC2E63" w:rsidP="001C3B7B">
            <w:pPr>
              <w:pStyle w:val="ListParagraph"/>
              <w:ind w:left="0"/>
            </w:pPr>
          </w:p>
        </w:tc>
      </w:tr>
      <w:tr w:rsidR="00EC2E63" w14:paraId="5BB806FB" w14:textId="77777777" w:rsidTr="001C3B7B">
        <w:tc>
          <w:tcPr>
            <w:tcW w:w="1863" w:type="dxa"/>
          </w:tcPr>
          <w:p w14:paraId="57C1B540" w14:textId="2108703D" w:rsidR="00EC2E63" w:rsidRDefault="00EC2E63" w:rsidP="001C3B7B">
            <w:pPr>
              <w:pStyle w:val="ListParagraph"/>
              <w:ind w:left="0"/>
            </w:pPr>
            <w:r>
              <w:t>Optiplex 9010AIO</w:t>
            </w:r>
          </w:p>
        </w:tc>
        <w:tc>
          <w:tcPr>
            <w:tcW w:w="2410" w:type="dxa"/>
          </w:tcPr>
          <w:p w14:paraId="3D53341D" w14:textId="0BD053C4" w:rsidR="00EC2E63" w:rsidRDefault="00EC2E63" w:rsidP="001C3B7B">
            <w:pPr>
              <w:pStyle w:val="ListParagraph"/>
              <w:ind w:left="0"/>
            </w:pPr>
            <w:r>
              <w:t>Optiplex 9030AIO</w:t>
            </w:r>
          </w:p>
        </w:tc>
        <w:tc>
          <w:tcPr>
            <w:tcW w:w="3686" w:type="dxa"/>
          </w:tcPr>
          <w:p w14:paraId="3C030A89" w14:textId="77777777" w:rsidR="00EC2E63" w:rsidRDefault="00EC2E63" w:rsidP="001C3B7B">
            <w:pPr>
              <w:pStyle w:val="ListParagraph"/>
              <w:ind w:left="0"/>
            </w:pPr>
          </w:p>
        </w:tc>
      </w:tr>
      <w:tr w:rsidR="00EC2E63" w14:paraId="16C8E0AA" w14:textId="77777777" w:rsidTr="001C3B7B">
        <w:tc>
          <w:tcPr>
            <w:tcW w:w="1863" w:type="dxa"/>
          </w:tcPr>
          <w:p w14:paraId="3DF0A386" w14:textId="4912BD65" w:rsidR="00EC2E63" w:rsidRDefault="00EC2E63" w:rsidP="001C3B7B">
            <w:pPr>
              <w:pStyle w:val="ListParagraph"/>
              <w:ind w:left="0"/>
            </w:pPr>
            <w:r w:rsidRPr="00EC2E63">
              <w:t>Latitude E6320</w:t>
            </w:r>
          </w:p>
        </w:tc>
        <w:tc>
          <w:tcPr>
            <w:tcW w:w="2410" w:type="dxa"/>
          </w:tcPr>
          <w:p w14:paraId="53BE2B70" w14:textId="537DCDED" w:rsidR="00EC2E63" w:rsidRDefault="00EC2E63" w:rsidP="001C3B7B">
            <w:pPr>
              <w:pStyle w:val="ListParagraph"/>
              <w:ind w:left="0"/>
            </w:pPr>
            <w:r>
              <w:t>Latitude E7250</w:t>
            </w:r>
            <w:r w:rsidR="001C3B7B">
              <w:t>, 12.5”,</w:t>
            </w:r>
          </w:p>
        </w:tc>
        <w:tc>
          <w:tcPr>
            <w:tcW w:w="3686" w:type="dxa"/>
          </w:tcPr>
          <w:p w14:paraId="419546C6" w14:textId="5E00C8E9" w:rsidR="00EC2E63" w:rsidRDefault="001C3B7B" w:rsidP="001C3B7B">
            <w:pPr>
              <w:pStyle w:val="ListParagraph"/>
              <w:ind w:left="0"/>
            </w:pPr>
            <w:r>
              <w:t>256GB SSD</w:t>
            </w:r>
          </w:p>
        </w:tc>
      </w:tr>
      <w:tr w:rsidR="001C3B7B" w14:paraId="4D610E83" w14:textId="77777777" w:rsidTr="001C3B7B">
        <w:tc>
          <w:tcPr>
            <w:tcW w:w="1863" w:type="dxa"/>
            <w:vMerge w:val="restart"/>
          </w:tcPr>
          <w:p w14:paraId="335F9F38" w14:textId="7BFF36C5" w:rsidR="001C3B7B" w:rsidRDefault="001C3B7B" w:rsidP="001C3B7B">
            <w:pPr>
              <w:pStyle w:val="ListParagraph"/>
              <w:ind w:left="0"/>
            </w:pPr>
            <w:r w:rsidRPr="00EC2E63">
              <w:t>Latitude E6</w:t>
            </w:r>
            <w:r>
              <w:t>4</w:t>
            </w:r>
            <w:r w:rsidRPr="00EC2E63">
              <w:t>20</w:t>
            </w:r>
          </w:p>
        </w:tc>
        <w:tc>
          <w:tcPr>
            <w:tcW w:w="2410" w:type="dxa"/>
          </w:tcPr>
          <w:p w14:paraId="766BE96D" w14:textId="2EC5ACB9" w:rsidR="001C3B7B" w:rsidRDefault="001C3B7B" w:rsidP="001C3B7B">
            <w:pPr>
              <w:pStyle w:val="ListParagraph"/>
              <w:ind w:left="0"/>
            </w:pPr>
            <w:r>
              <w:t>Latitude E7450, 14”,</w:t>
            </w:r>
          </w:p>
        </w:tc>
        <w:tc>
          <w:tcPr>
            <w:tcW w:w="3686" w:type="dxa"/>
          </w:tcPr>
          <w:p w14:paraId="24E702BF" w14:textId="5F288E33" w:rsidR="001C3B7B" w:rsidRDefault="001C3B7B" w:rsidP="001C3B7B">
            <w:pPr>
              <w:pStyle w:val="ListParagraph"/>
              <w:ind w:left="0"/>
            </w:pPr>
            <w:r>
              <w:t>500GB Hybrid</w:t>
            </w:r>
          </w:p>
        </w:tc>
      </w:tr>
      <w:tr w:rsidR="001C3B7B" w14:paraId="27F3A447" w14:textId="77777777" w:rsidTr="001C3B7B">
        <w:tc>
          <w:tcPr>
            <w:tcW w:w="1863" w:type="dxa"/>
            <w:vMerge/>
          </w:tcPr>
          <w:p w14:paraId="75C73E4E" w14:textId="77777777" w:rsidR="001C3B7B" w:rsidRPr="00EC2E63" w:rsidRDefault="001C3B7B" w:rsidP="001C3B7B">
            <w:pPr>
              <w:pStyle w:val="ListParagraph"/>
              <w:ind w:left="0"/>
            </w:pPr>
          </w:p>
        </w:tc>
        <w:tc>
          <w:tcPr>
            <w:tcW w:w="2410" w:type="dxa"/>
          </w:tcPr>
          <w:p w14:paraId="77AE22AE" w14:textId="72B3E920" w:rsidR="001C3B7B" w:rsidRDefault="001C3B7B" w:rsidP="001C3B7B">
            <w:pPr>
              <w:pStyle w:val="ListParagraph"/>
              <w:ind w:left="0"/>
            </w:pPr>
            <w:r>
              <w:t>Latitude E6440, 14”,</w:t>
            </w:r>
          </w:p>
        </w:tc>
        <w:tc>
          <w:tcPr>
            <w:tcW w:w="3686" w:type="dxa"/>
          </w:tcPr>
          <w:p w14:paraId="6E756013" w14:textId="68DC5661" w:rsidR="001C3B7B" w:rsidRDefault="001C3B7B" w:rsidP="001C3B7B">
            <w:pPr>
              <w:pStyle w:val="ListParagraph"/>
              <w:ind w:left="0"/>
            </w:pPr>
            <w:r>
              <w:t>When graphics card upgrade required</w:t>
            </w:r>
          </w:p>
        </w:tc>
      </w:tr>
      <w:tr w:rsidR="00EC2E63" w14:paraId="2CAF3C3E" w14:textId="77777777" w:rsidTr="001C3B7B">
        <w:tc>
          <w:tcPr>
            <w:tcW w:w="1863" w:type="dxa"/>
          </w:tcPr>
          <w:p w14:paraId="1F76891D" w14:textId="58B6F874" w:rsidR="00EC2E63" w:rsidRDefault="00EC2E63" w:rsidP="001C3B7B">
            <w:pPr>
              <w:pStyle w:val="ListParagraph"/>
              <w:ind w:left="0"/>
            </w:pPr>
            <w:r w:rsidRPr="00EC2E63">
              <w:t>Latitude E6</w:t>
            </w:r>
            <w:r>
              <w:t>5</w:t>
            </w:r>
            <w:r w:rsidRPr="00EC2E63">
              <w:t>20</w:t>
            </w:r>
          </w:p>
        </w:tc>
        <w:tc>
          <w:tcPr>
            <w:tcW w:w="2410" w:type="dxa"/>
          </w:tcPr>
          <w:p w14:paraId="2176E8FD" w14:textId="7F364AC5" w:rsidR="00EC2E63" w:rsidRDefault="00EC2E63" w:rsidP="001C3B7B">
            <w:pPr>
              <w:pStyle w:val="ListParagraph"/>
              <w:ind w:left="0"/>
            </w:pPr>
            <w:r>
              <w:t>Latitude E5550</w:t>
            </w:r>
            <w:r w:rsidR="001C3B7B">
              <w:t>, 15”,</w:t>
            </w:r>
          </w:p>
        </w:tc>
        <w:tc>
          <w:tcPr>
            <w:tcW w:w="3686" w:type="dxa"/>
          </w:tcPr>
          <w:p w14:paraId="69D50860" w14:textId="4D113544" w:rsidR="00EC2E63" w:rsidRDefault="001C3B7B" w:rsidP="001C3B7B">
            <w:pPr>
              <w:pStyle w:val="ListParagraph"/>
              <w:ind w:left="0"/>
            </w:pPr>
            <w:r>
              <w:t>500GB Hybrid</w:t>
            </w:r>
          </w:p>
        </w:tc>
      </w:tr>
    </w:tbl>
    <w:p w14:paraId="5FFEF114" w14:textId="77777777" w:rsidR="00EA357F" w:rsidRDefault="00EA357F" w:rsidP="00EA357F">
      <w:pPr>
        <w:pStyle w:val="ListParagraph"/>
        <w:ind w:left="1080"/>
        <w:jc w:val="both"/>
      </w:pPr>
    </w:p>
    <w:p w14:paraId="31E70851" w14:textId="4F298619" w:rsidR="00AF02F7" w:rsidRDefault="00AF02F7" w:rsidP="00CD0CE1">
      <w:pPr>
        <w:pStyle w:val="ListParagraph"/>
        <w:numPr>
          <w:ilvl w:val="0"/>
          <w:numId w:val="24"/>
        </w:numPr>
        <w:jc w:val="both"/>
      </w:pPr>
      <w:r>
        <w:t>Within this, i</w:t>
      </w:r>
      <w:r w:rsidR="00EA357F">
        <w:t>f the</w:t>
      </w:r>
      <w:r>
        <w:t xml:space="preserve"> </w:t>
      </w:r>
      <w:r w:rsidR="00EA357F">
        <w:t xml:space="preserve">‘old’ </w:t>
      </w:r>
      <w:r>
        <w:t xml:space="preserve">computer’s configuration is less than or equal to the </w:t>
      </w:r>
      <w:hyperlink r:id="rId113" w:history="1">
        <w:r w:rsidRPr="00EA357F">
          <w:rPr>
            <w:rStyle w:val="Hyperlink"/>
          </w:rPr>
          <w:t>University standard published on the intranet</w:t>
        </w:r>
      </w:hyperlink>
      <w:r>
        <w:t>, then this standard is proposed as the replacement</w:t>
      </w:r>
    </w:p>
    <w:p w14:paraId="52737550" w14:textId="77777777" w:rsidR="00EA357F" w:rsidRDefault="00EA357F" w:rsidP="00EA357F">
      <w:pPr>
        <w:jc w:val="both"/>
      </w:pPr>
    </w:p>
    <w:p w14:paraId="21F14B23" w14:textId="097AA27B" w:rsidR="00AF02F7" w:rsidRDefault="00AF02F7" w:rsidP="00CD0CE1">
      <w:pPr>
        <w:pStyle w:val="ListParagraph"/>
        <w:numPr>
          <w:ilvl w:val="0"/>
          <w:numId w:val="24"/>
        </w:numPr>
        <w:jc w:val="both"/>
      </w:pPr>
      <w:r>
        <w:t xml:space="preserve">If any config item on the current model is ‘better’ than the University standard, match the config in the proposed replacement (or better if not available) for this config item </w:t>
      </w:r>
      <w:r w:rsidRPr="00AF02F7">
        <w:rPr>
          <w:u w:val="single"/>
        </w:rPr>
        <w:t>only</w:t>
      </w:r>
      <w:r>
        <w:t>, following rule #2 f</w:t>
      </w:r>
      <w:r w:rsidR="0018407F">
        <w:t>or the rest of the config items</w:t>
      </w:r>
    </w:p>
    <w:p w14:paraId="125AA59B" w14:textId="77777777" w:rsidR="00E93F5C" w:rsidRDefault="00E93F5C" w:rsidP="00E93F5C">
      <w:pPr>
        <w:pStyle w:val="ListParagraph"/>
      </w:pPr>
    </w:p>
    <w:p w14:paraId="4B9E48C6" w14:textId="7B1BE761" w:rsidR="00E93F5C" w:rsidRDefault="00E93F5C" w:rsidP="00CD0CE1">
      <w:pPr>
        <w:pStyle w:val="ListParagraph"/>
        <w:numPr>
          <w:ilvl w:val="0"/>
          <w:numId w:val="24"/>
        </w:numPr>
        <w:jc w:val="both"/>
      </w:pPr>
      <w:r>
        <w:t xml:space="preserve">For laptops, </w:t>
      </w:r>
      <w:r w:rsidR="001C3B7B">
        <w:t xml:space="preserve">make sure </w:t>
      </w:r>
      <w:r>
        <w:t>screen s</w:t>
      </w:r>
      <w:r w:rsidR="0018407F">
        <w:t>ize</w:t>
      </w:r>
      <w:r w:rsidR="001C3B7B">
        <w:t xml:space="preserve"> is included</w:t>
      </w:r>
      <w:r w:rsidR="0018407F">
        <w:t xml:space="preserve"> in the proposed replacement</w:t>
      </w:r>
    </w:p>
    <w:p w14:paraId="5F1BFFC5" w14:textId="77777777" w:rsidR="00EA357F" w:rsidRDefault="00EA357F" w:rsidP="00EA357F">
      <w:pPr>
        <w:jc w:val="both"/>
      </w:pPr>
    </w:p>
    <w:p w14:paraId="06696CA5" w14:textId="127FF325" w:rsidR="00EA357F" w:rsidRPr="00AF02F7" w:rsidRDefault="00EA357F" w:rsidP="00CD0CE1">
      <w:pPr>
        <w:pStyle w:val="ListParagraph"/>
        <w:numPr>
          <w:ilvl w:val="0"/>
          <w:numId w:val="24"/>
        </w:numPr>
        <w:jc w:val="both"/>
      </w:pPr>
      <w:r>
        <w:t xml:space="preserve">In the case of Apple equipment, match the proposed replacement to the bundle that has the closest configuration to the ‘old’ computer from </w:t>
      </w:r>
      <w:hyperlink r:id="rId114" w:history="1">
        <w:r w:rsidRPr="009D18FA">
          <w:rPr>
            <w:rStyle w:val="Hyperlink"/>
          </w:rPr>
          <w:t>cyclone.co.nz</w:t>
        </w:r>
      </w:hyperlink>
    </w:p>
    <w:p w14:paraId="2C4B461F" w14:textId="77777777" w:rsidR="00A94735" w:rsidRDefault="00A94735" w:rsidP="00B725AB">
      <w:pPr>
        <w:ind w:left="360"/>
        <w:jc w:val="both"/>
      </w:pPr>
    </w:p>
    <w:p w14:paraId="0A44FE83" w14:textId="73BF2EFD" w:rsidR="00EA357F" w:rsidRDefault="00EA357F">
      <w:r>
        <w:br w:type="page"/>
      </w:r>
    </w:p>
    <w:p w14:paraId="7354F0DC" w14:textId="77777777" w:rsidR="00617635" w:rsidRDefault="00617635" w:rsidP="00B725AB">
      <w:pPr>
        <w:pStyle w:val="Heading2"/>
        <w:jc w:val="both"/>
      </w:pPr>
      <w:bookmarkStart w:id="133" w:name="_Appendix_B_–"/>
      <w:bookmarkStart w:id="134" w:name="_Toc422223343"/>
      <w:bookmarkStart w:id="135" w:name="_Toc427829063"/>
      <w:bookmarkEnd w:id="133"/>
      <w:r>
        <w:lastRenderedPageBreak/>
        <w:t>Appendix B – Owners &amp; Escalations</w:t>
      </w:r>
      <w:bookmarkEnd w:id="134"/>
      <w:bookmarkEnd w:id="135"/>
    </w:p>
    <w:p w14:paraId="56CA8D2E" w14:textId="2A8FDC40" w:rsidR="00D94FF1" w:rsidRPr="00D94FF1" w:rsidRDefault="00D94FF1" w:rsidP="00B725AB">
      <w:pPr>
        <w:pStyle w:val="Heading4"/>
        <w:jc w:val="both"/>
      </w:pPr>
      <w:r w:rsidRPr="00D94FF1">
        <w:t>Process Owner – Lease Administrator</w:t>
      </w:r>
    </w:p>
    <w:p w14:paraId="354D20A5" w14:textId="1F986A8B" w:rsidR="00D94FF1" w:rsidRDefault="00D94FF1" w:rsidP="00B725AB">
      <w:pPr>
        <w:jc w:val="both"/>
      </w:pPr>
      <w:r>
        <w:t>The overall process owner is the Lease Administrator.  They are responsible for initiation, and timely completion of the process.  If there is any lack of clarity about where in the process a particular lease refresh is and whose is the next action, the Lease Administrator should be able to provide this information.</w:t>
      </w:r>
    </w:p>
    <w:p w14:paraId="6C014D6D" w14:textId="0904480F" w:rsidR="00D94FF1" w:rsidRPr="00D94FF1" w:rsidRDefault="00D94FF1" w:rsidP="00B725AB">
      <w:pPr>
        <w:pStyle w:val="Heading4"/>
        <w:jc w:val="both"/>
      </w:pPr>
      <w:r w:rsidRPr="00D94FF1">
        <w:t>Section Owners</w:t>
      </w:r>
    </w:p>
    <w:p w14:paraId="65DB3DB1" w14:textId="4ED9496D" w:rsidR="00D94FF1" w:rsidRDefault="00D94FF1" w:rsidP="00B725AB">
      <w:pPr>
        <w:jc w:val="both"/>
      </w:pPr>
      <w:r>
        <w:t>At a lower level, there are also ‘Section Owners’ within the process, who have the responsibility of at least being aware of progress, while not necessarily taking action themselves, when the process hits their section.  For simplicities sake, there are only two ‘Section Owners’:</w:t>
      </w:r>
    </w:p>
    <w:p w14:paraId="01770A78" w14:textId="7174DCFE" w:rsidR="00D94FF1" w:rsidRDefault="00D94FF1" w:rsidP="00CD0CE1">
      <w:pPr>
        <w:pStyle w:val="ListParagraph"/>
        <w:numPr>
          <w:ilvl w:val="0"/>
          <w:numId w:val="13"/>
        </w:numPr>
        <w:jc w:val="both"/>
      </w:pPr>
      <w:r>
        <w:t>Lease Administrator – from initiation to quote generation</w:t>
      </w:r>
    </w:p>
    <w:p w14:paraId="0E9D4188" w14:textId="0E7B1A0A" w:rsidR="00D94FF1" w:rsidRDefault="00D94FF1" w:rsidP="00CD0CE1">
      <w:pPr>
        <w:pStyle w:val="ListParagraph"/>
        <w:numPr>
          <w:ilvl w:val="0"/>
          <w:numId w:val="13"/>
        </w:numPr>
        <w:jc w:val="both"/>
      </w:pPr>
      <w:r>
        <w:t>Faculty Finance (Accountant) – from quote approval to order acknowledgement</w:t>
      </w:r>
    </w:p>
    <w:p w14:paraId="2B4EF0DD" w14:textId="35E6C774" w:rsidR="00D94FF1" w:rsidRPr="00D94FF1" w:rsidRDefault="00D94FF1" w:rsidP="00CD0CE1">
      <w:pPr>
        <w:pStyle w:val="ListParagraph"/>
        <w:numPr>
          <w:ilvl w:val="0"/>
          <w:numId w:val="13"/>
        </w:numPr>
        <w:jc w:val="both"/>
      </w:pPr>
      <w:r>
        <w:t>Lease Administrator – from order acknowledgement to completion</w:t>
      </w:r>
    </w:p>
    <w:p w14:paraId="0F3AC695" w14:textId="42A889C9" w:rsidR="00D94FF1" w:rsidRPr="00D94FF1" w:rsidRDefault="00D94FF1" w:rsidP="00B725AB">
      <w:pPr>
        <w:pStyle w:val="Heading4"/>
        <w:jc w:val="both"/>
      </w:pPr>
      <w:r w:rsidRPr="00D94FF1">
        <w:t>Escalation Points</w:t>
      </w:r>
    </w:p>
    <w:p w14:paraId="56BAB5D7" w14:textId="4D79F7DB" w:rsidR="00D94FF1" w:rsidRDefault="00D94FF1" w:rsidP="00CD0CE1">
      <w:pPr>
        <w:pStyle w:val="ListParagraph"/>
        <w:numPr>
          <w:ilvl w:val="0"/>
          <w:numId w:val="14"/>
        </w:numPr>
        <w:jc w:val="both"/>
      </w:pPr>
      <w:r>
        <w:t xml:space="preserve">The first point of </w:t>
      </w:r>
      <w:r w:rsidR="00AD44CC">
        <w:t>enquiry</w:t>
      </w:r>
      <w:r>
        <w:t xml:space="preserve"> should always be the Section Owner.</w:t>
      </w:r>
    </w:p>
    <w:p w14:paraId="53DEE06E" w14:textId="2A402FC6" w:rsidR="00D94FF1" w:rsidRDefault="00D94FF1" w:rsidP="00CD0CE1">
      <w:pPr>
        <w:pStyle w:val="ListParagraph"/>
        <w:numPr>
          <w:ilvl w:val="0"/>
          <w:numId w:val="14"/>
        </w:numPr>
        <w:jc w:val="both"/>
      </w:pPr>
      <w:r>
        <w:t xml:space="preserve">If they are not able to assist, the Lease Administrator (as the Process Owner) </w:t>
      </w:r>
      <w:r w:rsidR="00036786">
        <w:t>is the next escalation point</w:t>
      </w:r>
      <w:r>
        <w:t>.</w:t>
      </w:r>
    </w:p>
    <w:p w14:paraId="707552AF" w14:textId="266AF09B" w:rsidR="00D94FF1" w:rsidRDefault="00D94FF1" w:rsidP="00CD0CE1">
      <w:pPr>
        <w:pStyle w:val="ListParagraph"/>
        <w:numPr>
          <w:ilvl w:val="0"/>
          <w:numId w:val="14"/>
        </w:numPr>
        <w:jc w:val="both"/>
      </w:pPr>
      <w:r>
        <w:t xml:space="preserve">If they are not able to assist or further escalation is necessary, the Science IS Team Leaders </w:t>
      </w:r>
      <w:r w:rsidR="00036786">
        <w:t>are</w:t>
      </w:r>
      <w:r>
        <w:t xml:space="preserve"> the final point of escalation.</w:t>
      </w:r>
    </w:p>
    <w:p w14:paraId="5A2EC01D" w14:textId="77777777" w:rsidR="00E8252C" w:rsidRDefault="00E8252C" w:rsidP="00E8252C"/>
    <w:p w14:paraId="66DFD6D6" w14:textId="513F199C" w:rsidR="00E8252C" w:rsidRDefault="00E8252C" w:rsidP="00E8252C">
      <w:pPr>
        <w:pStyle w:val="Heading2"/>
      </w:pPr>
      <w:bookmarkStart w:id="136" w:name="_Appendix_C_–"/>
      <w:bookmarkStart w:id="137" w:name="_Toc422223344"/>
      <w:bookmarkStart w:id="138" w:name="_Toc427829064"/>
      <w:bookmarkEnd w:id="136"/>
      <w:r>
        <w:t>Appendix C – Cost Centres</w:t>
      </w:r>
      <w:bookmarkEnd w:id="137"/>
      <w:bookmarkEnd w:id="138"/>
    </w:p>
    <w:p w14:paraId="30D0E877" w14:textId="77777777" w:rsidR="00E8252C" w:rsidRDefault="00E8252C" w:rsidP="00E8252C"/>
    <w:tbl>
      <w:tblPr>
        <w:tblW w:w="911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1"/>
        <w:gridCol w:w="3320"/>
        <w:gridCol w:w="2082"/>
        <w:gridCol w:w="1523"/>
        <w:gridCol w:w="1529"/>
      </w:tblGrid>
      <w:tr w:rsidR="00605B0A" w14:paraId="4692EFAC" w14:textId="7CCC7B2A" w:rsidTr="00854655">
        <w:trPr>
          <w:trHeight w:val="300"/>
        </w:trPr>
        <w:tc>
          <w:tcPr>
            <w:tcW w:w="661" w:type="dxa"/>
            <w:shd w:val="clear" w:color="auto" w:fill="BFBFBF"/>
            <w:noWrap/>
            <w:tcMar>
              <w:top w:w="0" w:type="dxa"/>
              <w:left w:w="108" w:type="dxa"/>
              <w:bottom w:w="0" w:type="dxa"/>
              <w:right w:w="108" w:type="dxa"/>
            </w:tcMar>
            <w:vAlign w:val="bottom"/>
            <w:hideMark/>
          </w:tcPr>
          <w:p w14:paraId="516534F5" w14:textId="77777777" w:rsidR="00605B0A" w:rsidRDefault="00605B0A">
            <w:pPr>
              <w:rPr>
                <w:rFonts w:ascii="Arial Unicode MS" w:eastAsia="Arial Unicode MS" w:hAnsi="Arial Unicode MS" w:cs="Arial Unicode MS"/>
                <w:b/>
                <w:bCs/>
                <w:sz w:val="20"/>
                <w:szCs w:val="20"/>
                <w:lang w:eastAsia="en-NZ"/>
              </w:rPr>
            </w:pPr>
            <w:r>
              <w:rPr>
                <w:rFonts w:ascii="Arial Unicode MS" w:eastAsia="Arial Unicode MS" w:hAnsi="Arial Unicode MS" w:cs="Arial Unicode MS" w:hint="eastAsia"/>
                <w:b/>
                <w:bCs/>
                <w:sz w:val="20"/>
                <w:szCs w:val="20"/>
                <w:lang w:eastAsia="en-NZ"/>
              </w:rPr>
              <w:t>Dept</w:t>
            </w:r>
          </w:p>
        </w:tc>
        <w:tc>
          <w:tcPr>
            <w:tcW w:w="3320" w:type="dxa"/>
            <w:shd w:val="clear" w:color="auto" w:fill="BFBFBF"/>
            <w:noWrap/>
            <w:tcMar>
              <w:top w:w="0" w:type="dxa"/>
              <w:left w:w="108" w:type="dxa"/>
              <w:bottom w:w="0" w:type="dxa"/>
              <w:right w:w="108" w:type="dxa"/>
            </w:tcMar>
            <w:vAlign w:val="bottom"/>
            <w:hideMark/>
          </w:tcPr>
          <w:p w14:paraId="32AD89F9" w14:textId="50335F68" w:rsidR="00605B0A" w:rsidRDefault="00605B0A">
            <w:pPr>
              <w:rPr>
                <w:rFonts w:ascii="Arial Unicode MS" w:eastAsia="Arial Unicode MS" w:hAnsi="Arial Unicode MS" w:cs="Arial Unicode MS"/>
                <w:b/>
                <w:bCs/>
                <w:sz w:val="20"/>
                <w:szCs w:val="20"/>
                <w:lang w:eastAsia="en-NZ"/>
              </w:rPr>
            </w:pPr>
            <w:r>
              <w:rPr>
                <w:rFonts w:ascii="Arial Unicode MS" w:eastAsia="Arial Unicode MS" w:hAnsi="Arial Unicode MS" w:cs="Arial Unicode MS" w:hint="eastAsia"/>
                <w:b/>
                <w:bCs/>
                <w:sz w:val="20"/>
                <w:szCs w:val="20"/>
                <w:lang w:eastAsia="en-NZ"/>
              </w:rPr>
              <w:t>Descr</w:t>
            </w:r>
            <w:r>
              <w:rPr>
                <w:rFonts w:ascii="Arial Unicode MS" w:eastAsia="Arial Unicode MS" w:hAnsi="Arial Unicode MS" w:cs="Arial Unicode MS"/>
                <w:b/>
                <w:bCs/>
                <w:sz w:val="20"/>
                <w:szCs w:val="20"/>
                <w:lang w:eastAsia="en-NZ"/>
              </w:rPr>
              <w:t>iption</w:t>
            </w:r>
          </w:p>
        </w:tc>
        <w:tc>
          <w:tcPr>
            <w:tcW w:w="2082" w:type="dxa"/>
            <w:shd w:val="clear" w:color="auto" w:fill="BFBFBF"/>
          </w:tcPr>
          <w:p w14:paraId="11CEF696" w14:textId="180BE12C" w:rsidR="00605B0A" w:rsidRDefault="00605B0A" w:rsidP="00605B0A">
            <w:pPr>
              <w:jc w:val="center"/>
              <w:rPr>
                <w:rFonts w:ascii="Arial Unicode MS" w:eastAsia="Arial Unicode MS" w:hAnsi="Arial Unicode MS" w:cs="Arial Unicode MS"/>
                <w:b/>
                <w:bCs/>
                <w:sz w:val="20"/>
                <w:szCs w:val="20"/>
                <w:lang w:eastAsia="en-NZ"/>
              </w:rPr>
            </w:pPr>
            <w:r>
              <w:rPr>
                <w:rFonts w:ascii="Arial Unicode MS" w:eastAsia="Arial Unicode MS" w:hAnsi="Arial Unicode MS" w:cs="Arial Unicode MS"/>
                <w:b/>
                <w:bCs/>
                <w:sz w:val="20"/>
                <w:szCs w:val="20"/>
                <w:lang w:eastAsia="en-NZ"/>
              </w:rPr>
              <w:t>Cluster</w:t>
            </w:r>
            <w:r w:rsidR="00A30D29">
              <w:rPr>
                <w:rFonts w:ascii="Arial Unicode MS" w:eastAsia="Arial Unicode MS" w:hAnsi="Arial Unicode MS" w:cs="Arial Unicode MS"/>
                <w:b/>
                <w:bCs/>
                <w:sz w:val="20"/>
                <w:szCs w:val="20"/>
                <w:lang w:eastAsia="en-NZ"/>
              </w:rPr>
              <w:t>/Area</w:t>
            </w:r>
          </w:p>
        </w:tc>
        <w:tc>
          <w:tcPr>
            <w:tcW w:w="1523" w:type="dxa"/>
            <w:shd w:val="clear" w:color="auto" w:fill="BFBFBF"/>
          </w:tcPr>
          <w:p w14:paraId="67D62228" w14:textId="27202A84" w:rsidR="00605B0A" w:rsidRDefault="00A30D29" w:rsidP="00605B0A">
            <w:pPr>
              <w:jc w:val="center"/>
              <w:rPr>
                <w:rFonts w:ascii="Arial Unicode MS" w:eastAsia="Arial Unicode MS" w:hAnsi="Arial Unicode MS" w:cs="Arial Unicode MS"/>
                <w:b/>
                <w:bCs/>
                <w:sz w:val="20"/>
                <w:szCs w:val="20"/>
                <w:lang w:eastAsia="en-NZ"/>
              </w:rPr>
            </w:pPr>
            <w:r>
              <w:rPr>
                <w:rFonts w:ascii="Arial Unicode MS" w:eastAsia="Arial Unicode MS" w:hAnsi="Arial Unicode MS" w:cs="Arial Unicode MS"/>
                <w:b/>
                <w:bCs/>
                <w:sz w:val="20"/>
                <w:szCs w:val="20"/>
                <w:lang w:eastAsia="en-NZ"/>
              </w:rPr>
              <w:t>Approval</w:t>
            </w:r>
          </w:p>
        </w:tc>
        <w:tc>
          <w:tcPr>
            <w:tcW w:w="1529" w:type="dxa"/>
            <w:shd w:val="clear" w:color="auto" w:fill="BFBFBF"/>
          </w:tcPr>
          <w:p w14:paraId="4B9DE64E" w14:textId="081B617C" w:rsidR="00605B0A" w:rsidRDefault="00605B0A" w:rsidP="00605B0A">
            <w:pPr>
              <w:jc w:val="center"/>
              <w:rPr>
                <w:rFonts w:ascii="Arial Unicode MS" w:eastAsia="Arial Unicode MS" w:hAnsi="Arial Unicode MS" w:cs="Arial Unicode MS"/>
                <w:b/>
                <w:bCs/>
                <w:sz w:val="20"/>
                <w:szCs w:val="20"/>
                <w:lang w:eastAsia="en-NZ"/>
              </w:rPr>
            </w:pPr>
            <w:r>
              <w:rPr>
                <w:rFonts w:ascii="Arial Unicode MS" w:eastAsia="Arial Unicode MS" w:hAnsi="Arial Unicode MS" w:cs="Arial Unicode MS"/>
                <w:b/>
                <w:bCs/>
                <w:sz w:val="20"/>
                <w:szCs w:val="20"/>
                <w:lang w:eastAsia="en-NZ"/>
              </w:rPr>
              <w:t>Acc</w:t>
            </w:r>
            <w:r w:rsidR="00BC73C4">
              <w:rPr>
                <w:rFonts w:ascii="Arial Unicode MS" w:eastAsia="Arial Unicode MS" w:hAnsi="Arial Unicode MS" w:cs="Arial Unicode MS"/>
                <w:b/>
                <w:bCs/>
                <w:sz w:val="20"/>
                <w:szCs w:val="20"/>
                <w:lang w:eastAsia="en-NZ"/>
              </w:rPr>
              <w:t>oun</w:t>
            </w:r>
            <w:r>
              <w:rPr>
                <w:rFonts w:ascii="Arial Unicode MS" w:eastAsia="Arial Unicode MS" w:hAnsi="Arial Unicode MS" w:cs="Arial Unicode MS"/>
                <w:b/>
                <w:bCs/>
                <w:sz w:val="20"/>
                <w:szCs w:val="20"/>
                <w:lang w:eastAsia="en-NZ"/>
              </w:rPr>
              <w:t>t</w:t>
            </w:r>
            <w:r w:rsidR="00BC73C4">
              <w:rPr>
                <w:rFonts w:ascii="Arial Unicode MS" w:eastAsia="Arial Unicode MS" w:hAnsi="Arial Unicode MS" w:cs="Arial Unicode MS"/>
                <w:b/>
                <w:bCs/>
                <w:sz w:val="20"/>
                <w:szCs w:val="20"/>
                <w:lang w:eastAsia="en-NZ"/>
              </w:rPr>
              <w:t>ant</w:t>
            </w:r>
          </w:p>
        </w:tc>
      </w:tr>
      <w:tr w:rsidR="00E83CA4" w14:paraId="5E20D919" w14:textId="03991555" w:rsidTr="00854655">
        <w:trPr>
          <w:trHeight w:val="300"/>
        </w:trPr>
        <w:tc>
          <w:tcPr>
            <w:tcW w:w="661" w:type="dxa"/>
            <w:shd w:val="clear" w:color="auto" w:fill="DBE5F1" w:themeFill="accent1" w:themeFillTint="33"/>
            <w:noWrap/>
            <w:tcMar>
              <w:top w:w="0" w:type="dxa"/>
              <w:left w:w="108" w:type="dxa"/>
              <w:bottom w:w="0" w:type="dxa"/>
              <w:right w:w="108" w:type="dxa"/>
            </w:tcMar>
            <w:vAlign w:val="bottom"/>
            <w:hideMark/>
          </w:tcPr>
          <w:p w14:paraId="0E0167A3" w14:textId="77777777"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4000</w:t>
            </w:r>
          </w:p>
        </w:tc>
        <w:tc>
          <w:tcPr>
            <w:tcW w:w="3320" w:type="dxa"/>
            <w:shd w:val="clear" w:color="auto" w:fill="DBE5F1" w:themeFill="accent1" w:themeFillTint="33"/>
            <w:noWrap/>
            <w:tcMar>
              <w:top w:w="0" w:type="dxa"/>
              <w:left w:w="108" w:type="dxa"/>
              <w:bottom w:w="0" w:type="dxa"/>
              <w:right w:w="108" w:type="dxa"/>
            </w:tcMar>
            <w:vAlign w:val="bottom"/>
            <w:hideMark/>
          </w:tcPr>
          <w:p w14:paraId="66F19CFF" w14:textId="77777777"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Science Faculty Office</w:t>
            </w:r>
          </w:p>
        </w:tc>
        <w:tc>
          <w:tcPr>
            <w:tcW w:w="2082" w:type="dxa"/>
            <w:vMerge w:val="restart"/>
            <w:shd w:val="clear" w:color="auto" w:fill="DBE5F1" w:themeFill="accent1" w:themeFillTint="33"/>
            <w:vAlign w:val="center"/>
          </w:tcPr>
          <w:p w14:paraId="01EC8D73" w14:textId="1B31F86A" w:rsidR="00E83CA4" w:rsidRDefault="00E83CA4"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Faculty Office/Other</w:t>
            </w:r>
          </w:p>
        </w:tc>
        <w:tc>
          <w:tcPr>
            <w:tcW w:w="3052" w:type="dxa"/>
            <w:gridSpan w:val="2"/>
            <w:vMerge w:val="restart"/>
            <w:shd w:val="clear" w:color="auto" w:fill="DBE5F1" w:themeFill="accent1" w:themeFillTint="33"/>
            <w:vAlign w:val="center"/>
          </w:tcPr>
          <w:p w14:paraId="22D40CF0" w14:textId="6197BD90" w:rsidR="00E83CA4" w:rsidRDefault="00E83CA4"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Anita Lai</w:t>
            </w:r>
          </w:p>
        </w:tc>
      </w:tr>
      <w:tr w:rsidR="00E83CA4" w14:paraId="3C7DE771" w14:textId="3C01095C" w:rsidTr="00854655">
        <w:trPr>
          <w:trHeight w:val="300"/>
        </w:trPr>
        <w:tc>
          <w:tcPr>
            <w:tcW w:w="661" w:type="dxa"/>
            <w:shd w:val="clear" w:color="auto" w:fill="DBE5F1" w:themeFill="accent1" w:themeFillTint="33"/>
            <w:noWrap/>
            <w:tcMar>
              <w:top w:w="0" w:type="dxa"/>
              <w:left w:w="108" w:type="dxa"/>
              <w:bottom w:w="0" w:type="dxa"/>
              <w:right w:w="108" w:type="dxa"/>
            </w:tcMar>
            <w:vAlign w:val="bottom"/>
            <w:hideMark/>
          </w:tcPr>
          <w:p w14:paraId="2D357497" w14:textId="77777777"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4003</w:t>
            </w:r>
          </w:p>
        </w:tc>
        <w:tc>
          <w:tcPr>
            <w:tcW w:w="3320" w:type="dxa"/>
            <w:shd w:val="clear" w:color="auto" w:fill="DBE5F1" w:themeFill="accent1" w:themeFillTint="33"/>
            <w:noWrap/>
            <w:tcMar>
              <w:top w:w="0" w:type="dxa"/>
              <w:left w:w="108" w:type="dxa"/>
              <w:bottom w:w="0" w:type="dxa"/>
              <w:right w:w="108" w:type="dxa"/>
            </w:tcMar>
            <w:vAlign w:val="bottom"/>
            <w:hideMark/>
          </w:tcPr>
          <w:p w14:paraId="76C69CE5" w14:textId="77777777"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Science Faculty Centre</w:t>
            </w:r>
          </w:p>
        </w:tc>
        <w:tc>
          <w:tcPr>
            <w:tcW w:w="2082" w:type="dxa"/>
            <w:vMerge/>
            <w:shd w:val="clear" w:color="auto" w:fill="DBE5F1" w:themeFill="accent1" w:themeFillTint="33"/>
            <w:vAlign w:val="center"/>
          </w:tcPr>
          <w:p w14:paraId="3FD3FC55"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0ED0F4C7" w14:textId="6978FD3B" w:rsidR="00E83CA4" w:rsidRDefault="00E83CA4" w:rsidP="00A201B7">
            <w:pPr>
              <w:jc w:val="center"/>
              <w:rPr>
                <w:rFonts w:ascii="Arial Unicode MS" w:eastAsia="Arial Unicode MS" w:hAnsi="Arial Unicode MS" w:cs="Arial Unicode MS"/>
                <w:sz w:val="20"/>
                <w:szCs w:val="20"/>
                <w:lang w:eastAsia="en-NZ"/>
              </w:rPr>
            </w:pPr>
          </w:p>
        </w:tc>
      </w:tr>
      <w:tr w:rsidR="00E83CA4" w14:paraId="6151474E"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2B3247DA" w14:textId="53819658"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4045</w:t>
            </w:r>
          </w:p>
        </w:tc>
        <w:tc>
          <w:tcPr>
            <w:tcW w:w="3320" w:type="dxa"/>
            <w:shd w:val="clear" w:color="auto" w:fill="DBE5F1" w:themeFill="accent1" w:themeFillTint="33"/>
            <w:noWrap/>
            <w:tcMar>
              <w:top w:w="0" w:type="dxa"/>
              <w:left w:w="108" w:type="dxa"/>
              <w:bottom w:w="0" w:type="dxa"/>
              <w:right w:w="108" w:type="dxa"/>
            </w:tcMar>
            <w:vAlign w:val="bottom"/>
          </w:tcPr>
          <w:p w14:paraId="42FB2D91" w14:textId="2D717F58"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Centre 4 Genomics &amp; Proteomics</w:t>
            </w:r>
          </w:p>
        </w:tc>
        <w:tc>
          <w:tcPr>
            <w:tcW w:w="2082" w:type="dxa"/>
            <w:vMerge/>
            <w:shd w:val="clear" w:color="auto" w:fill="DBE5F1" w:themeFill="accent1" w:themeFillTint="33"/>
            <w:vAlign w:val="center"/>
          </w:tcPr>
          <w:p w14:paraId="390FF66F"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71E7B680" w14:textId="3822B00F" w:rsidR="00E83CA4" w:rsidRDefault="00E83CA4" w:rsidP="00A201B7">
            <w:pPr>
              <w:jc w:val="center"/>
              <w:rPr>
                <w:rFonts w:ascii="Arial Unicode MS" w:eastAsia="Arial Unicode MS" w:hAnsi="Arial Unicode MS" w:cs="Arial Unicode MS"/>
                <w:sz w:val="20"/>
                <w:szCs w:val="20"/>
                <w:lang w:eastAsia="en-NZ"/>
              </w:rPr>
            </w:pPr>
          </w:p>
        </w:tc>
      </w:tr>
      <w:tr w:rsidR="00E83CA4" w14:paraId="195C0F56"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3732118C" w14:textId="4F9BBC6B"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4194</w:t>
            </w:r>
          </w:p>
        </w:tc>
        <w:tc>
          <w:tcPr>
            <w:tcW w:w="3320" w:type="dxa"/>
            <w:shd w:val="clear" w:color="auto" w:fill="DBE5F1" w:themeFill="accent1" w:themeFillTint="33"/>
            <w:noWrap/>
            <w:tcMar>
              <w:top w:w="0" w:type="dxa"/>
              <w:left w:w="108" w:type="dxa"/>
              <w:bottom w:w="0" w:type="dxa"/>
              <w:right w:w="108" w:type="dxa"/>
            </w:tcMar>
            <w:vAlign w:val="bottom"/>
          </w:tcPr>
          <w:p w14:paraId="16D7F08B" w14:textId="24982858"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Fac of Sci Technical Services</w:t>
            </w:r>
          </w:p>
        </w:tc>
        <w:tc>
          <w:tcPr>
            <w:tcW w:w="2082" w:type="dxa"/>
            <w:vMerge/>
            <w:shd w:val="clear" w:color="auto" w:fill="DBE5F1" w:themeFill="accent1" w:themeFillTint="33"/>
            <w:vAlign w:val="center"/>
          </w:tcPr>
          <w:p w14:paraId="7533BF50"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60FE5DA9" w14:textId="762691F7" w:rsidR="00E83CA4" w:rsidRDefault="00E83CA4" w:rsidP="00A201B7">
            <w:pPr>
              <w:jc w:val="center"/>
              <w:rPr>
                <w:rFonts w:ascii="Arial Unicode MS" w:eastAsia="Arial Unicode MS" w:hAnsi="Arial Unicode MS" w:cs="Arial Unicode MS"/>
                <w:sz w:val="20"/>
                <w:szCs w:val="20"/>
                <w:lang w:eastAsia="en-NZ"/>
              </w:rPr>
            </w:pPr>
          </w:p>
        </w:tc>
      </w:tr>
      <w:tr w:rsidR="00E83CA4" w14:paraId="4A6AC783"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168EF956" w14:textId="172A8676"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4230</w:t>
            </w:r>
          </w:p>
        </w:tc>
        <w:tc>
          <w:tcPr>
            <w:tcW w:w="3320" w:type="dxa"/>
            <w:shd w:val="clear" w:color="auto" w:fill="DBE5F1" w:themeFill="accent1" w:themeFillTint="33"/>
            <w:noWrap/>
            <w:tcMar>
              <w:top w:w="0" w:type="dxa"/>
              <w:left w:w="108" w:type="dxa"/>
              <w:bottom w:w="0" w:type="dxa"/>
              <w:right w:w="108" w:type="dxa"/>
            </w:tcMar>
            <w:vAlign w:val="bottom"/>
          </w:tcPr>
          <w:p w14:paraId="06000DAC" w14:textId="282F9174" w:rsidR="00E83CA4" w:rsidRDefault="0022468C">
            <w:pP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Science IS</w:t>
            </w:r>
          </w:p>
        </w:tc>
        <w:tc>
          <w:tcPr>
            <w:tcW w:w="2082" w:type="dxa"/>
            <w:vMerge/>
            <w:shd w:val="clear" w:color="auto" w:fill="DBE5F1" w:themeFill="accent1" w:themeFillTint="33"/>
            <w:vAlign w:val="center"/>
          </w:tcPr>
          <w:p w14:paraId="4B192027"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1BBD5B78" w14:textId="77777777" w:rsidR="00E83CA4" w:rsidRDefault="00E83CA4" w:rsidP="00A201B7">
            <w:pPr>
              <w:jc w:val="center"/>
              <w:rPr>
                <w:rFonts w:ascii="Arial Unicode MS" w:eastAsia="Arial Unicode MS" w:hAnsi="Arial Unicode MS" w:cs="Arial Unicode MS"/>
                <w:sz w:val="20"/>
                <w:szCs w:val="20"/>
                <w:lang w:eastAsia="en-NZ"/>
              </w:rPr>
            </w:pPr>
          </w:p>
        </w:tc>
      </w:tr>
      <w:tr w:rsidR="00E83CA4" w14:paraId="6E729213"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070B5B75" w14:textId="0C1A11FD"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4231</w:t>
            </w:r>
          </w:p>
        </w:tc>
        <w:tc>
          <w:tcPr>
            <w:tcW w:w="3320" w:type="dxa"/>
            <w:shd w:val="clear" w:color="auto" w:fill="DBE5F1" w:themeFill="accent1" w:themeFillTint="33"/>
            <w:noWrap/>
            <w:tcMar>
              <w:top w:w="0" w:type="dxa"/>
              <w:left w:w="108" w:type="dxa"/>
              <w:bottom w:w="0" w:type="dxa"/>
              <w:right w:w="108" w:type="dxa"/>
            </w:tcMar>
            <w:vAlign w:val="bottom"/>
          </w:tcPr>
          <w:p w14:paraId="59C03BD8" w14:textId="5F30CF54"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Finance</w:t>
            </w:r>
          </w:p>
        </w:tc>
        <w:tc>
          <w:tcPr>
            <w:tcW w:w="2082" w:type="dxa"/>
            <w:vMerge/>
            <w:shd w:val="clear" w:color="auto" w:fill="DBE5F1" w:themeFill="accent1" w:themeFillTint="33"/>
            <w:vAlign w:val="center"/>
          </w:tcPr>
          <w:p w14:paraId="3EC4AAFB"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482C818B" w14:textId="540EC9B0" w:rsidR="00E83CA4" w:rsidRDefault="00E83CA4" w:rsidP="00A201B7">
            <w:pPr>
              <w:jc w:val="center"/>
              <w:rPr>
                <w:rFonts w:ascii="Arial Unicode MS" w:eastAsia="Arial Unicode MS" w:hAnsi="Arial Unicode MS" w:cs="Arial Unicode MS"/>
                <w:sz w:val="20"/>
                <w:szCs w:val="20"/>
                <w:lang w:eastAsia="en-NZ"/>
              </w:rPr>
            </w:pPr>
          </w:p>
        </w:tc>
      </w:tr>
      <w:tr w:rsidR="00E83CA4" w14:paraId="18E58ACA"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2AF78B18" w14:textId="6E8EC119"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4232</w:t>
            </w:r>
          </w:p>
        </w:tc>
        <w:tc>
          <w:tcPr>
            <w:tcW w:w="3320" w:type="dxa"/>
            <w:shd w:val="clear" w:color="auto" w:fill="DBE5F1" w:themeFill="accent1" w:themeFillTint="33"/>
            <w:noWrap/>
            <w:tcMar>
              <w:top w:w="0" w:type="dxa"/>
              <w:left w:w="108" w:type="dxa"/>
              <w:bottom w:w="0" w:type="dxa"/>
              <w:right w:w="108" w:type="dxa"/>
            </w:tcMar>
            <w:vAlign w:val="bottom"/>
          </w:tcPr>
          <w:p w14:paraId="759FE0FF" w14:textId="7592D863"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Operations Admin</w:t>
            </w:r>
          </w:p>
        </w:tc>
        <w:tc>
          <w:tcPr>
            <w:tcW w:w="2082" w:type="dxa"/>
            <w:vMerge/>
            <w:shd w:val="clear" w:color="auto" w:fill="DBE5F1" w:themeFill="accent1" w:themeFillTint="33"/>
            <w:vAlign w:val="center"/>
          </w:tcPr>
          <w:p w14:paraId="11878935"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0B034E75" w14:textId="0D2371C8" w:rsidR="00E83CA4" w:rsidRDefault="00E83CA4" w:rsidP="00A201B7">
            <w:pPr>
              <w:jc w:val="center"/>
              <w:rPr>
                <w:rFonts w:ascii="Arial Unicode MS" w:eastAsia="Arial Unicode MS" w:hAnsi="Arial Unicode MS" w:cs="Arial Unicode MS"/>
                <w:sz w:val="20"/>
                <w:szCs w:val="20"/>
                <w:lang w:eastAsia="en-NZ"/>
              </w:rPr>
            </w:pPr>
          </w:p>
        </w:tc>
      </w:tr>
      <w:tr w:rsidR="00E83CA4" w14:paraId="5D2F0130"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27552F2C" w14:textId="1D8434FE"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4233</w:t>
            </w:r>
          </w:p>
        </w:tc>
        <w:tc>
          <w:tcPr>
            <w:tcW w:w="3320" w:type="dxa"/>
            <w:shd w:val="clear" w:color="auto" w:fill="DBE5F1" w:themeFill="accent1" w:themeFillTint="33"/>
            <w:noWrap/>
            <w:tcMar>
              <w:top w:w="0" w:type="dxa"/>
              <w:left w:w="108" w:type="dxa"/>
              <w:bottom w:w="0" w:type="dxa"/>
              <w:right w:w="108" w:type="dxa"/>
            </w:tcMar>
            <w:vAlign w:val="bottom"/>
          </w:tcPr>
          <w:p w14:paraId="09FF8068" w14:textId="73F1C4D2"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Student and Academic Services</w:t>
            </w:r>
          </w:p>
        </w:tc>
        <w:tc>
          <w:tcPr>
            <w:tcW w:w="2082" w:type="dxa"/>
            <w:vMerge/>
            <w:shd w:val="clear" w:color="auto" w:fill="DBE5F1" w:themeFill="accent1" w:themeFillTint="33"/>
            <w:vAlign w:val="center"/>
          </w:tcPr>
          <w:p w14:paraId="29EDCBF5"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43422FC2" w14:textId="7557D313" w:rsidR="00E83CA4" w:rsidRDefault="00E83CA4" w:rsidP="00A201B7">
            <w:pPr>
              <w:jc w:val="center"/>
              <w:rPr>
                <w:rFonts w:ascii="Arial Unicode MS" w:eastAsia="Arial Unicode MS" w:hAnsi="Arial Unicode MS" w:cs="Arial Unicode MS"/>
                <w:sz w:val="20"/>
                <w:szCs w:val="20"/>
                <w:lang w:eastAsia="en-NZ"/>
              </w:rPr>
            </w:pPr>
          </w:p>
        </w:tc>
      </w:tr>
      <w:tr w:rsidR="00E83CA4" w14:paraId="5DA084E5"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48109263" w14:textId="1D18903F"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4234</w:t>
            </w:r>
          </w:p>
        </w:tc>
        <w:tc>
          <w:tcPr>
            <w:tcW w:w="3320" w:type="dxa"/>
            <w:shd w:val="clear" w:color="auto" w:fill="DBE5F1" w:themeFill="accent1" w:themeFillTint="33"/>
            <w:noWrap/>
            <w:tcMar>
              <w:top w:w="0" w:type="dxa"/>
              <w:left w:w="108" w:type="dxa"/>
              <w:bottom w:w="0" w:type="dxa"/>
              <w:right w:w="108" w:type="dxa"/>
            </w:tcMar>
            <w:vAlign w:val="bottom"/>
          </w:tcPr>
          <w:p w14:paraId="3ECCC2F2" w14:textId="0F82BC28" w:rsidR="00E83CA4" w:rsidRDefault="00E83CA4" w:rsidP="00A201B7">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Student Dev</w:t>
            </w:r>
            <w:r>
              <w:rPr>
                <w:rFonts w:ascii="Arial Unicode MS" w:eastAsia="Arial Unicode MS" w:hAnsi="Arial Unicode MS" w:cs="Arial Unicode MS"/>
                <w:sz w:val="20"/>
                <w:szCs w:val="20"/>
                <w:lang w:eastAsia="en-NZ"/>
              </w:rPr>
              <w:t xml:space="preserve"> </w:t>
            </w:r>
            <w:r>
              <w:rPr>
                <w:rFonts w:ascii="Arial Unicode MS" w:eastAsia="Arial Unicode MS" w:hAnsi="Arial Unicode MS" w:cs="Arial Unicode MS" w:hint="eastAsia"/>
                <w:sz w:val="20"/>
                <w:szCs w:val="20"/>
                <w:lang w:eastAsia="en-NZ"/>
              </w:rPr>
              <w:t>&amp;</w:t>
            </w:r>
            <w:r>
              <w:rPr>
                <w:rFonts w:ascii="Arial Unicode MS" w:eastAsia="Arial Unicode MS" w:hAnsi="Arial Unicode MS" w:cs="Arial Unicode MS"/>
                <w:sz w:val="20"/>
                <w:szCs w:val="20"/>
                <w:lang w:eastAsia="en-NZ"/>
              </w:rPr>
              <w:t xml:space="preserve"> </w:t>
            </w:r>
            <w:r>
              <w:rPr>
                <w:rFonts w:ascii="Arial Unicode MS" w:eastAsia="Arial Unicode MS" w:hAnsi="Arial Unicode MS" w:cs="Arial Unicode MS" w:hint="eastAsia"/>
                <w:sz w:val="20"/>
                <w:szCs w:val="20"/>
                <w:lang w:eastAsia="en-NZ"/>
              </w:rPr>
              <w:t>Engagement</w:t>
            </w:r>
          </w:p>
        </w:tc>
        <w:tc>
          <w:tcPr>
            <w:tcW w:w="2082" w:type="dxa"/>
            <w:vMerge/>
            <w:shd w:val="clear" w:color="auto" w:fill="DBE5F1" w:themeFill="accent1" w:themeFillTint="33"/>
            <w:vAlign w:val="center"/>
          </w:tcPr>
          <w:p w14:paraId="505F95BB"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607E055C" w14:textId="5CD14AC7" w:rsidR="00E83CA4" w:rsidRDefault="00E83CA4" w:rsidP="00A201B7">
            <w:pPr>
              <w:jc w:val="center"/>
              <w:rPr>
                <w:rFonts w:ascii="Arial Unicode MS" w:eastAsia="Arial Unicode MS" w:hAnsi="Arial Unicode MS" w:cs="Arial Unicode MS"/>
                <w:sz w:val="20"/>
                <w:szCs w:val="20"/>
                <w:lang w:eastAsia="en-NZ"/>
              </w:rPr>
            </w:pPr>
          </w:p>
        </w:tc>
      </w:tr>
      <w:tr w:rsidR="00E83CA4" w14:paraId="052C369A"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0C697D86" w14:textId="27DD1106"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4235</w:t>
            </w:r>
          </w:p>
        </w:tc>
        <w:tc>
          <w:tcPr>
            <w:tcW w:w="3320" w:type="dxa"/>
            <w:shd w:val="clear" w:color="auto" w:fill="DBE5F1" w:themeFill="accent1" w:themeFillTint="33"/>
            <w:noWrap/>
            <w:tcMar>
              <w:top w:w="0" w:type="dxa"/>
              <w:left w:w="108" w:type="dxa"/>
              <w:bottom w:w="0" w:type="dxa"/>
              <w:right w:w="108" w:type="dxa"/>
            </w:tcMar>
            <w:vAlign w:val="bottom"/>
          </w:tcPr>
          <w:p w14:paraId="460127DD" w14:textId="66E2ED9E"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Group Services</w:t>
            </w:r>
          </w:p>
        </w:tc>
        <w:tc>
          <w:tcPr>
            <w:tcW w:w="2082" w:type="dxa"/>
            <w:vMerge/>
            <w:shd w:val="clear" w:color="auto" w:fill="DBE5F1" w:themeFill="accent1" w:themeFillTint="33"/>
            <w:vAlign w:val="center"/>
          </w:tcPr>
          <w:p w14:paraId="35632D3E"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6D9B983C" w14:textId="5649CBA4" w:rsidR="00E83CA4" w:rsidRDefault="00E83CA4" w:rsidP="00A201B7">
            <w:pPr>
              <w:jc w:val="center"/>
              <w:rPr>
                <w:rFonts w:ascii="Arial Unicode MS" w:eastAsia="Arial Unicode MS" w:hAnsi="Arial Unicode MS" w:cs="Arial Unicode MS"/>
                <w:sz w:val="20"/>
                <w:szCs w:val="20"/>
                <w:lang w:eastAsia="en-NZ"/>
              </w:rPr>
            </w:pPr>
          </w:p>
        </w:tc>
      </w:tr>
      <w:tr w:rsidR="00E83CA4" w14:paraId="52F327B3"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10A8E58D" w14:textId="2AC2A975"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4236</w:t>
            </w:r>
          </w:p>
        </w:tc>
        <w:tc>
          <w:tcPr>
            <w:tcW w:w="3320" w:type="dxa"/>
            <w:shd w:val="clear" w:color="auto" w:fill="DBE5F1" w:themeFill="accent1" w:themeFillTint="33"/>
            <w:noWrap/>
            <w:tcMar>
              <w:top w:w="0" w:type="dxa"/>
              <w:left w:w="108" w:type="dxa"/>
              <w:bottom w:w="0" w:type="dxa"/>
              <w:right w:w="108" w:type="dxa"/>
            </w:tcMar>
            <w:vAlign w:val="bottom"/>
          </w:tcPr>
          <w:p w14:paraId="3A7B08EC" w14:textId="08EBA5EE"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Facilities and Services</w:t>
            </w:r>
          </w:p>
        </w:tc>
        <w:tc>
          <w:tcPr>
            <w:tcW w:w="2082" w:type="dxa"/>
            <w:vMerge/>
            <w:shd w:val="clear" w:color="auto" w:fill="DBE5F1" w:themeFill="accent1" w:themeFillTint="33"/>
            <w:vAlign w:val="center"/>
          </w:tcPr>
          <w:p w14:paraId="1D121024"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3B62A8D1" w14:textId="6C7CA28B" w:rsidR="00E83CA4" w:rsidRDefault="00E83CA4" w:rsidP="00A201B7">
            <w:pPr>
              <w:jc w:val="center"/>
              <w:rPr>
                <w:rFonts w:ascii="Arial Unicode MS" w:eastAsia="Arial Unicode MS" w:hAnsi="Arial Unicode MS" w:cs="Arial Unicode MS"/>
                <w:sz w:val="20"/>
                <w:szCs w:val="20"/>
                <w:lang w:eastAsia="en-NZ"/>
              </w:rPr>
            </w:pPr>
          </w:p>
        </w:tc>
      </w:tr>
      <w:tr w:rsidR="00E83CA4" w14:paraId="235F8BD4"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781DF25F" w14:textId="53494652"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4237</w:t>
            </w:r>
          </w:p>
        </w:tc>
        <w:tc>
          <w:tcPr>
            <w:tcW w:w="3320" w:type="dxa"/>
            <w:shd w:val="clear" w:color="auto" w:fill="DBE5F1" w:themeFill="accent1" w:themeFillTint="33"/>
            <w:noWrap/>
            <w:tcMar>
              <w:top w:w="0" w:type="dxa"/>
              <w:left w:w="108" w:type="dxa"/>
              <w:bottom w:w="0" w:type="dxa"/>
              <w:right w:w="108" w:type="dxa"/>
            </w:tcMar>
            <w:vAlign w:val="bottom"/>
          </w:tcPr>
          <w:p w14:paraId="2FE817EB" w14:textId="3D1B8DBB"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Communications and Marketing</w:t>
            </w:r>
          </w:p>
        </w:tc>
        <w:tc>
          <w:tcPr>
            <w:tcW w:w="2082" w:type="dxa"/>
            <w:vMerge/>
            <w:shd w:val="clear" w:color="auto" w:fill="DBE5F1" w:themeFill="accent1" w:themeFillTint="33"/>
            <w:vAlign w:val="center"/>
          </w:tcPr>
          <w:p w14:paraId="75EA55BB"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0C8D4A14" w14:textId="24D4D6B5" w:rsidR="00E83CA4" w:rsidRDefault="00E83CA4" w:rsidP="00A201B7">
            <w:pPr>
              <w:jc w:val="center"/>
              <w:rPr>
                <w:rFonts w:ascii="Arial Unicode MS" w:eastAsia="Arial Unicode MS" w:hAnsi="Arial Unicode MS" w:cs="Arial Unicode MS"/>
                <w:sz w:val="20"/>
                <w:szCs w:val="20"/>
                <w:lang w:eastAsia="en-NZ"/>
              </w:rPr>
            </w:pPr>
          </w:p>
        </w:tc>
      </w:tr>
      <w:tr w:rsidR="00E83CA4" w14:paraId="2AAF0DEE"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6AA808CF" w14:textId="1475205F"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9431</w:t>
            </w:r>
          </w:p>
        </w:tc>
        <w:tc>
          <w:tcPr>
            <w:tcW w:w="3320" w:type="dxa"/>
            <w:shd w:val="clear" w:color="auto" w:fill="DBE5F1" w:themeFill="accent1" w:themeFillTint="33"/>
            <w:noWrap/>
            <w:tcMar>
              <w:top w:w="0" w:type="dxa"/>
              <w:left w:w="108" w:type="dxa"/>
              <w:bottom w:w="0" w:type="dxa"/>
              <w:right w:w="108" w:type="dxa"/>
            </w:tcMar>
            <w:vAlign w:val="bottom"/>
          </w:tcPr>
          <w:p w14:paraId="4B66DD97" w14:textId="6C67959B"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Maurice Wilkins Centre</w:t>
            </w:r>
          </w:p>
        </w:tc>
        <w:tc>
          <w:tcPr>
            <w:tcW w:w="2082" w:type="dxa"/>
            <w:vMerge/>
            <w:shd w:val="clear" w:color="auto" w:fill="DBE5F1" w:themeFill="accent1" w:themeFillTint="33"/>
            <w:vAlign w:val="center"/>
          </w:tcPr>
          <w:p w14:paraId="444FD561"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00A73BD5" w14:textId="77777777" w:rsidR="00E83CA4" w:rsidRDefault="00E83CA4" w:rsidP="00A201B7">
            <w:pPr>
              <w:jc w:val="center"/>
              <w:rPr>
                <w:rFonts w:ascii="Arial Unicode MS" w:eastAsia="Arial Unicode MS" w:hAnsi="Arial Unicode MS" w:cs="Arial Unicode MS"/>
                <w:sz w:val="20"/>
                <w:szCs w:val="20"/>
                <w:lang w:eastAsia="en-NZ"/>
              </w:rPr>
            </w:pPr>
          </w:p>
        </w:tc>
      </w:tr>
      <w:tr w:rsidR="00E83CA4" w14:paraId="22C197F0"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3D2C333E" w14:textId="14483A5E"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9766</w:t>
            </w:r>
          </w:p>
        </w:tc>
        <w:tc>
          <w:tcPr>
            <w:tcW w:w="3320" w:type="dxa"/>
            <w:shd w:val="clear" w:color="auto" w:fill="DBE5F1" w:themeFill="accent1" w:themeFillTint="33"/>
            <w:noWrap/>
            <w:tcMar>
              <w:top w:w="0" w:type="dxa"/>
              <w:left w:w="108" w:type="dxa"/>
              <w:bottom w:w="0" w:type="dxa"/>
              <w:right w:w="108" w:type="dxa"/>
            </w:tcMar>
            <w:vAlign w:val="bottom"/>
          </w:tcPr>
          <w:p w14:paraId="63B69961" w14:textId="31F3D302"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E-Research</w:t>
            </w:r>
          </w:p>
        </w:tc>
        <w:tc>
          <w:tcPr>
            <w:tcW w:w="2082" w:type="dxa"/>
            <w:vMerge/>
            <w:shd w:val="clear" w:color="auto" w:fill="DBE5F1" w:themeFill="accent1" w:themeFillTint="33"/>
            <w:vAlign w:val="center"/>
          </w:tcPr>
          <w:p w14:paraId="6F26FF7E"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00BB0BD5" w14:textId="31B8DF75" w:rsidR="00E83CA4" w:rsidRDefault="00E83CA4" w:rsidP="00A201B7">
            <w:pPr>
              <w:jc w:val="center"/>
              <w:rPr>
                <w:rFonts w:ascii="Arial Unicode MS" w:eastAsia="Arial Unicode MS" w:hAnsi="Arial Unicode MS" w:cs="Arial Unicode MS"/>
                <w:sz w:val="20"/>
                <w:szCs w:val="20"/>
                <w:lang w:eastAsia="en-NZ"/>
              </w:rPr>
            </w:pPr>
          </w:p>
        </w:tc>
      </w:tr>
      <w:tr w:rsidR="00E83CA4" w14:paraId="22863A1F" w14:textId="77777777" w:rsidTr="00854655">
        <w:trPr>
          <w:trHeight w:val="300"/>
        </w:trPr>
        <w:tc>
          <w:tcPr>
            <w:tcW w:w="661" w:type="dxa"/>
            <w:shd w:val="clear" w:color="auto" w:fill="DBE5F1" w:themeFill="accent1" w:themeFillTint="33"/>
            <w:noWrap/>
            <w:tcMar>
              <w:top w:w="0" w:type="dxa"/>
              <w:left w:w="108" w:type="dxa"/>
              <w:bottom w:w="0" w:type="dxa"/>
              <w:right w:w="108" w:type="dxa"/>
            </w:tcMar>
            <w:vAlign w:val="bottom"/>
          </w:tcPr>
          <w:p w14:paraId="67B1FA79" w14:textId="71F2C9AB"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9159</w:t>
            </w:r>
          </w:p>
        </w:tc>
        <w:tc>
          <w:tcPr>
            <w:tcW w:w="3320" w:type="dxa"/>
            <w:shd w:val="clear" w:color="auto" w:fill="DBE5F1" w:themeFill="accent1" w:themeFillTint="33"/>
            <w:noWrap/>
            <w:tcMar>
              <w:top w:w="0" w:type="dxa"/>
              <w:left w:w="108" w:type="dxa"/>
              <w:bottom w:w="0" w:type="dxa"/>
              <w:right w:w="108" w:type="dxa"/>
            </w:tcMar>
            <w:vAlign w:val="bottom"/>
          </w:tcPr>
          <w:p w14:paraId="31E2D8BD" w14:textId="0A2F8C14" w:rsidR="00E83CA4" w:rsidRDefault="00E83CA4">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M Wilkins Ctre - Molec Biodisc</w:t>
            </w:r>
          </w:p>
        </w:tc>
        <w:tc>
          <w:tcPr>
            <w:tcW w:w="2082" w:type="dxa"/>
            <w:vMerge/>
            <w:shd w:val="clear" w:color="auto" w:fill="DBE5F1" w:themeFill="accent1" w:themeFillTint="33"/>
            <w:vAlign w:val="center"/>
          </w:tcPr>
          <w:p w14:paraId="66A189E6" w14:textId="77777777" w:rsidR="00E83CA4" w:rsidRDefault="00E83CA4" w:rsidP="00A201B7">
            <w:pPr>
              <w:jc w:val="center"/>
              <w:rPr>
                <w:rFonts w:ascii="Arial Unicode MS" w:eastAsia="Arial Unicode MS" w:hAnsi="Arial Unicode MS" w:cs="Arial Unicode MS"/>
                <w:sz w:val="20"/>
                <w:szCs w:val="20"/>
                <w:lang w:eastAsia="en-NZ"/>
              </w:rPr>
            </w:pPr>
          </w:p>
        </w:tc>
        <w:tc>
          <w:tcPr>
            <w:tcW w:w="3052" w:type="dxa"/>
            <w:gridSpan w:val="2"/>
            <w:vMerge/>
            <w:shd w:val="clear" w:color="auto" w:fill="DBE5F1" w:themeFill="accent1" w:themeFillTint="33"/>
            <w:vAlign w:val="center"/>
          </w:tcPr>
          <w:p w14:paraId="110C5E31" w14:textId="629BA95F" w:rsidR="00E83CA4" w:rsidRDefault="00E83CA4" w:rsidP="00A201B7">
            <w:pPr>
              <w:jc w:val="center"/>
              <w:rPr>
                <w:rFonts w:ascii="Arial Unicode MS" w:eastAsia="Arial Unicode MS" w:hAnsi="Arial Unicode MS" w:cs="Arial Unicode MS"/>
                <w:sz w:val="20"/>
                <w:szCs w:val="20"/>
                <w:lang w:eastAsia="en-NZ"/>
              </w:rPr>
            </w:pPr>
          </w:p>
        </w:tc>
      </w:tr>
      <w:tr w:rsidR="00A461D3" w14:paraId="42814B2A" w14:textId="014B2E6B" w:rsidTr="00854655">
        <w:trPr>
          <w:trHeight w:val="300"/>
        </w:trPr>
        <w:tc>
          <w:tcPr>
            <w:tcW w:w="661" w:type="dxa"/>
            <w:shd w:val="clear" w:color="auto" w:fill="F2DBDB" w:themeFill="accent2" w:themeFillTint="33"/>
            <w:noWrap/>
            <w:tcMar>
              <w:top w:w="0" w:type="dxa"/>
              <w:left w:w="108" w:type="dxa"/>
              <w:bottom w:w="0" w:type="dxa"/>
              <w:right w:w="108" w:type="dxa"/>
            </w:tcMar>
            <w:vAlign w:val="bottom"/>
            <w:hideMark/>
          </w:tcPr>
          <w:p w14:paraId="4524A341" w14:textId="77777777" w:rsidR="00A461D3" w:rsidRDefault="00A461D3">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4020</w:t>
            </w:r>
          </w:p>
        </w:tc>
        <w:tc>
          <w:tcPr>
            <w:tcW w:w="3320" w:type="dxa"/>
            <w:shd w:val="clear" w:color="auto" w:fill="F2DBDB" w:themeFill="accent2" w:themeFillTint="33"/>
            <w:noWrap/>
            <w:tcMar>
              <w:top w:w="0" w:type="dxa"/>
              <w:left w:w="108" w:type="dxa"/>
              <w:bottom w:w="0" w:type="dxa"/>
              <w:right w:w="108" w:type="dxa"/>
            </w:tcMar>
            <w:vAlign w:val="bottom"/>
            <w:hideMark/>
          </w:tcPr>
          <w:p w14:paraId="2997E036" w14:textId="77777777" w:rsidR="00A461D3" w:rsidRDefault="00A461D3">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SBS Salary / Income</w:t>
            </w:r>
          </w:p>
        </w:tc>
        <w:tc>
          <w:tcPr>
            <w:tcW w:w="2082" w:type="dxa"/>
            <w:vMerge w:val="restart"/>
            <w:shd w:val="clear" w:color="auto" w:fill="F2DBDB" w:themeFill="accent2" w:themeFillTint="33"/>
            <w:vAlign w:val="center"/>
          </w:tcPr>
          <w:p w14:paraId="60ED0D42" w14:textId="7B989597" w:rsidR="00A461D3" w:rsidRDefault="00A461D3"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SBS, Psych</w:t>
            </w:r>
          </w:p>
        </w:tc>
        <w:tc>
          <w:tcPr>
            <w:tcW w:w="1523" w:type="dxa"/>
            <w:vMerge w:val="restart"/>
            <w:shd w:val="clear" w:color="auto" w:fill="F2DBDB" w:themeFill="accent2" w:themeFillTint="33"/>
            <w:vAlign w:val="center"/>
          </w:tcPr>
          <w:p w14:paraId="4C573F74" w14:textId="5F7AFF9E" w:rsidR="00A461D3" w:rsidRDefault="00A461D3"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Cathy Comber</w:t>
            </w:r>
          </w:p>
        </w:tc>
        <w:tc>
          <w:tcPr>
            <w:tcW w:w="1529" w:type="dxa"/>
            <w:vMerge w:val="restart"/>
            <w:shd w:val="clear" w:color="auto" w:fill="F2DBDB" w:themeFill="accent2" w:themeFillTint="33"/>
            <w:vAlign w:val="center"/>
          </w:tcPr>
          <w:p w14:paraId="3C407438" w14:textId="36B7EC96" w:rsidR="00A461D3" w:rsidRDefault="00A461D3"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Ireen Lata</w:t>
            </w:r>
          </w:p>
        </w:tc>
      </w:tr>
      <w:tr w:rsidR="00A461D3" w14:paraId="189D594B" w14:textId="77777777" w:rsidTr="00854655">
        <w:trPr>
          <w:trHeight w:val="300"/>
        </w:trPr>
        <w:tc>
          <w:tcPr>
            <w:tcW w:w="661" w:type="dxa"/>
            <w:shd w:val="clear" w:color="auto" w:fill="F2DBDB" w:themeFill="accent2" w:themeFillTint="33"/>
            <w:noWrap/>
            <w:tcMar>
              <w:top w:w="0" w:type="dxa"/>
              <w:left w:w="108" w:type="dxa"/>
              <w:bottom w:w="0" w:type="dxa"/>
              <w:right w:w="108" w:type="dxa"/>
            </w:tcMar>
            <w:vAlign w:val="bottom"/>
          </w:tcPr>
          <w:p w14:paraId="5BDB98A6" w14:textId="33E348FB" w:rsidR="00A461D3" w:rsidRDefault="00A461D3">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4320</w:t>
            </w:r>
          </w:p>
        </w:tc>
        <w:tc>
          <w:tcPr>
            <w:tcW w:w="3320" w:type="dxa"/>
            <w:shd w:val="clear" w:color="auto" w:fill="F2DBDB" w:themeFill="accent2" w:themeFillTint="33"/>
            <w:noWrap/>
            <w:tcMar>
              <w:top w:w="0" w:type="dxa"/>
              <w:left w:w="108" w:type="dxa"/>
              <w:bottom w:w="0" w:type="dxa"/>
              <w:right w:w="108" w:type="dxa"/>
            </w:tcMar>
            <w:vAlign w:val="bottom"/>
          </w:tcPr>
          <w:p w14:paraId="127C0FAB" w14:textId="317396A2" w:rsidR="00A461D3" w:rsidRDefault="00A461D3">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Psychology - Administration</w:t>
            </w:r>
          </w:p>
        </w:tc>
        <w:tc>
          <w:tcPr>
            <w:tcW w:w="2082" w:type="dxa"/>
            <w:vMerge/>
            <w:vAlign w:val="center"/>
          </w:tcPr>
          <w:p w14:paraId="3C71D429" w14:textId="77777777" w:rsidR="00A461D3" w:rsidRDefault="00A461D3" w:rsidP="00A201B7">
            <w:pPr>
              <w:jc w:val="center"/>
              <w:rPr>
                <w:rFonts w:ascii="Arial Unicode MS" w:eastAsia="Arial Unicode MS" w:hAnsi="Arial Unicode MS" w:cs="Arial Unicode MS"/>
                <w:sz w:val="20"/>
                <w:szCs w:val="20"/>
                <w:lang w:eastAsia="en-NZ"/>
              </w:rPr>
            </w:pPr>
          </w:p>
        </w:tc>
        <w:tc>
          <w:tcPr>
            <w:tcW w:w="1523" w:type="dxa"/>
            <w:vMerge/>
            <w:vAlign w:val="center"/>
          </w:tcPr>
          <w:p w14:paraId="75E4F5D8" w14:textId="77777777" w:rsidR="00A461D3" w:rsidRDefault="00A461D3" w:rsidP="00A201B7">
            <w:pPr>
              <w:jc w:val="center"/>
              <w:rPr>
                <w:rFonts w:ascii="Arial Unicode MS" w:eastAsia="Arial Unicode MS" w:hAnsi="Arial Unicode MS" w:cs="Arial Unicode MS"/>
                <w:sz w:val="20"/>
                <w:szCs w:val="20"/>
                <w:lang w:eastAsia="en-NZ"/>
              </w:rPr>
            </w:pPr>
          </w:p>
        </w:tc>
        <w:tc>
          <w:tcPr>
            <w:tcW w:w="1529" w:type="dxa"/>
            <w:vMerge/>
            <w:vAlign w:val="center"/>
          </w:tcPr>
          <w:p w14:paraId="6BB84E36" w14:textId="77777777" w:rsidR="00A461D3" w:rsidRDefault="00A461D3" w:rsidP="00A201B7">
            <w:pPr>
              <w:jc w:val="center"/>
              <w:rPr>
                <w:rFonts w:ascii="Arial Unicode MS" w:eastAsia="Arial Unicode MS" w:hAnsi="Arial Unicode MS" w:cs="Arial Unicode MS"/>
                <w:sz w:val="20"/>
                <w:szCs w:val="20"/>
                <w:lang w:eastAsia="en-NZ"/>
              </w:rPr>
            </w:pPr>
          </w:p>
        </w:tc>
      </w:tr>
      <w:tr w:rsidR="00A30D29" w14:paraId="637A178C" w14:textId="77777777" w:rsidTr="00A30D29">
        <w:trPr>
          <w:trHeight w:val="300"/>
        </w:trPr>
        <w:tc>
          <w:tcPr>
            <w:tcW w:w="661" w:type="dxa"/>
            <w:shd w:val="clear" w:color="auto" w:fill="D99594" w:themeFill="accent2" w:themeFillTint="99"/>
            <w:noWrap/>
            <w:tcMar>
              <w:top w:w="0" w:type="dxa"/>
              <w:left w:w="108" w:type="dxa"/>
              <w:bottom w:w="0" w:type="dxa"/>
              <w:right w:w="108" w:type="dxa"/>
            </w:tcMar>
            <w:vAlign w:val="bottom"/>
          </w:tcPr>
          <w:p w14:paraId="32002B83" w14:textId="5369DB5B"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lastRenderedPageBreak/>
              <w:t>4110</w:t>
            </w:r>
          </w:p>
        </w:tc>
        <w:tc>
          <w:tcPr>
            <w:tcW w:w="3320" w:type="dxa"/>
            <w:shd w:val="clear" w:color="auto" w:fill="D99594" w:themeFill="accent2" w:themeFillTint="99"/>
            <w:noWrap/>
            <w:tcMar>
              <w:top w:w="0" w:type="dxa"/>
              <w:left w:w="108" w:type="dxa"/>
              <w:bottom w:w="0" w:type="dxa"/>
              <w:right w:w="108" w:type="dxa"/>
            </w:tcMar>
            <w:vAlign w:val="bottom"/>
          </w:tcPr>
          <w:p w14:paraId="4B920BD1" w14:textId="0B757CBE"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Institute of Marine Science</w:t>
            </w:r>
          </w:p>
        </w:tc>
        <w:tc>
          <w:tcPr>
            <w:tcW w:w="2082" w:type="dxa"/>
            <w:vMerge w:val="restart"/>
            <w:shd w:val="clear" w:color="auto" w:fill="D99594" w:themeFill="accent2" w:themeFillTint="99"/>
            <w:vAlign w:val="center"/>
          </w:tcPr>
          <w:p w14:paraId="3CDC38DA" w14:textId="40257929"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Leigh Marine</w:t>
            </w:r>
          </w:p>
        </w:tc>
        <w:tc>
          <w:tcPr>
            <w:tcW w:w="1523" w:type="dxa"/>
            <w:vMerge w:val="restart"/>
            <w:shd w:val="clear" w:color="auto" w:fill="D99594" w:themeFill="accent2" w:themeFillTint="99"/>
            <w:vAlign w:val="center"/>
          </w:tcPr>
          <w:p w14:paraId="677DDA8F" w14:textId="78A5E0A0"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Arthur Cozens</w:t>
            </w:r>
          </w:p>
        </w:tc>
        <w:tc>
          <w:tcPr>
            <w:tcW w:w="1529" w:type="dxa"/>
            <w:vMerge w:val="restart"/>
            <w:shd w:val="clear" w:color="auto" w:fill="D99594" w:themeFill="accent2" w:themeFillTint="99"/>
            <w:vAlign w:val="center"/>
          </w:tcPr>
          <w:p w14:paraId="62369835" w14:textId="0EA745F3"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Ireen Lata</w:t>
            </w:r>
          </w:p>
        </w:tc>
      </w:tr>
      <w:tr w:rsidR="00A30D29" w14:paraId="4B8F81DE" w14:textId="77777777" w:rsidTr="00A30D29">
        <w:trPr>
          <w:trHeight w:val="300"/>
        </w:trPr>
        <w:tc>
          <w:tcPr>
            <w:tcW w:w="661" w:type="dxa"/>
            <w:shd w:val="clear" w:color="auto" w:fill="D99594" w:themeFill="accent2" w:themeFillTint="99"/>
            <w:noWrap/>
            <w:tcMar>
              <w:top w:w="0" w:type="dxa"/>
              <w:left w:w="108" w:type="dxa"/>
              <w:bottom w:w="0" w:type="dxa"/>
              <w:right w:w="108" w:type="dxa"/>
            </w:tcMar>
            <w:vAlign w:val="bottom"/>
          </w:tcPr>
          <w:p w14:paraId="01D9BFC3" w14:textId="520CDEAD"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4111</w:t>
            </w:r>
          </w:p>
        </w:tc>
        <w:tc>
          <w:tcPr>
            <w:tcW w:w="3320" w:type="dxa"/>
            <w:shd w:val="clear" w:color="auto" w:fill="D99594" w:themeFill="accent2" w:themeFillTint="99"/>
            <w:noWrap/>
            <w:tcMar>
              <w:top w:w="0" w:type="dxa"/>
              <w:left w:w="108" w:type="dxa"/>
              <w:bottom w:w="0" w:type="dxa"/>
              <w:right w:w="108" w:type="dxa"/>
            </w:tcMar>
            <w:vAlign w:val="bottom"/>
          </w:tcPr>
          <w:p w14:paraId="199E3E62" w14:textId="0C072123"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Marine Sci. Interpretive Ctr</w:t>
            </w:r>
          </w:p>
        </w:tc>
        <w:tc>
          <w:tcPr>
            <w:tcW w:w="2082" w:type="dxa"/>
            <w:vMerge/>
            <w:shd w:val="clear" w:color="auto" w:fill="D99594" w:themeFill="accent2" w:themeFillTint="99"/>
            <w:vAlign w:val="center"/>
          </w:tcPr>
          <w:p w14:paraId="66CC0553" w14:textId="77777777" w:rsidR="00A30D29" w:rsidRDefault="00A30D29" w:rsidP="00A201B7">
            <w:pPr>
              <w:jc w:val="center"/>
              <w:rPr>
                <w:rFonts w:ascii="Arial Unicode MS" w:eastAsia="Arial Unicode MS" w:hAnsi="Arial Unicode MS" w:cs="Arial Unicode MS"/>
                <w:sz w:val="20"/>
                <w:szCs w:val="20"/>
                <w:lang w:eastAsia="en-NZ"/>
              </w:rPr>
            </w:pPr>
          </w:p>
        </w:tc>
        <w:tc>
          <w:tcPr>
            <w:tcW w:w="1523" w:type="dxa"/>
            <w:vMerge/>
            <w:shd w:val="clear" w:color="auto" w:fill="D99594" w:themeFill="accent2" w:themeFillTint="99"/>
            <w:vAlign w:val="center"/>
          </w:tcPr>
          <w:p w14:paraId="3BF53C2F" w14:textId="77777777" w:rsidR="00A30D29" w:rsidRDefault="00A30D29" w:rsidP="00A201B7">
            <w:pPr>
              <w:jc w:val="center"/>
              <w:rPr>
                <w:rFonts w:ascii="Arial Unicode MS" w:eastAsia="Arial Unicode MS" w:hAnsi="Arial Unicode MS" w:cs="Arial Unicode MS"/>
                <w:sz w:val="20"/>
                <w:szCs w:val="20"/>
                <w:lang w:eastAsia="en-NZ"/>
              </w:rPr>
            </w:pPr>
          </w:p>
        </w:tc>
        <w:tc>
          <w:tcPr>
            <w:tcW w:w="1529" w:type="dxa"/>
            <w:vMerge/>
            <w:shd w:val="clear" w:color="auto" w:fill="D99594" w:themeFill="accent2" w:themeFillTint="99"/>
            <w:vAlign w:val="center"/>
          </w:tcPr>
          <w:p w14:paraId="4A12BAA7" w14:textId="77777777" w:rsidR="00A30D29" w:rsidRDefault="00A30D29" w:rsidP="00A201B7">
            <w:pPr>
              <w:jc w:val="center"/>
              <w:rPr>
                <w:rFonts w:ascii="Arial Unicode MS" w:eastAsia="Arial Unicode MS" w:hAnsi="Arial Unicode MS" w:cs="Arial Unicode MS"/>
                <w:sz w:val="20"/>
                <w:szCs w:val="20"/>
                <w:lang w:eastAsia="en-NZ"/>
              </w:rPr>
            </w:pPr>
          </w:p>
        </w:tc>
      </w:tr>
      <w:tr w:rsidR="00A30D29" w14:paraId="6AE94FE6" w14:textId="1C4BA0A0" w:rsidTr="00854655">
        <w:trPr>
          <w:trHeight w:val="300"/>
        </w:trPr>
        <w:tc>
          <w:tcPr>
            <w:tcW w:w="661" w:type="dxa"/>
            <w:shd w:val="clear" w:color="auto" w:fill="EAF1DD" w:themeFill="accent3" w:themeFillTint="33"/>
            <w:noWrap/>
            <w:tcMar>
              <w:top w:w="0" w:type="dxa"/>
              <w:left w:w="108" w:type="dxa"/>
              <w:bottom w:w="0" w:type="dxa"/>
              <w:right w:w="108" w:type="dxa"/>
            </w:tcMar>
            <w:vAlign w:val="bottom"/>
            <w:hideMark/>
          </w:tcPr>
          <w:p w14:paraId="280A1718" w14:textId="77777777"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4060</w:t>
            </w:r>
          </w:p>
        </w:tc>
        <w:tc>
          <w:tcPr>
            <w:tcW w:w="3320" w:type="dxa"/>
            <w:shd w:val="clear" w:color="auto" w:fill="EAF1DD" w:themeFill="accent3" w:themeFillTint="33"/>
            <w:noWrap/>
            <w:tcMar>
              <w:top w:w="0" w:type="dxa"/>
              <w:left w:w="108" w:type="dxa"/>
              <w:bottom w:w="0" w:type="dxa"/>
              <w:right w:w="108" w:type="dxa"/>
            </w:tcMar>
            <w:vAlign w:val="bottom"/>
            <w:hideMark/>
          </w:tcPr>
          <w:p w14:paraId="2624C013" w14:textId="77777777"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Chemical Sciences General</w:t>
            </w:r>
          </w:p>
        </w:tc>
        <w:tc>
          <w:tcPr>
            <w:tcW w:w="2082" w:type="dxa"/>
            <w:vMerge w:val="restart"/>
            <w:shd w:val="clear" w:color="auto" w:fill="EAF1DD" w:themeFill="accent3" w:themeFillTint="33"/>
            <w:vAlign w:val="center"/>
          </w:tcPr>
          <w:p w14:paraId="0EB57985" w14:textId="0CAD2FB6"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Environ, SCS, Phys</w:t>
            </w:r>
          </w:p>
        </w:tc>
        <w:tc>
          <w:tcPr>
            <w:tcW w:w="1523" w:type="dxa"/>
            <w:vMerge w:val="restart"/>
            <w:shd w:val="clear" w:color="auto" w:fill="EAF1DD" w:themeFill="accent3" w:themeFillTint="33"/>
            <w:vAlign w:val="center"/>
          </w:tcPr>
          <w:p w14:paraId="77F14D57" w14:textId="113DBA2F"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Lynda Pitcaithly</w:t>
            </w:r>
          </w:p>
        </w:tc>
        <w:tc>
          <w:tcPr>
            <w:tcW w:w="1529" w:type="dxa"/>
            <w:vMerge w:val="restart"/>
            <w:shd w:val="clear" w:color="auto" w:fill="EAF1DD" w:themeFill="accent3" w:themeFillTint="33"/>
            <w:vAlign w:val="center"/>
          </w:tcPr>
          <w:p w14:paraId="1C5DC9DB" w14:textId="48FBFB20"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Rene Tablizo</w:t>
            </w:r>
          </w:p>
        </w:tc>
      </w:tr>
      <w:tr w:rsidR="00A30D29" w14:paraId="4B601AE5" w14:textId="5515A515" w:rsidTr="00854655">
        <w:trPr>
          <w:trHeight w:val="300"/>
        </w:trPr>
        <w:tc>
          <w:tcPr>
            <w:tcW w:w="661" w:type="dxa"/>
            <w:shd w:val="clear" w:color="auto" w:fill="EAF1DD" w:themeFill="accent3" w:themeFillTint="33"/>
            <w:noWrap/>
            <w:tcMar>
              <w:top w:w="0" w:type="dxa"/>
              <w:left w:w="108" w:type="dxa"/>
              <w:bottom w:w="0" w:type="dxa"/>
              <w:right w:w="108" w:type="dxa"/>
            </w:tcMar>
            <w:vAlign w:val="bottom"/>
          </w:tcPr>
          <w:p w14:paraId="13AB10D6" w14:textId="4467C96B"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4140</w:t>
            </w:r>
          </w:p>
        </w:tc>
        <w:tc>
          <w:tcPr>
            <w:tcW w:w="3320" w:type="dxa"/>
            <w:shd w:val="clear" w:color="auto" w:fill="EAF1DD" w:themeFill="accent3" w:themeFillTint="33"/>
            <w:noWrap/>
            <w:tcMar>
              <w:top w:w="0" w:type="dxa"/>
              <w:left w:w="108" w:type="dxa"/>
              <w:bottom w:w="0" w:type="dxa"/>
              <w:right w:w="108" w:type="dxa"/>
            </w:tcMar>
            <w:vAlign w:val="bottom"/>
          </w:tcPr>
          <w:p w14:paraId="24B192F9" w14:textId="5CA6DECB"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Environment</w:t>
            </w:r>
          </w:p>
        </w:tc>
        <w:tc>
          <w:tcPr>
            <w:tcW w:w="2082" w:type="dxa"/>
            <w:vMerge/>
            <w:vAlign w:val="center"/>
          </w:tcPr>
          <w:p w14:paraId="1BBB4B7C" w14:textId="77777777" w:rsidR="00A30D29" w:rsidRDefault="00A30D29" w:rsidP="00A201B7">
            <w:pPr>
              <w:jc w:val="center"/>
              <w:rPr>
                <w:rFonts w:ascii="Arial Unicode MS" w:eastAsia="Arial Unicode MS" w:hAnsi="Arial Unicode MS" w:cs="Arial Unicode MS"/>
                <w:sz w:val="20"/>
                <w:szCs w:val="20"/>
                <w:lang w:eastAsia="en-NZ"/>
              </w:rPr>
            </w:pPr>
          </w:p>
        </w:tc>
        <w:tc>
          <w:tcPr>
            <w:tcW w:w="1523" w:type="dxa"/>
            <w:vMerge/>
            <w:vAlign w:val="center"/>
          </w:tcPr>
          <w:p w14:paraId="12FB56C4" w14:textId="77777777" w:rsidR="00A30D29" w:rsidRDefault="00A30D29" w:rsidP="00A201B7">
            <w:pPr>
              <w:jc w:val="center"/>
              <w:rPr>
                <w:rFonts w:ascii="Arial Unicode MS" w:eastAsia="Arial Unicode MS" w:hAnsi="Arial Unicode MS" w:cs="Arial Unicode MS"/>
                <w:sz w:val="20"/>
                <w:szCs w:val="20"/>
                <w:lang w:eastAsia="en-NZ"/>
              </w:rPr>
            </w:pPr>
          </w:p>
        </w:tc>
        <w:tc>
          <w:tcPr>
            <w:tcW w:w="1529" w:type="dxa"/>
            <w:vMerge/>
            <w:vAlign w:val="center"/>
          </w:tcPr>
          <w:p w14:paraId="3A6AFE41" w14:textId="77777777" w:rsidR="00A30D29" w:rsidRDefault="00A30D29" w:rsidP="00A201B7">
            <w:pPr>
              <w:jc w:val="center"/>
              <w:rPr>
                <w:rFonts w:ascii="Arial Unicode MS" w:eastAsia="Arial Unicode MS" w:hAnsi="Arial Unicode MS" w:cs="Arial Unicode MS"/>
                <w:sz w:val="20"/>
                <w:szCs w:val="20"/>
                <w:lang w:eastAsia="en-NZ"/>
              </w:rPr>
            </w:pPr>
          </w:p>
        </w:tc>
      </w:tr>
      <w:tr w:rsidR="00A30D29" w14:paraId="447F6C59" w14:textId="35A8E578" w:rsidTr="00854655">
        <w:trPr>
          <w:trHeight w:val="300"/>
        </w:trPr>
        <w:tc>
          <w:tcPr>
            <w:tcW w:w="661" w:type="dxa"/>
            <w:shd w:val="clear" w:color="auto" w:fill="EAF1DD" w:themeFill="accent3" w:themeFillTint="33"/>
            <w:noWrap/>
            <w:tcMar>
              <w:top w:w="0" w:type="dxa"/>
              <w:left w:w="108" w:type="dxa"/>
              <w:bottom w:w="0" w:type="dxa"/>
              <w:right w:w="108" w:type="dxa"/>
            </w:tcMar>
            <w:vAlign w:val="bottom"/>
          </w:tcPr>
          <w:p w14:paraId="40F4A51F" w14:textId="18EE92D4"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4300</w:t>
            </w:r>
          </w:p>
        </w:tc>
        <w:tc>
          <w:tcPr>
            <w:tcW w:w="3320" w:type="dxa"/>
            <w:shd w:val="clear" w:color="auto" w:fill="EAF1DD" w:themeFill="accent3" w:themeFillTint="33"/>
            <w:noWrap/>
            <w:tcMar>
              <w:top w:w="0" w:type="dxa"/>
              <w:left w:w="108" w:type="dxa"/>
              <w:bottom w:w="0" w:type="dxa"/>
              <w:right w:w="108" w:type="dxa"/>
            </w:tcMar>
            <w:vAlign w:val="bottom"/>
          </w:tcPr>
          <w:p w14:paraId="046F7F9D" w14:textId="13837BC0"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Physics - Administration</w:t>
            </w:r>
          </w:p>
        </w:tc>
        <w:tc>
          <w:tcPr>
            <w:tcW w:w="2082" w:type="dxa"/>
            <w:vMerge/>
            <w:vAlign w:val="center"/>
          </w:tcPr>
          <w:p w14:paraId="1EBA0D67" w14:textId="77777777" w:rsidR="00A30D29" w:rsidRDefault="00A30D29" w:rsidP="00A201B7">
            <w:pPr>
              <w:jc w:val="center"/>
              <w:rPr>
                <w:rFonts w:ascii="Arial Unicode MS" w:eastAsia="Arial Unicode MS" w:hAnsi="Arial Unicode MS" w:cs="Arial Unicode MS"/>
                <w:sz w:val="20"/>
                <w:szCs w:val="20"/>
                <w:lang w:eastAsia="en-NZ"/>
              </w:rPr>
            </w:pPr>
          </w:p>
        </w:tc>
        <w:tc>
          <w:tcPr>
            <w:tcW w:w="1523" w:type="dxa"/>
            <w:vMerge/>
            <w:vAlign w:val="center"/>
          </w:tcPr>
          <w:p w14:paraId="5A9C161A" w14:textId="77777777" w:rsidR="00A30D29" w:rsidRDefault="00A30D29" w:rsidP="00A201B7">
            <w:pPr>
              <w:jc w:val="center"/>
              <w:rPr>
                <w:rFonts w:ascii="Arial Unicode MS" w:eastAsia="Arial Unicode MS" w:hAnsi="Arial Unicode MS" w:cs="Arial Unicode MS"/>
                <w:sz w:val="20"/>
                <w:szCs w:val="20"/>
                <w:lang w:eastAsia="en-NZ"/>
              </w:rPr>
            </w:pPr>
          </w:p>
        </w:tc>
        <w:tc>
          <w:tcPr>
            <w:tcW w:w="1529" w:type="dxa"/>
            <w:vMerge/>
            <w:vAlign w:val="center"/>
          </w:tcPr>
          <w:p w14:paraId="2B780EFA" w14:textId="77777777" w:rsidR="00A30D29" w:rsidRDefault="00A30D29" w:rsidP="00A201B7">
            <w:pPr>
              <w:jc w:val="center"/>
              <w:rPr>
                <w:rFonts w:ascii="Arial Unicode MS" w:eastAsia="Arial Unicode MS" w:hAnsi="Arial Unicode MS" w:cs="Arial Unicode MS"/>
                <w:sz w:val="20"/>
                <w:szCs w:val="20"/>
                <w:lang w:eastAsia="en-NZ"/>
              </w:rPr>
            </w:pPr>
          </w:p>
        </w:tc>
      </w:tr>
      <w:tr w:rsidR="00A30D29" w14:paraId="71B76F4E" w14:textId="37E35341" w:rsidTr="00854655">
        <w:trPr>
          <w:trHeight w:val="300"/>
        </w:trPr>
        <w:tc>
          <w:tcPr>
            <w:tcW w:w="661" w:type="dxa"/>
            <w:shd w:val="clear" w:color="auto" w:fill="E5DFEC" w:themeFill="accent4" w:themeFillTint="33"/>
            <w:noWrap/>
            <w:tcMar>
              <w:top w:w="0" w:type="dxa"/>
              <w:left w:w="108" w:type="dxa"/>
              <w:bottom w:w="0" w:type="dxa"/>
              <w:right w:w="108" w:type="dxa"/>
            </w:tcMar>
            <w:vAlign w:val="bottom"/>
          </w:tcPr>
          <w:p w14:paraId="676C62A7" w14:textId="58F49A28"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4220</w:t>
            </w:r>
          </w:p>
        </w:tc>
        <w:tc>
          <w:tcPr>
            <w:tcW w:w="3320" w:type="dxa"/>
            <w:shd w:val="clear" w:color="auto" w:fill="E5DFEC" w:themeFill="accent4" w:themeFillTint="33"/>
            <w:noWrap/>
            <w:tcMar>
              <w:top w:w="0" w:type="dxa"/>
              <w:left w:w="108" w:type="dxa"/>
              <w:bottom w:w="0" w:type="dxa"/>
              <w:right w:w="108" w:type="dxa"/>
            </w:tcMar>
            <w:vAlign w:val="bottom"/>
          </w:tcPr>
          <w:p w14:paraId="44119615" w14:textId="3ACADB14"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Computer Science</w:t>
            </w:r>
          </w:p>
        </w:tc>
        <w:tc>
          <w:tcPr>
            <w:tcW w:w="2082" w:type="dxa"/>
            <w:vMerge w:val="restart"/>
            <w:shd w:val="clear" w:color="auto" w:fill="E5DFEC" w:themeFill="accent4" w:themeFillTint="33"/>
            <w:vAlign w:val="center"/>
          </w:tcPr>
          <w:p w14:paraId="50D8A996" w14:textId="1F54B3CF"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Math, Stats, Comsci</w:t>
            </w:r>
          </w:p>
        </w:tc>
        <w:tc>
          <w:tcPr>
            <w:tcW w:w="1523" w:type="dxa"/>
            <w:vMerge w:val="restart"/>
            <w:shd w:val="clear" w:color="auto" w:fill="E5DFEC" w:themeFill="accent4" w:themeFillTint="33"/>
            <w:vAlign w:val="center"/>
          </w:tcPr>
          <w:p w14:paraId="39BF4F42" w14:textId="64C5EB8F"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Karren Maltseva</w:t>
            </w:r>
          </w:p>
        </w:tc>
        <w:tc>
          <w:tcPr>
            <w:tcW w:w="1529" w:type="dxa"/>
            <w:vMerge w:val="restart"/>
            <w:shd w:val="clear" w:color="auto" w:fill="E5DFEC" w:themeFill="accent4" w:themeFillTint="33"/>
            <w:vAlign w:val="center"/>
          </w:tcPr>
          <w:p w14:paraId="26FDB490" w14:textId="13437359" w:rsidR="00A30D29" w:rsidRDefault="00A30D29" w:rsidP="00A201B7">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Vivian Nayon</w:t>
            </w:r>
          </w:p>
        </w:tc>
      </w:tr>
      <w:tr w:rsidR="00A30D29" w14:paraId="035C187F" w14:textId="6E04CAE2" w:rsidTr="00854655">
        <w:trPr>
          <w:trHeight w:val="300"/>
        </w:trPr>
        <w:tc>
          <w:tcPr>
            <w:tcW w:w="661" w:type="dxa"/>
            <w:shd w:val="clear" w:color="auto" w:fill="E5DFEC" w:themeFill="accent4" w:themeFillTint="33"/>
            <w:noWrap/>
            <w:tcMar>
              <w:top w:w="0" w:type="dxa"/>
              <w:left w:w="108" w:type="dxa"/>
              <w:bottom w:w="0" w:type="dxa"/>
              <w:right w:w="108" w:type="dxa"/>
            </w:tcMar>
            <w:vAlign w:val="bottom"/>
          </w:tcPr>
          <w:p w14:paraId="2535EEB6" w14:textId="0280D649"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4240</w:t>
            </w:r>
          </w:p>
        </w:tc>
        <w:tc>
          <w:tcPr>
            <w:tcW w:w="3320" w:type="dxa"/>
            <w:shd w:val="clear" w:color="auto" w:fill="E5DFEC" w:themeFill="accent4" w:themeFillTint="33"/>
            <w:noWrap/>
            <w:tcMar>
              <w:top w:w="0" w:type="dxa"/>
              <w:left w:w="108" w:type="dxa"/>
              <w:bottom w:w="0" w:type="dxa"/>
              <w:right w:w="108" w:type="dxa"/>
            </w:tcMar>
            <w:vAlign w:val="bottom"/>
          </w:tcPr>
          <w:p w14:paraId="21137AD6" w14:textId="23A95F00"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Mathematics Administration</w:t>
            </w:r>
          </w:p>
        </w:tc>
        <w:tc>
          <w:tcPr>
            <w:tcW w:w="2082" w:type="dxa"/>
            <w:vMerge/>
          </w:tcPr>
          <w:p w14:paraId="3BEF7C0D" w14:textId="77777777" w:rsidR="00A30D29" w:rsidRDefault="00A30D29">
            <w:pPr>
              <w:rPr>
                <w:rFonts w:ascii="Arial Unicode MS" w:eastAsia="Arial Unicode MS" w:hAnsi="Arial Unicode MS" w:cs="Arial Unicode MS"/>
                <w:sz w:val="20"/>
                <w:szCs w:val="20"/>
                <w:lang w:eastAsia="en-NZ"/>
              </w:rPr>
            </w:pPr>
          </w:p>
        </w:tc>
        <w:tc>
          <w:tcPr>
            <w:tcW w:w="1523" w:type="dxa"/>
            <w:vMerge/>
          </w:tcPr>
          <w:p w14:paraId="56C8A1D3" w14:textId="77777777" w:rsidR="00A30D29" w:rsidRDefault="00A30D29">
            <w:pPr>
              <w:rPr>
                <w:rFonts w:ascii="Arial Unicode MS" w:eastAsia="Arial Unicode MS" w:hAnsi="Arial Unicode MS" w:cs="Arial Unicode MS"/>
                <w:sz w:val="20"/>
                <w:szCs w:val="20"/>
                <w:lang w:eastAsia="en-NZ"/>
              </w:rPr>
            </w:pPr>
          </w:p>
        </w:tc>
        <w:tc>
          <w:tcPr>
            <w:tcW w:w="1529" w:type="dxa"/>
            <w:vMerge/>
          </w:tcPr>
          <w:p w14:paraId="48E82062" w14:textId="77777777" w:rsidR="00A30D29" w:rsidRDefault="00A30D29">
            <w:pPr>
              <w:rPr>
                <w:rFonts w:ascii="Arial Unicode MS" w:eastAsia="Arial Unicode MS" w:hAnsi="Arial Unicode MS" w:cs="Arial Unicode MS"/>
                <w:sz w:val="20"/>
                <w:szCs w:val="20"/>
                <w:lang w:eastAsia="en-NZ"/>
              </w:rPr>
            </w:pPr>
          </w:p>
        </w:tc>
      </w:tr>
      <w:tr w:rsidR="00A30D29" w14:paraId="5456C324" w14:textId="0C2F392E" w:rsidTr="00854655">
        <w:trPr>
          <w:trHeight w:val="300"/>
        </w:trPr>
        <w:tc>
          <w:tcPr>
            <w:tcW w:w="661" w:type="dxa"/>
            <w:shd w:val="clear" w:color="auto" w:fill="E5DFEC" w:themeFill="accent4" w:themeFillTint="33"/>
            <w:noWrap/>
            <w:tcMar>
              <w:top w:w="0" w:type="dxa"/>
              <w:left w:w="108" w:type="dxa"/>
              <w:bottom w:w="0" w:type="dxa"/>
              <w:right w:w="108" w:type="dxa"/>
            </w:tcMar>
            <w:vAlign w:val="bottom"/>
          </w:tcPr>
          <w:p w14:paraId="7F246ED0" w14:textId="406C4C77"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4260</w:t>
            </w:r>
          </w:p>
        </w:tc>
        <w:tc>
          <w:tcPr>
            <w:tcW w:w="3320" w:type="dxa"/>
            <w:shd w:val="clear" w:color="auto" w:fill="E5DFEC" w:themeFill="accent4" w:themeFillTint="33"/>
            <w:noWrap/>
            <w:tcMar>
              <w:top w:w="0" w:type="dxa"/>
              <w:left w:w="108" w:type="dxa"/>
              <w:bottom w:w="0" w:type="dxa"/>
              <w:right w:w="108" w:type="dxa"/>
            </w:tcMar>
            <w:vAlign w:val="bottom"/>
          </w:tcPr>
          <w:p w14:paraId="33BC27FC" w14:textId="40BA3E8E"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Statistics Administration</w:t>
            </w:r>
          </w:p>
        </w:tc>
        <w:tc>
          <w:tcPr>
            <w:tcW w:w="2082" w:type="dxa"/>
            <w:vMerge/>
          </w:tcPr>
          <w:p w14:paraId="01FA6E06" w14:textId="77777777" w:rsidR="00A30D29" w:rsidRDefault="00A30D29">
            <w:pPr>
              <w:rPr>
                <w:rFonts w:ascii="Arial Unicode MS" w:eastAsia="Arial Unicode MS" w:hAnsi="Arial Unicode MS" w:cs="Arial Unicode MS"/>
                <w:sz w:val="20"/>
                <w:szCs w:val="20"/>
                <w:lang w:eastAsia="en-NZ"/>
              </w:rPr>
            </w:pPr>
          </w:p>
        </w:tc>
        <w:tc>
          <w:tcPr>
            <w:tcW w:w="1523" w:type="dxa"/>
            <w:vMerge/>
          </w:tcPr>
          <w:p w14:paraId="745B4160" w14:textId="77777777" w:rsidR="00A30D29" w:rsidRDefault="00A30D29">
            <w:pPr>
              <w:rPr>
                <w:rFonts w:ascii="Arial Unicode MS" w:eastAsia="Arial Unicode MS" w:hAnsi="Arial Unicode MS" w:cs="Arial Unicode MS"/>
                <w:sz w:val="20"/>
                <w:szCs w:val="20"/>
                <w:lang w:eastAsia="en-NZ"/>
              </w:rPr>
            </w:pPr>
          </w:p>
        </w:tc>
        <w:tc>
          <w:tcPr>
            <w:tcW w:w="1529" w:type="dxa"/>
            <w:vMerge/>
          </w:tcPr>
          <w:p w14:paraId="0AB14A91" w14:textId="77777777" w:rsidR="00A30D29" w:rsidRDefault="00A30D29">
            <w:pPr>
              <w:rPr>
                <w:rFonts w:ascii="Arial Unicode MS" w:eastAsia="Arial Unicode MS" w:hAnsi="Arial Unicode MS" w:cs="Arial Unicode MS"/>
                <w:sz w:val="20"/>
                <w:szCs w:val="20"/>
                <w:lang w:eastAsia="en-NZ"/>
              </w:rPr>
            </w:pPr>
          </w:p>
        </w:tc>
      </w:tr>
      <w:tr w:rsidR="00A30D29" w14:paraId="2F278F57" w14:textId="4E8660A3" w:rsidTr="00854655">
        <w:trPr>
          <w:trHeight w:val="300"/>
        </w:trPr>
        <w:tc>
          <w:tcPr>
            <w:tcW w:w="661" w:type="dxa"/>
            <w:shd w:val="clear" w:color="auto" w:fill="E5DFEC" w:themeFill="accent4" w:themeFillTint="33"/>
            <w:noWrap/>
            <w:tcMar>
              <w:top w:w="0" w:type="dxa"/>
              <w:left w:w="108" w:type="dxa"/>
              <w:bottom w:w="0" w:type="dxa"/>
              <w:right w:w="108" w:type="dxa"/>
            </w:tcMar>
            <w:vAlign w:val="bottom"/>
          </w:tcPr>
          <w:p w14:paraId="1F8918B1" w14:textId="1C1C0A41"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4265</w:t>
            </w:r>
          </w:p>
        </w:tc>
        <w:tc>
          <w:tcPr>
            <w:tcW w:w="3320" w:type="dxa"/>
            <w:shd w:val="clear" w:color="auto" w:fill="E5DFEC" w:themeFill="accent4" w:themeFillTint="33"/>
            <w:noWrap/>
            <w:tcMar>
              <w:top w:w="0" w:type="dxa"/>
              <w:left w:w="108" w:type="dxa"/>
              <w:bottom w:w="0" w:type="dxa"/>
              <w:right w:w="108" w:type="dxa"/>
            </w:tcMar>
            <w:vAlign w:val="bottom"/>
          </w:tcPr>
          <w:p w14:paraId="69850541" w14:textId="0446154E"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Stats Consultancy Services</w:t>
            </w:r>
          </w:p>
        </w:tc>
        <w:tc>
          <w:tcPr>
            <w:tcW w:w="2082" w:type="dxa"/>
            <w:vMerge/>
          </w:tcPr>
          <w:p w14:paraId="78691D45" w14:textId="77777777" w:rsidR="00A30D29" w:rsidRDefault="00A30D29">
            <w:pPr>
              <w:rPr>
                <w:rFonts w:ascii="Arial Unicode MS" w:eastAsia="Arial Unicode MS" w:hAnsi="Arial Unicode MS" w:cs="Arial Unicode MS"/>
                <w:sz w:val="20"/>
                <w:szCs w:val="20"/>
                <w:lang w:eastAsia="en-NZ"/>
              </w:rPr>
            </w:pPr>
          </w:p>
        </w:tc>
        <w:tc>
          <w:tcPr>
            <w:tcW w:w="1523" w:type="dxa"/>
            <w:vMerge/>
          </w:tcPr>
          <w:p w14:paraId="3CCB22DC" w14:textId="77777777" w:rsidR="00A30D29" w:rsidRDefault="00A30D29">
            <w:pPr>
              <w:rPr>
                <w:rFonts w:ascii="Arial Unicode MS" w:eastAsia="Arial Unicode MS" w:hAnsi="Arial Unicode MS" w:cs="Arial Unicode MS"/>
                <w:sz w:val="20"/>
                <w:szCs w:val="20"/>
                <w:lang w:eastAsia="en-NZ"/>
              </w:rPr>
            </w:pPr>
          </w:p>
        </w:tc>
        <w:tc>
          <w:tcPr>
            <w:tcW w:w="1529" w:type="dxa"/>
            <w:vMerge/>
          </w:tcPr>
          <w:p w14:paraId="14361D64" w14:textId="77777777" w:rsidR="00A30D29" w:rsidRDefault="00A30D29">
            <w:pPr>
              <w:rPr>
                <w:rFonts w:ascii="Arial Unicode MS" w:eastAsia="Arial Unicode MS" w:hAnsi="Arial Unicode MS" w:cs="Arial Unicode MS"/>
                <w:sz w:val="20"/>
                <w:szCs w:val="20"/>
                <w:lang w:eastAsia="en-NZ"/>
              </w:rPr>
            </w:pPr>
          </w:p>
        </w:tc>
      </w:tr>
      <w:tr w:rsidR="00A30D29" w14:paraId="5B4E5F6A" w14:textId="77777777" w:rsidTr="00A30D29">
        <w:trPr>
          <w:trHeight w:val="300"/>
        </w:trPr>
        <w:tc>
          <w:tcPr>
            <w:tcW w:w="661" w:type="dxa"/>
            <w:shd w:val="clear" w:color="auto" w:fill="B2A1C7" w:themeFill="accent4" w:themeFillTint="99"/>
            <w:noWrap/>
            <w:tcMar>
              <w:top w:w="0" w:type="dxa"/>
              <w:left w:w="108" w:type="dxa"/>
              <w:bottom w:w="0" w:type="dxa"/>
              <w:right w:w="108" w:type="dxa"/>
            </w:tcMar>
            <w:vAlign w:val="bottom"/>
          </w:tcPr>
          <w:p w14:paraId="6B502C93" w14:textId="68AF463D"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4368</w:t>
            </w:r>
          </w:p>
        </w:tc>
        <w:tc>
          <w:tcPr>
            <w:tcW w:w="3320" w:type="dxa"/>
            <w:shd w:val="clear" w:color="auto" w:fill="B2A1C7" w:themeFill="accent4" w:themeFillTint="99"/>
            <w:noWrap/>
            <w:tcMar>
              <w:top w:w="0" w:type="dxa"/>
              <w:left w:w="108" w:type="dxa"/>
              <w:bottom w:w="0" w:type="dxa"/>
              <w:right w:w="108" w:type="dxa"/>
            </w:tcMar>
            <w:vAlign w:val="bottom"/>
          </w:tcPr>
          <w:p w14:paraId="7DCAE70E" w14:textId="7E55A94A" w:rsidR="00A30D29" w:rsidRDefault="00A30D29">
            <w:pPr>
              <w:rPr>
                <w:rFonts w:ascii="Arial Unicode MS" w:eastAsia="Arial Unicode MS" w:hAnsi="Arial Unicode MS" w:cs="Arial Unicode MS"/>
                <w:sz w:val="20"/>
                <w:szCs w:val="20"/>
                <w:lang w:eastAsia="en-NZ"/>
              </w:rPr>
            </w:pPr>
            <w:r>
              <w:rPr>
                <w:rFonts w:ascii="Arial Unicode MS" w:eastAsia="Arial Unicode MS" w:hAnsi="Arial Unicode MS" w:cs="Arial Unicode MS" w:hint="eastAsia"/>
                <w:sz w:val="20"/>
                <w:szCs w:val="20"/>
                <w:lang w:eastAsia="en-NZ"/>
              </w:rPr>
              <w:t>Sport Science - Tamaki</w:t>
            </w:r>
          </w:p>
        </w:tc>
        <w:tc>
          <w:tcPr>
            <w:tcW w:w="2082" w:type="dxa"/>
            <w:shd w:val="clear" w:color="auto" w:fill="B2A1C7" w:themeFill="accent4" w:themeFillTint="99"/>
            <w:vAlign w:val="center"/>
          </w:tcPr>
          <w:p w14:paraId="6C0EF440" w14:textId="0CC563CB" w:rsidR="00A30D29" w:rsidRDefault="00A30D29" w:rsidP="00A30D29">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Tamaki</w:t>
            </w:r>
          </w:p>
        </w:tc>
        <w:tc>
          <w:tcPr>
            <w:tcW w:w="1523" w:type="dxa"/>
            <w:shd w:val="clear" w:color="auto" w:fill="B2A1C7" w:themeFill="accent4" w:themeFillTint="99"/>
            <w:vAlign w:val="center"/>
          </w:tcPr>
          <w:p w14:paraId="14BD384F" w14:textId="7FBBAB3F" w:rsidR="00A30D29" w:rsidRDefault="00A30D29" w:rsidP="00A30D29">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Bruce Rattray</w:t>
            </w:r>
          </w:p>
        </w:tc>
        <w:tc>
          <w:tcPr>
            <w:tcW w:w="1529" w:type="dxa"/>
            <w:shd w:val="clear" w:color="auto" w:fill="B2A1C7" w:themeFill="accent4" w:themeFillTint="99"/>
            <w:vAlign w:val="center"/>
          </w:tcPr>
          <w:p w14:paraId="3A25E852" w14:textId="5DA579D5" w:rsidR="00A30D29" w:rsidRDefault="00A30D29" w:rsidP="00A30D29">
            <w:pPr>
              <w:jc w:val="center"/>
              <w:rPr>
                <w:rFonts w:ascii="Arial Unicode MS" w:eastAsia="Arial Unicode MS" w:hAnsi="Arial Unicode MS" w:cs="Arial Unicode MS"/>
                <w:sz w:val="20"/>
                <w:szCs w:val="20"/>
                <w:lang w:eastAsia="en-NZ"/>
              </w:rPr>
            </w:pPr>
            <w:r>
              <w:rPr>
                <w:rFonts w:ascii="Arial Unicode MS" w:eastAsia="Arial Unicode MS" w:hAnsi="Arial Unicode MS" w:cs="Arial Unicode MS"/>
                <w:sz w:val="20"/>
                <w:szCs w:val="20"/>
                <w:lang w:eastAsia="en-NZ"/>
              </w:rPr>
              <w:t>Vivian Nayon</w:t>
            </w:r>
          </w:p>
        </w:tc>
      </w:tr>
    </w:tbl>
    <w:p w14:paraId="5972EAA1" w14:textId="77777777" w:rsidR="00E8252C" w:rsidRPr="00E8252C" w:rsidRDefault="00E8252C" w:rsidP="00966886"/>
    <w:sectPr w:rsidR="00E8252C" w:rsidRPr="00E8252C" w:rsidSect="002B2031">
      <w:footerReference w:type="default" r:id="rId1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F2826" w14:textId="77777777" w:rsidR="00DE5BC1" w:rsidRDefault="00DE5BC1" w:rsidP="00C727F8">
      <w:r>
        <w:separator/>
      </w:r>
    </w:p>
  </w:endnote>
  <w:endnote w:type="continuationSeparator" w:id="0">
    <w:p w14:paraId="55E31019" w14:textId="77777777" w:rsidR="00DE5BC1" w:rsidRDefault="00DE5BC1" w:rsidP="00C7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585577"/>
      <w:docPartObj>
        <w:docPartGallery w:val="Page Numbers (Bottom of Page)"/>
        <w:docPartUnique/>
      </w:docPartObj>
    </w:sdtPr>
    <w:sdtEndPr>
      <w:rPr>
        <w:noProof/>
      </w:rPr>
    </w:sdtEndPr>
    <w:sdtContent>
      <w:p w14:paraId="1EF2C29B" w14:textId="105CDA25" w:rsidR="005B4748" w:rsidRDefault="005B4748">
        <w:pPr>
          <w:pStyle w:val="Footer"/>
          <w:jc w:val="center"/>
        </w:pPr>
        <w:r>
          <w:fldChar w:fldCharType="begin"/>
        </w:r>
        <w:r>
          <w:instrText xml:space="preserve"> PAGE   \* MERGEFORMAT </w:instrText>
        </w:r>
        <w:r>
          <w:fldChar w:fldCharType="separate"/>
        </w:r>
        <w:r w:rsidR="00B13ED7">
          <w:rPr>
            <w:noProof/>
          </w:rPr>
          <w:t>4</w:t>
        </w:r>
        <w:r>
          <w:rPr>
            <w:noProof/>
          </w:rPr>
          <w:fldChar w:fldCharType="end"/>
        </w:r>
      </w:p>
    </w:sdtContent>
  </w:sdt>
  <w:p w14:paraId="07714CB9" w14:textId="77777777" w:rsidR="005B4748" w:rsidRDefault="005B4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3B909" w14:textId="77777777" w:rsidR="00DE5BC1" w:rsidRDefault="00DE5BC1" w:rsidP="00C727F8">
      <w:r>
        <w:separator/>
      </w:r>
    </w:p>
  </w:footnote>
  <w:footnote w:type="continuationSeparator" w:id="0">
    <w:p w14:paraId="29AD07E9" w14:textId="77777777" w:rsidR="00DE5BC1" w:rsidRDefault="00DE5BC1" w:rsidP="00C727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7709"/>
    <w:multiLevelType w:val="hybridMultilevel"/>
    <w:tmpl w:val="AAB0D32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
    <w:nsid w:val="08530542"/>
    <w:multiLevelType w:val="hybridMultilevel"/>
    <w:tmpl w:val="6A1295C6"/>
    <w:lvl w:ilvl="0" w:tplc="7682E3CA">
      <w:numFmt w:val="bullet"/>
      <w:lvlText w:val="-"/>
      <w:lvlJc w:val="left"/>
      <w:pPr>
        <w:ind w:left="720" w:hanging="360"/>
      </w:pPr>
      <w:rPr>
        <w:rFonts w:ascii="Calibri" w:eastAsiaTheme="minorEastAsia"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9052ACF"/>
    <w:multiLevelType w:val="hybridMultilevel"/>
    <w:tmpl w:val="1B18D10A"/>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37B0ACE6">
      <w:numFmt w:val="bullet"/>
      <w:lvlText w:val="-"/>
      <w:lvlJc w:val="left"/>
      <w:pPr>
        <w:ind w:left="2160" w:hanging="180"/>
      </w:pPr>
      <w:rPr>
        <w:rFonts w:ascii="Calibri" w:eastAsiaTheme="minorEastAsia" w:hAnsi="Calibri" w:cstheme="minorBidi" w:hint="default"/>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nsid w:val="09D437C5"/>
    <w:multiLevelType w:val="hybridMultilevel"/>
    <w:tmpl w:val="8E9C89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D8D0577"/>
    <w:multiLevelType w:val="hybridMultilevel"/>
    <w:tmpl w:val="94FE37BE"/>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002443F"/>
    <w:multiLevelType w:val="hybridMultilevel"/>
    <w:tmpl w:val="C6042E5C"/>
    <w:lvl w:ilvl="0" w:tplc="14090001">
      <w:start w:val="1"/>
      <w:numFmt w:val="bullet"/>
      <w:lvlText w:val=""/>
      <w:lvlJc w:val="left"/>
      <w:pPr>
        <w:ind w:left="1512" w:hanging="360"/>
      </w:pPr>
      <w:rPr>
        <w:rFonts w:ascii="Symbol" w:hAnsi="Symbol" w:hint="default"/>
      </w:rPr>
    </w:lvl>
    <w:lvl w:ilvl="1" w:tplc="14090003" w:tentative="1">
      <w:start w:val="1"/>
      <w:numFmt w:val="bullet"/>
      <w:lvlText w:val="o"/>
      <w:lvlJc w:val="left"/>
      <w:pPr>
        <w:ind w:left="2232" w:hanging="360"/>
      </w:pPr>
      <w:rPr>
        <w:rFonts w:ascii="Courier New" w:hAnsi="Courier New" w:cs="Courier New" w:hint="default"/>
      </w:rPr>
    </w:lvl>
    <w:lvl w:ilvl="2" w:tplc="14090005" w:tentative="1">
      <w:start w:val="1"/>
      <w:numFmt w:val="bullet"/>
      <w:lvlText w:val=""/>
      <w:lvlJc w:val="left"/>
      <w:pPr>
        <w:ind w:left="2952" w:hanging="360"/>
      </w:pPr>
      <w:rPr>
        <w:rFonts w:ascii="Wingdings" w:hAnsi="Wingdings" w:hint="default"/>
      </w:rPr>
    </w:lvl>
    <w:lvl w:ilvl="3" w:tplc="14090001" w:tentative="1">
      <w:start w:val="1"/>
      <w:numFmt w:val="bullet"/>
      <w:lvlText w:val=""/>
      <w:lvlJc w:val="left"/>
      <w:pPr>
        <w:ind w:left="3672" w:hanging="360"/>
      </w:pPr>
      <w:rPr>
        <w:rFonts w:ascii="Symbol" w:hAnsi="Symbol" w:hint="default"/>
      </w:rPr>
    </w:lvl>
    <w:lvl w:ilvl="4" w:tplc="14090003" w:tentative="1">
      <w:start w:val="1"/>
      <w:numFmt w:val="bullet"/>
      <w:lvlText w:val="o"/>
      <w:lvlJc w:val="left"/>
      <w:pPr>
        <w:ind w:left="4392" w:hanging="360"/>
      </w:pPr>
      <w:rPr>
        <w:rFonts w:ascii="Courier New" w:hAnsi="Courier New" w:cs="Courier New" w:hint="default"/>
      </w:rPr>
    </w:lvl>
    <w:lvl w:ilvl="5" w:tplc="14090005" w:tentative="1">
      <w:start w:val="1"/>
      <w:numFmt w:val="bullet"/>
      <w:lvlText w:val=""/>
      <w:lvlJc w:val="left"/>
      <w:pPr>
        <w:ind w:left="5112" w:hanging="360"/>
      </w:pPr>
      <w:rPr>
        <w:rFonts w:ascii="Wingdings" w:hAnsi="Wingdings" w:hint="default"/>
      </w:rPr>
    </w:lvl>
    <w:lvl w:ilvl="6" w:tplc="14090001" w:tentative="1">
      <w:start w:val="1"/>
      <w:numFmt w:val="bullet"/>
      <w:lvlText w:val=""/>
      <w:lvlJc w:val="left"/>
      <w:pPr>
        <w:ind w:left="5832" w:hanging="360"/>
      </w:pPr>
      <w:rPr>
        <w:rFonts w:ascii="Symbol" w:hAnsi="Symbol" w:hint="default"/>
      </w:rPr>
    </w:lvl>
    <w:lvl w:ilvl="7" w:tplc="14090003" w:tentative="1">
      <w:start w:val="1"/>
      <w:numFmt w:val="bullet"/>
      <w:lvlText w:val="o"/>
      <w:lvlJc w:val="left"/>
      <w:pPr>
        <w:ind w:left="6552" w:hanging="360"/>
      </w:pPr>
      <w:rPr>
        <w:rFonts w:ascii="Courier New" w:hAnsi="Courier New" w:cs="Courier New" w:hint="default"/>
      </w:rPr>
    </w:lvl>
    <w:lvl w:ilvl="8" w:tplc="14090005" w:tentative="1">
      <w:start w:val="1"/>
      <w:numFmt w:val="bullet"/>
      <w:lvlText w:val=""/>
      <w:lvlJc w:val="left"/>
      <w:pPr>
        <w:ind w:left="7272" w:hanging="360"/>
      </w:pPr>
      <w:rPr>
        <w:rFonts w:ascii="Wingdings" w:hAnsi="Wingdings" w:hint="default"/>
      </w:rPr>
    </w:lvl>
  </w:abstractNum>
  <w:abstractNum w:abstractNumId="6">
    <w:nsid w:val="11DC45CC"/>
    <w:multiLevelType w:val="hybridMultilevel"/>
    <w:tmpl w:val="AE16243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21B4218"/>
    <w:multiLevelType w:val="hybridMultilevel"/>
    <w:tmpl w:val="2BA4A9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nsid w:val="13D879DB"/>
    <w:multiLevelType w:val="hybridMultilevel"/>
    <w:tmpl w:val="509E49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56914EA"/>
    <w:multiLevelType w:val="hybridMultilevel"/>
    <w:tmpl w:val="345E6F8A"/>
    <w:lvl w:ilvl="0" w:tplc="14090001">
      <w:start w:val="1"/>
      <w:numFmt w:val="bullet"/>
      <w:lvlText w:val=""/>
      <w:lvlJc w:val="left"/>
      <w:pPr>
        <w:ind w:left="1152" w:hanging="360"/>
      </w:pPr>
      <w:rPr>
        <w:rFonts w:ascii="Symbol" w:hAnsi="Symbol" w:hint="default"/>
      </w:rPr>
    </w:lvl>
    <w:lvl w:ilvl="1" w:tplc="14090003" w:tentative="1">
      <w:start w:val="1"/>
      <w:numFmt w:val="bullet"/>
      <w:lvlText w:val="o"/>
      <w:lvlJc w:val="left"/>
      <w:pPr>
        <w:ind w:left="1872" w:hanging="360"/>
      </w:pPr>
      <w:rPr>
        <w:rFonts w:ascii="Courier New" w:hAnsi="Courier New" w:cs="Courier New" w:hint="default"/>
      </w:rPr>
    </w:lvl>
    <w:lvl w:ilvl="2" w:tplc="14090005" w:tentative="1">
      <w:start w:val="1"/>
      <w:numFmt w:val="bullet"/>
      <w:lvlText w:val=""/>
      <w:lvlJc w:val="left"/>
      <w:pPr>
        <w:ind w:left="2592" w:hanging="360"/>
      </w:pPr>
      <w:rPr>
        <w:rFonts w:ascii="Wingdings" w:hAnsi="Wingdings" w:hint="default"/>
      </w:rPr>
    </w:lvl>
    <w:lvl w:ilvl="3" w:tplc="14090001" w:tentative="1">
      <w:start w:val="1"/>
      <w:numFmt w:val="bullet"/>
      <w:lvlText w:val=""/>
      <w:lvlJc w:val="left"/>
      <w:pPr>
        <w:ind w:left="3312" w:hanging="360"/>
      </w:pPr>
      <w:rPr>
        <w:rFonts w:ascii="Symbol" w:hAnsi="Symbol" w:hint="default"/>
      </w:rPr>
    </w:lvl>
    <w:lvl w:ilvl="4" w:tplc="14090003" w:tentative="1">
      <w:start w:val="1"/>
      <w:numFmt w:val="bullet"/>
      <w:lvlText w:val="o"/>
      <w:lvlJc w:val="left"/>
      <w:pPr>
        <w:ind w:left="4032" w:hanging="360"/>
      </w:pPr>
      <w:rPr>
        <w:rFonts w:ascii="Courier New" w:hAnsi="Courier New" w:cs="Courier New" w:hint="default"/>
      </w:rPr>
    </w:lvl>
    <w:lvl w:ilvl="5" w:tplc="14090005" w:tentative="1">
      <w:start w:val="1"/>
      <w:numFmt w:val="bullet"/>
      <w:lvlText w:val=""/>
      <w:lvlJc w:val="left"/>
      <w:pPr>
        <w:ind w:left="4752" w:hanging="360"/>
      </w:pPr>
      <w:rPr>
        <w:rFonts w:ascii="Wingdings" w:hAnsi="Wingdings" w:hint="default"/>
      </w:rPr>
    </w:lvl>
    <w:lvl w:ilvl="6" w:tplc="14090001" w:tentative="1">
      <w:start w:val="1"/>
      <w:numFmt w:val="bullet"/>
      <w:lvlText w:val=""/>
      <w:lvlJc w:val="left"/>
      <w:pPr>
        <w:ind w:left="5472" w:hanging="360"/>
      </w:pPr>
      <w:rPr>
        <w:rFonts w:ascii="Symbol" w:hAnsi="Symbol" w:hint="default"/>
      </w:rPr>
    </w:lvl>
    <w:lvl w:ilvl="7" w:tplc="14090003" w:tentative="1">
      <w:start w:val="1"/>
      <w:numFmt w:val="bullet"/>
      <w:lvlText w:val="o"/>
      <w:lvlJc w:val="left"/>
      <w:pPr>
        <w:ind w:left="6192" w:hanging="360"/>
      </w:pPr>
      <w:rPr>
        <w:rFonts w:ascii="Courier New" w:hAnsi="Courier New" w:cs="Courier New" w:hint="default"/>
      </w:rPr>
    </w:lvl>
    <w:lvl w:ilvl="8" w:tplc="14090005" w:tentative="1">
      <w:start w:val="1"/>
      <w:numFmt w:val="bullet"/>
      <w:lvlText w:val=""/>
      <w:lvlJc w:val="left"/>
      <w:pPr>
        <w:ind w:left="6912" w:hanging="360"/>
      </w:pPr>
      <w:rPr>
        <w:rFonts w:ascii="Wingdings" w:hAnsi="Wingdings" w:hint="default"/>
      </w:rPr>
    </w:lvl>
  </w:abstractNum>
  <w:abstractNum w:abstractNumId="10">
    <w:nsid w:val="16F15D7E"/>
    <w:multiLevelType w:val="multilevel"/>
    <w:tmpl w:val="D5E89EAA"/>
    <w:lvl w:ilvl="0">
      <w:start w:val="1"/>
      <w:numFmt w:val="decimal"/>
      <w:pStyle w:val="Heading3"/>
      <w:lvlText w:val="%1."/>
      <w:lvlJc w:val="left"/>
      <w:pPr>
        <w:ind w:left="360" w:hanging="360"/>
      </w:pPr>
      <w:rPr>
        <w:rFonts w:hint="default"/>
      </w:rPr>
    </w:lvl>
    <w:lvl w:ilvl="1">
      <w:start w:val="1"/>
      <w:numFmt w:val="decimal"/>
      <w:lvlText w:val="%1.%2."/>
      <w:lvlJc w:val="right"/>
      <w:pPr>
        <w:ind w:left="792" w:hanging="5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161315D"/>
    <w:multiLevelType w:val="multilevel"/>
    <w:tmpl w:val="6DDE812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A46FC3"/>
    <w:multiLevelType w:val="multilevel"/>
    <w:tmpl w:val="6DDE812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097997"/>
    <w:multiLevelType w:val="hybridMultilevel"/>
    <w:tmpl w:val="D5A24B76"/>
    <w:lvl w:ilvl="0" w:tplc="1409000F">
      <w:start w:val="1"/>
      <w:numFmt w:val="decimal"/>
      <w:lvlText w:val="%1."/>
      <w:lvlJc w:val="left"/>
      <w:pPr>
        <w:ind w:left="578" w:hanging="360"/>
      </w:pPr>
    </w:lvl>
    <w:lvl w:ilvl="1" w:tplc="14090019" w:tentative="1">
      <w:start w:val="1"/>
      <w:numFmt w:val="lowerLetter"/>
      <w:lvlText w:val="%2."/>
      <w:lvlJc w:val="left"/>
      <w:pPr>
        <w:ind w:left="1298" w:hanging="360"/>
      </w:pPr>
    </w:lvl>
    <w:lvl w:ilvl="2" w:tplc="1409001B" w:tentative="1">
      <w:start w:val="1"/>
      <w:numFmt w:val="lowerRoman"/>
      <w:lvlText w:val="%3."/>
      <w:lvlJc w:val="right"/>
      <w:pPr>
        <w:ind w:left="2018" w:hanging="180"/>
      </w:pPr>
    </w:lvl>
    <w:lvl w:ilvl="3" w:tplc="1409000F" w:tentative="1">
      <w:start w:val="1"/>
      <w:numFmt w:val="decimal"/>
      <w:lvlText w:val="%4."/>
      <w:lvlJc w:val="left"/>
      <w:pPr>
        <w:ind w:left="2738" w:hanging="360"/>
      </w:pPr>
    </w:lvl>
    <w:lvl w:ilvl="4" w:tplc="14090019" w:tentative="1">
      <w:start w:val="1"/>
      <w:numFmt w:val="lowerLetter"/>
      <w:lvlText w:val="%5."/>
      <w:lvlJc w:val="left"/>
      <w:pPr>
        <w:ind w:left="3458" w:hanging="360"/>
      </w:pPr>
    </w:lvl>
    <w:lvl w:ilvl="5" w:tplc="1409001B" w:tentative="1">
      <w:start w:val="1"/>
      <w:numFmt w:val="lowerRoman"/>
      <w:lvlText w:val="%6."/>
      <w:lvlJc w:val="right"/>
      <w:pPr>
        <w:ind w:left="4178" w:hanging="180"/>
      </w:pPr>
    </w:lvl>
    <w:lvl w:ilvl="6" w:tplc="1409000F" w:tentative="1">
      <w:start w:val="1"/>
      <w:numFmt w:val="decimal"/>
      <w:lvlText w:val="%7."/>
      <w:lvlJc w:val="left"/>
      <w:pPr>
        <w:ind w:left="4898" w:hanging="360"/>
      </w:pPr>
    </w:lvl>
    <w:lvl w:ilvl="7" w:tplc="14090019" w:tentative="1">
      <w:start w:val="1"/>
      <w:numFmt w:val="lowerLetter"/>
      <w:lvlText w:val="%8."/>
      <w:lvlJc w:val="left"/>
      <w:pPr>
        <w:ind w:left="5618" w:hanging="360"/>
      </w:pPr>
    </w:lvl>
    <w:lvl w:ilvl="8" w:tplc="1409001B" w:tentative="1">
      <w:start w:val="1"/>
      <w:numFmt w:val="lowerRoman"/>
      <w:lvlText w:val="%9."/>
      <w:lvlJc w:val="right"/>
      <w:pPr>
        <w:ind w:left="6338" w:hanging="180"/>
      </w:pPr>
    </w:lvl>
  </w:abstractNum>
  <w:abstractNum w:abstractNumId="14">
    <w:nsid w:val="2EC215CD"/>
    <w:multiLevelType w:val="hybridMultilevel"/>
    <w:tmpl w:val="04300DB6"/>
    <w:lvl w:ilvl="0" w:tplc="A3DE17A8">
      <w:numFmt w:val="bullet"/>
      <w:lvlText w:val="-"/>
      <w:lvlJc w:val="left"/>
      <w:pPr>
        <w:ind w:left="720" w:hanging="360"/>
      </w:pPr>
      <w:rPr>
        <w:rFonts w:ascii="Calibri" w:eastAsiaTheme="minorEastAsia"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0625CE2"/>
    <w:multiLevelType w:val="hybridMultilevel"/>
    <w:tmpl w:val="299A6E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3336D4F"/>
    <w:multiLevelType w:val="hybridMultilevel"/>
    <w:tmpl w:val="6D6A12C6"/>
    <w:lvl w:ilvl="0" w:tplc="14090001">
      <w:start w:val="1"/>
      <w:numFmt w:val="bullet"/>
      <w:lvlText w:val=""/>
      <w:lvlJc w:val="left"/>
      <w:pPr>
        <w:ind w:left="1152" w:hanging="360"/>
      </w:pPr>
      <w:rPr>
        <w:rFonts w:ascii="Symbol" w:hAnsi="Symbol" w:hint="default"/>
      </w:rPr>
    </w:lvl>
    <w:lvl w:ilvl="1" w:tplc="14090003" w:tentative="1">
      <w:start w:val="1"/>
      <w:numFmt w:val="bullet"/>
      <w:lvlText w:val="o"/>
      <w:lvlJc w:val="left"/>
      <w:pPr>
        <w:ind w:left="1872" w:hanging="360"/>
      </w:pPr>
      <w:rPr>
        <w:rFonts w:ascii="Courier New" w:hAnsi="Courier New" w:cs="Courier New" w:hint="default"/>
      </w:rPr>
    </w:lvl>
    <w:lvl w:ilvl="2" w:tplc="14090005" w:tentative="1">
      <w:start w:val="1"/>
      <w:numFmt w:val="bullet"/>
      <w:lvlText w:val=""/>
      <w:lvlJc w:val="left"/>
      <w:pPr>
        <w:ind w:left="2592" w:hanging="360"/>
      </w:pPr>
      <w:rPr>
        <w:rFonts w:ascii="Wingdings" w:hAnsi="Wingdings" w:hint="default"/>
      </w:rPr>
    </w:lvl>
    <w:lvl w:ilvl="3" w:tplc="14090001" w:tentative="1">
      <w:start w:val="1"/>
      <w:numFmt w:val="bullet"/>
      <w:lvlText w:val=""/>
      <w:lvlJc w:val="left"/>
      <w:pPr>
        <w:ind w:left="3312" w:hanging="360"/>
      </w:pPr>
      <w:rPr>
        <w:rFonts w:ascii="Symbol" w:hAnsi="Symbol" w:hint="default"/>
      </w:rPr>
    </w:lvl>
    <w:lvl w:ilvl="4" w:tplc="14090003" w:tentative="1">
      <w:start w:val="1"/>
      <w:numFmt w:val="bullet"/>
      <w:lvlText w:val="o"/>
      <w:lvlJc w:val="left"/>
      <w:pPr>
        <w:ind w:left="4032" w:hanging="360"/>
      </w:pPr>
      <w:rPr>
        <w:rFonts w:ascii="Courier New" w:hAnsi="Courier New" w:cs="Courier New" w:hint="default"/>
      </w:rPr>
    </w:lvl>
    <w:lvl w:ilvl="5" w:tplc="14090005" w:tentative="1">
      <w:start w:val="1"/>
      <w:numFmt w:val="bullet"/>
      <w:lvlText w:val=""/>
      <w:lvlJc w:val="left"/>
      <w:pPr>
        <w:ind w:left="4752" w:hanging="360"/>
      </w:pPr>
      <w:rPr>
        <w:rFonts w:ascii="Wingdings" w:hAnsi="Wingdings" w:hint="default"/>
      </w:rPr>
    </w:lvl>
    <w:lvl w:ilvl="6" w:tplc="14090001" w:tentative="1">
      <w:start w:val="1"/>
      <w:numFmt w:val="bullet"/>
      <w:lvlText w:val=""/>
      <w:lvlJc w:val="left"/>
      <w:pPr>
        <w:ind w:left="5472" w:hanging="360"/>
      </w:pPr>
      <w:rPr>
        <w:rFonts w:ascii="Symbol" w:hAnsi="Symbol" w:hint="default"/>
      </w:rPr>
    </w:lvl>
    <w:lvl w:ilvl="7" w:tplc="14090003" w:tentative="1">
      <w:start w:val="1"/>
      <w:numFmt w:val="bullet"/>
      <w:lvlText w:val="o"/>
      <w:lvlJc w:val="left"/>
      <w:pPr>
        <w:ind w:left="6192" w:hanging="360"/>
      </w:pPr>
      <w:rPr>
        <w:rFonts w:ascii="Courier New" w:hAnsi="Courier New" w:cs="Courier New" w:hint="default"/>
      </w:rPr>
    </w:lvl>
    <w:lvl w:ilvl="8" w:tplc="14090005" w:tentative="1">
      <w:start w:val="1"/>
      <w:numFmt w:val="bullet"/>
      <w:lvlText w:val=""/>
      <w:lvlJc w:val="left"/>
      <w:pPr>
        <w:ind w:left="6912" w:hanging="360"/>
      </w:pPr>
      <w:rPr>
        <w:rFonts w:ascii="Wingdings" w:hAnsi="Wingdings" w:hint="default"/>
      </w:rPr>
    </w:lvl>
  </w:abstractNum>
  <w:abstractNum w:abstractNumId="17">
    <w:nsid w:val="3AD11AAE"/>
    <w:multiLevelType w:val="hybridMultilevel"/>
    <w:tmpl w:val="72EEA82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nsid w:val="3BEF0D37"/>
    <w:multiLevelType w:val="multilevel"/>
    <w:tmpl w:val="6DDE812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385EF5"/>
    <w:multiLevelType w:val="hybridMultilevel"/>
    <w:tmpl w:val="4B020D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DBD32BA"/>
    <w:multiLevelType w:val="hybridMultilevel"/>
    <w:tmpl w:val="6C78B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DF7535F"/>
    <w:multiLevelType w:val="hybridMultilevel"/>
    <w:tmpl w:val="6770AFCE"/>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2">
    <w:nsid w:val="4F0839F0"/>
    <w:multiLevelType w:val="hybridMultilevel"/>
    <w:tmpl w:val="E17A9D62"/>
    <w:lvl w:ilvl="0" w:tplc="14090001">
      <w:start w:val="1"/>
      <w:numFmt w:val="bullet"/>
      <w:lvlText w:val=""/>
      <w:lvlJc w:val="left"/>
      <w:pPr>
        <w:ind w:left="1512" w:hanging="360"/>
      </w:pPr>
      <w:rPr>
        <w:rFonts w:ascii="Symbol" w:hAnsi="Symbol" w:hint="default"/>
      </w:rPr>
    </w:lvl>
    <w:lvl w:ilvl="1" w:tplc="14090003" w:tentative="1">
      <w:start w:val="1"/>
      <w:numFmt w:val="bullet"/>
      <w:lvlText w:val="o"/>
      <w:lvlJc w:val="left"/>
      <w:pPr>
        <w:ind w:left="2232" w:hanging="360"/>
      </w:pPr>
      <w:rPr>
        <w:rFonts w:ascii="Courier New" w:hAnsi="Courier New" w:cs="Courier New" w:hint="default"/>
      </w:rPr>
    </w:lvl>
    <w:lvl w:ilvl="2" w:tplc="14090005" w:tentative="1">
      <w:start w:val="1"/>
      <w:numFmt w:val="bullet"/>
      <w:lvlText w:val=""/>
      <w:lvlJc w:val="left"/>
      <w:pPr>
        <w:ind w:left="2952" w:hanging="360"/>
      </w:pPr>
      <w:rPr>
        <w:rFonts w:ascii="Wingdings" w:hAnsi="Wingdings" w:hint="default"/>
      </w:rPr>
    </w:lvl>
    <w:lvl w:ilvl="3" w:tplc="14090001" w:tentative="1">
      <w:start w:val="1"/>
      <w:numFmt w:val="bullet"/>
      <w:lvlText w:val=""/>
      <w:lvlJc w:val="left"/>
      <w:pPr>
        <w:ind w:left="3672" w:hanging="360"/>
      </w:pPr>
      <w:rPr>
        <w:rFonts w:ascii="Symbol" w:hAnsi="Symbol" w:hint="default"/>
      </w:rPr>
    </w:lvl>
    <w:lvl w:ilvl="4" w:tplc="14090003" w:tentative="1">
      <w:start w:val="1"/>
      <w:numFmt w:val="bullet"/>
      <w:lvlText w:val="o"/>
      <w:lvlJc w:val="left"/>
      <w:pPr>
        <w:ind w:left="4392" w:hanging="360"/>
      </w:pPr>
      <w:rPr>
        <w:rFonts w:ascii="Courier New" w:hAnsi="Courier New" w:cs="Courier New" w:hint="default"/>
      </w:rPr>
    </w:lvl>
    <w:lvl w:ilvl="5" w:tplc="14090005" w:tentative="1">
      <w:start w:val="1"/>
      <w:numFmt w:val="bullet"/>
      <w:lvlText w:val=""/>
      <w:lvlJc w:val="left"/>
      <w:pPr>
        <w:ind w:left="5112" w:hanging="360"/>
      </w:pPr>
      <w:rPr>
        <w:rFonts w:ascii="Wingdings" w:hAnsi="Wingdings" w:hint="default"/>
      </w:rPr>
    </w:lvl>
    <w:lvl w:ilvl="6" w:tplc="14090001" w:tentative="1">
      <w:start w:val="1"/>
      <w:numFmt w:val="bullet"/>
      <w:lvlText w:val=""/>
      <w:lvlJc w:val="left"/>
      <w:pPr>
        <w:ind w:left="5832" w:hanging="360"/>
      </w:pPr>
      <w:rPr>
        <w:rFonts w:ascii="Symbol" w:hAnsi="Symbol" w:hint="default"/>
      </w:rPr>
    </w:lvl>
    <w:lvl w:ilvl="7" w:tplc="14090003" w:tentative="1">
      <w:start w:val="1"/>
      <w:numFmt w:val="bullet"/>
      <w:lvlText w:val="o"/>
      <w:lvlJc w:val="left"/>
      <w:pPr>
        <w:ind w:left="6552" w:hanging="360"/>
      </w:pPr>
      <w:rPr>
        <w:rFonts w:ascii="Courier New" w:hAnsi="Courier New" w:cs="Courier New" w:hint="default"/>
      </w:rPr>
    </w:lvl>
    <w:lvl w:ilvl="8" w:tplc="14090005" w:tentative="1">
      <w:start w:val="1"/>
      <w:numFmt w:val="bullet"/>
      <w:lvlText w:val=""/>
      <w:lvlJc w:val="left"/>
      <w:pPr>
        <w:ind w:left="7272" w:hanging="360"/>
      </w:pPr>
      <w:rPr>
        <w:rFonts w:ascii="Wingdings" w:hAnsi="Wingdings" w:hint="default"/>
      </w:rPr>
    </w:lvl>
  </w:abstractNum>
  <w:abstractNum w:abstractNumId="23">
    <w:nsid w:val="5E454F32"/>
    <w:multiLevelType w:val="multilevel"/>
    <w:tmpl w:val="D6F40EA0"/>
    <w:lvl w:ilvl="0">
      <w:start w:val="1"/>
      <w:numFmt w:val="decimal"/>
      <w:lvlText w:val="%1."/>
      <w:lvlJc w:val="left"/>
      <w:pPr>
        <w:ind w:left="360" w:hanging="360"/>
      </w:pPr>
      <w:rPr>
        <w:rFonts w:hint="default"/>
      </w:rPr>
    </w:lvl>
    <w:lvl w:ilvl="1">
      <w:start w:val="1"/>
      <w:numFmt w:val="decimal"/>
      <w:lvlText w:val="%1.%2."/>
      <w:lvlJc w:val="right"/>
      <w:pPr>
        <w:ind w:left="792" w:hanging="55"/>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7877970"/>
    <w:multiLevelType w:val="hybridMultilevel"/>
    <w:tmpl w:val="02BA0540"/>
    <w:lvl w:ilvl="0" w:tplc="1409000F">
      <w:start w:val="1"/>
      <w:numFmt w:val="decimal"/>
      <w:lvlText w:val="%1."/>
      <w:lvlJc w:val="left"/>
      <w:pPr>
        <w:ind w:left="785" w:hanging="360"/>
      </w:pPr>
      <w:rPr>
        <w:rFonts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717D1BD9"/>
    <w:multiLevelType w:val="hybridMultilevel"/>
    <w:tmpl w:val="145EC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56E5CCC"/>
    <w:multiLevelType w:val="hybridMultilevel"/>
    <w:tmpl w:val="93F6B33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773C15F3"/>
    <w:multiLevelType w:val="hybridMultilevel"/>
    <w:tmpl w:val="66042A4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7A8B06EE"/>
    <w:multiLevelType w:val="hybridMultilevel"/>
    <w:tmpl w:val="0FACA4D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7"/>
  </w:num>
  <w:num w:numId="2">
    <w:abstractNumId w:val="6"/>
  </w:num>
  <w:num w:numId="3">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2"/>
  </w:num>
  <w:num w:numId="11">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2" w:hanging="5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11"/>
  </w:num>
  <w:num w:numId="13">
    <w:abstractNumId w:val="25"/>
  </w:num>
  <w:num w:numId="14">
    <w:abstractNumId w:val="20"/>
  </w:num>
  <w:num w:numId="15">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4" w:hanging="5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8"/>
  </w:num>
  <w:num w:numId="17">
    <w:abstractNumId w:val="1"/>
  </w:num>
  <w:num w:numId="18">
    <w:abstractNumId w:val="3"/>
  </w:num>
  <w:num w:numId="19">
    <w:abstractNumId w:val="9"/>
  </w:num>
  <w:num w:numId="20">
    <w:abstractNumId w:val="5"/>
  </w:num>
  <w:num w:numId="21">
    <w:abstractNumId w:val="22"/>
  </w:num>
  <w:num w:numId="22">
    <w:abstractNumId w:val="0"/>
  </w:num>
  <w:num w:numId="23">
    <w:abstractNumId w:val="26"/>
  </w:num>
  <w:num w:numId="24">
    <w:abstractNumId w:val="28"/>
  </w:num>
  <w:num w:numId="25">
    <w:abstractNumId w:val="17"/>
  </w:num>
  <w:num w:numId="26">
    <w:abstractNumId w:val="2"/>
  </w:num>
  <w:num w:numId="27">
    <w:abstractNumId w:val="16"/>
  </w:num>
  <w:num w:numId="28">
    <w:abstractNumId w:val="14"/>
  </w:num>
  <w:num w:numId="29">
    <w:abstractNumId w:val="10"/>
    <w:lvlOverride w:ilvl="0">
      <w:startOverride w:val="1"/>
      <w:lvl w:ilvl="0">
        <w:start w:val="1"/>
        <w:numFmt w:val="decimal"/>
        <w:pStyle w:val="Heading3"/>
        <w:lvlText w:val="%1."/>
        <w:lvlJc w:val="left"/>
        <w:pPr>
          <w:ind w:left="360" w:hanging="360"/>
        </w:pPr>
        <w:rPr>
          <w:rFonts w:hint="default"/>
        </w:rPr>
      </w:lvl>
    </w:lvlOverride>
    <w:lvlOverride w:ilvl="1">
      <w:startOverride w:val="1"/>
      <w:lvl w:ilvl="1">
        <w:start w:val="1"/>
        <w:numFmt w:val="decimal"/>
        <w:lvlText w:val="%1.%2."/>
        <w:lvlJc w:val="right"/>
        <w:pPr>
          <w:ind w:left="794" w:hanging="57"/>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3"/>
  </w:num>
  <w:num w:numId="39">
    <w:abstractNumId w:val="15"/>
  </w:num>
  <w:num w:numId="40">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2" w:hanging="5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2" w:hanging="5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0"/>
    <w:lvlOverride w:ilvl="0">
      <w:startOverride w:val="1"/>
      <w:lvl w:ilvl="0">
        <w:start w:val="1"/>
        <w:numFmt w:val="decimal"/>
        <w:pStyle w:val="Heading3"/>
        <w:lvlText w:val="%1."/>
        <w:lvlJc w:val="left"/>
        <w:pPr>
          <w:ind w:left="360" w:hanging="360"/>
        </w:pPr>
        <w:rPr>
          <w:rFonts w:hint="default"/>
        </w:rPr>
      </w:lvl>
    </w:lvlOverride>
    <w:lvlOverride w:ilvl="1">
      <w:startOverride w:val="1"/>
      <w:lvl w:ilvl="1">
        <w:start w:val="1"/>
        <w:numFmt w:val="decimal"/>
        <w:lvlText w:val="%1.%2."/>
        <w:lvlJc w:val="right"/>
        <w:pPr>
          <w:ind w:left="792" w:hanging="55"/>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3">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2" w:hanging="5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2" w:hanging="5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0"/>
    <w:lvlOverride w:ilvl="0">
      <w:lvl w:ilvl="0">
        <w:start w:val="1"/>
        <w:numFmt w:val="decimal"/>
        <w:pStyle w:val="Heading3"/>
        <w:lvlText w:val="%1."/>
        <w:lvlJc w:val="left"/>
        <w:pPr>
          <w:ind w:left="360" w:hanging="360"/>
        </w:pPr>
        <w:rPr>
          <w:rFonts w:hint="default"/>
        </w:rPr>
      </w:lvl>
    </w:lvlOverride>
    <w:lvlOverride w:ilvl="1">
      <w:lvl w:ilvl="1">
        <w:start w:val="1"/>
        <w:numFmt w:val="decimal"/>
        <w:lvlText w:val="%1.%2."/>
        <w:lvlJc w:val="right"/>
        <w:pPr>
          <w:ind w:left="792" w:hanging="5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23"/>
  </w:num>
  <w:num w:numId="47">
    <w:abstractNumId w:val="21"/>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B42"/>
    <w:rsid w:val="00003236"/>
    <w:rsid w:val="00003EEF"/>
    <w:rsid w:val="00005127"/>
    <w:rsid w:val="00005135"/>
    <w:rsid w:val="00007234"/>
    <w:rsid w:val="00010558"/>
    <w:rsid w:val="0001145C"/>
    <w:rsid w:val="000119DB"/>
    <w:rsid w:val="00011C4B"/>
    <w:rsid w:val="0001403A"/>
    <w:rsid w:val="000148D8"/>
    <w:rsid w:val="000156C6"/>
    <w:rsid w:val="00017925"/>
    <w:rsid w:val="00021685"/>
    <w:rsid w:val="00021A5F"/>
    <w:rsid w:val="0002242A"/>
    <w:rsid w:val="00022D90"/>
    <w:rsid w:val="000241B3"/>
    <w:rsid w:val="00024C5F"/>
    <w:rsid w:val="0003130B"/>
    <w:rsid w:val="000317F3"/>
    <w:rsid w:val="000337C3"/>
    <w:rsid w:val="000361EC"/>
    <w:rsid w:val="00036786"/>
    <w:rsid w:val="000373FC"/>
    <w:rsid w:val="00041271"/>
    <w:rsid w:val="00041618"/>
    <w:rsid w:val="000420D1"/>
    <w:rsid w:val="00044370"/>
    <w:rsid w:val="00046DA2"/>
    <w:rsid w:val="00047D47"/>
    <w:rsid w:val="00047FA1"/>
    <w:rsid w:val="0005130A"/>
    <w:rsid w:val="00052B3C"/>
    <w:rsid w:val="000533FC"/>
    <w:rsid w:val="000557D3"/>
    <w:rsid w:val="000612F7"/>
    <w:rsid w:val="00061E5F"/>
    <w:rsid w:val="00062453"/>
    <w:rsid w:val="00062577"/>
    <w:rsid w:val="000641B3"/>
    <w:rsid w:val="0006583B"/>
    <w:rsid w:val="00065ED0"/>
    <w:rsid w:val="00065F0F"/>
    <w:rsid w:val="000711E9"/>
    <w:rsid w:val="000712E3"/>
    <w:rsid w:val="00071B1E"/>
    <w:rsid w:val="0007242A"/>
    <w:rsid w:val="00072E44"/>
    <w:rsid w:val="00074C78"/>
    <w:rsid w:val="0007622A"/>
    <w:rsid w:val="000779C8"/>
    <w:rsid w:val="00082344"/>
    <w:rsid w:val="00083C32"/>
    <w:rsid w:val="00084893"/>
    <w:rsid w:val="00084A03"/>
    <w:rsid w:val="00084A6D"/>
    <w:rsid w:val="00084D5A"/>
    <w:rsid w:val="00087394"/>
    <w:rsid w:val="00091C94"/>
    <w:rsid w:val="00092076"/>
    <w:rsid w:val="0009523D"/>
    <w:rsid w:val="00095E79"/>
    <w:rsid w:val="000A0346"/>
    <w:rsid w:val="000A0930"/>
    <w:rsid w:val="000A0952"/>
    <w:rsid w:val="000A2A4B"/>
    <w:rsid w:val="000A511F"/>
    <w:rsid w:val="000A611E"/>
    <w:rsid w:val="000A6764"/>
    <w:rsid w:val="000B0746"/>
    <w:rsid w:val="000B0B16"/>
    <w:rsid w:val="000B2436"/>
    <w:rsid w:val="000B3C29"/>
    <w:rsid w:val="000B40C1"/>
    <w:rsid w:val="000B43B9"/>
    <w:rsid w:val="000B4521"/>
    <w:rsid w:val="000B51D5"/>
    <w:rsid w:val="000B538A"/>
    <w:rsid w:val="000B6249"/>
    <w:rsid w:val="000B6658"/>
    <w:rsid w:val="000B76B0"/>
    <w:rsid w:val="000C3BE7"/>
    <w:rsid w:val="000C4B2C"/>
    <w:rsid w:val="000D16AC"/>
    <w:rsid w:val="000D27C0"/>
    <w:rsid w:val="000D415D"/>
    <w:rsid w:val="000D5D08"/>
    <w:rsid w:val="000D6FAE"/>
    <w:rsid w:val="000E0411"/>
    <w:rsid w:val="000E08CF"/>
    <w:rsid w:val="000E0A2D"/>
    <w:rsid w:val="000E116D"/>
    <w:rsid w:val="000E20DC"/>
    <w:rsid w:val="000E68FA"/>
    <w:rsid w:val="000E6B8D"/>
    <w:rsid w:val="000E753F"/>
    <w:rsid w:val="000F16F4"/>
    <w:rsid w:val="000F3A34"/>
    <w:rsid w:val="000F4D14"/>
    <w:rsid w:val="000F5BE2"/>
    <w:rsid w:val="001005B4"/>
    <w:rsid w:val="00100D2A"/>
    <w:rsid w:val="001010D0"/>
    <w:rsid w:val="001037B4"/>
    <w:rsid w:val="001040E2"/>
    <w:rsid w:val="00105AEE"/>
    <w:rsid w:val="00107D66"/>
    <w:rsid w:val="00110368"/>
    <w:rsid w:val="00110D26"/>
    <w:rsid w:val="0011367C"/>
    <w:rsid w:val="00113EA9"/>
    <w:rsid w:val="00114C92"/>
    <w:rsid w:val="00114CF3"/>
    <w:rsid w:val="0011518B"/>
    <w:rsid w:val="00126033"/>
    <w:rsid w:val="00127C04"/>
    <w:rsid w:val="0013218B"/>
    <w:rsid w:val="001330BF"/>
    <w:rsid w:val="0013390B"/>
    <w:rsid w:val="00134379"/>
    <w:rsid w:val="00134C88"/>
    <w:rsid w:val="0013729A"/>
    <w:rsid w:val="00140F61"/>
    <w:rsid w:val="00141473"/>
    <w:rsid w:val="00142C74"/>
    <w:rsid w:val="001515BE"/>
    <w:rsid w:val="00154967"/>
    <w:rsid w:val="00155270"/>
    <w:rsid w:val="00156FDA"/>
    <w:rsid w:val="00157C1C"/>
    <w:rsid w:val="00162A8D"/>
    <w:rsid w:val="00165457"/>
    <w:rsid w:val="00175CF1"/>
    <w:rsid w:val="00177E42"/>
    <w:rsid w:val="00180F79"/>
    <w:rsid w:val="001816D0"/>
    <w:rsid w:val="00182828"/>
    <w:rsid w:val="0018407F"/>
    <w:rsid w:val="001842F2"/>
    <w:rsid w:val="001849B4"/>
    <w:rsid w:val="00184EE5"/>
    <w:rsid w:val="001879C4"/>
    <w:rsid w:val="001919A8"/>
    <w:rsid w:val="00192D8A"/>
    <w:rsid w:val="001936C5"/>
    <w:rsid w:val="0019717F"/>
    <w:rsid w:val="001A28E0"/>
    <w:rsid w:val="001A32ED"/>
    <w:rsid w:val="001A4182"/>
    <w:rsid w:val="001A5DC4"/>
    <w:rsid w:val="001A6982"/>
    <w:rsid w:val="001A6DE5"/>
    <w:rsid w:val="001A76F3"/>
    <w:rsid w:val="001A7A14"/>
    <w:rsid w:val="001A7F44"/>
    <w:rsid w:val="001B1003"/>
    <w:rsid w:val="001B43D0"/>
    <w:rsid w:val="001B5860"/>
    <w:rsid w:val="001C0790"/>
    <w:rsid w:val="001C3B7B"/>
    <w:rsid w:val="001C3DCF"/>
    <w:rsid w:val="001C3DD0"/>
    <w:rsid w:val="001C40E9"/>
    <w:rsid w:val="001C5244"/>
    <w:rsid w:val="001C6A5F"/>
    <w:rsid w:val="001C6D86"/>
    <w:rsid w:val="001C7703"/>
    <w:rsid w:val="001D220B"/>
    <w:rsid w:val="001D35CD"/>
    <w:rsid w:val="001D3B7B"/>
    <w:rsid w:val="001D4553"/>
    <w:rsid w:val="001D48AC"/>
    <w:rsid w:val="001D4CC3"/>
    <w:rsid w:val="001D5762"/>
    <w:rsid w:val="001E05BB"/>
    <w:rsid w:val="001E0806"/>
    <w:rsid w:val="001E155A"/>
    <w:rsid w:val="001E399F"/>
    <w:rsid w:val="001E432C"/>
    <w:rsid w:val="001E45EF"/>
    <w:rsid w:val="001E6850"/>
    <w:rsid w:val="001E69BB"/>
    <w:rsid w:val="001E720A"/>
    <w:rsid w:val="001E7D95"/>
    <w:rsid w:val="001F05FF"/>
    <w:rsid w:val="001F088F"/>
    <w:rsid w:val="001F43E0"/>
    <w:rsid w:val="001F6B33"/>
    <w:rsid w:val="002010D0"/>
    <w:rsid w:val="00201765"/>
    <w:rsid w:val="002034E7"/>
    <w:rsid w:val="002036A1"/>
    <w:rsid w:val="00203D2D"/>
    <w:rsid w:val="00205CBE"/>
    <w:rsid w:val="0020684C"/>
    <w:rsid w:val="00211203"/>
    <w:rsid w:val="002116A4"/>
    <w:rsid w:val="002167DB"/>
    <w:rsid w:val="00220DF1"/>
    <w:rsid w:val="00221A07"/>
    <w:rsid w:val="0022468C"/>
    <w:rsid w:val="00224988"/>
    <w:rsid w:val="00225F18"/>
    <w:rsid w:val="00226B8C"/>
    <w:rsid w:val="00231801"/>
    <w:rsid w:val="00233E60"/>
    <w:rsid w:val="00234A54"/>
    <w:rsid w:val="00234D0A"/>
    <w:rsid w:val="002351AC"/>
    <w:rsid w:val="0023744D"/>
    <w:rsid w:val="002430A4"/>
    <w:rsid w:val="00244FA2"/>
    <w:rsid w:val="00246DE4"/>
    <w:rsid w:val="00247B06"/>
    <w:rsid w:val="0025041E"/>
    <w:rsid w:val="00253A23"/>
    <w:rsid w:val="00255E54"/>
    <w:rsid w:val="002569D8"/>
    <w:rsid w:val="002575E0"/>
    <w:rsid w:val="00260947"/>
    <w:rsid w:val="00260F30"/>
    <w:rsid w:val="00261C90"/>
    <w:rsid w:val="00265BA2"/>
    <w:rsid w:val="0026694D"/>
    <w:rsid w:val="00266B1E"/>
    <w:rsid w:val="00267701"/>
    <w:rsid w:val="00270730"/>
    <w:rsid w:val="00270CD7"/>
    <w:rsid w:val="00271B42"/>
    <w:rsid w:val="002724F6"/>
    <w:rsid w:val="0027275A"/>
    <w:rsid w:val="00273AF1"/>
    <w:rsid w:val="00274300"/>
    <w:rsid w:val="0027543C"/>
    <w:rsid w:val="00275935"/>
    <w:rsid w:val="00275E03"/>
    <w:rsid w:val="00275E2F"/>
    <w:rsid w:val="00285CCD"/>
    <w:rsid w:val="00286F86"/>
    <w:rsid w:val="0029352F"/>
    <w:rsid w:val="002936D3"/>
    <w:rsid w:val="0029668A"/>
    <w:rsid w:val="002A5A33"/>
    <w:rsid w:val="002A64DC"/>
    <w:rsid w:val="002B2031"/>
    <w:rsid w:val="002B2DA9"/>
    <w:rsid w:val="002B3750"/>
    <w:rsid w:val="002B4123"/>
    <w:rsid w:val="002B7D06"/>
    <w:rsid w:val="002C0021"/>
    <w:rsid w:val="002C2287"/>
    <w:rsid w:val="002C2AAE"/>
    <w:rsid w:val="002C4393"/>
    <w:rsid w:val="002C6FC0"/>
    <w:rsid w:val="002D33B1"/>
    <w:rsid w:val="002D56E8"/>
    <w:rsid w:val="002D68F3"/>
    <w:rsid w:val="002E2A79"/>
    <w:rsid w:val="002E45FD"/>
    <w:rsid w:val="002E5A77"/>
    <w:rsid w:val="002E68E9"/>
    <w:rsid w:val="002F2904"/>
    <w:rsid w:val="002F3499"/>
    <w:rsid w:val="002F403F"/>
    <w:rsid w:val="002F46C8"/>
    <w:rsid w:val="002F4A26"/>
    <w:rsid w:val="002F4FDF"/>
    <w:rsid w:val="002F60DC"/>
    <w:rsid w:val="00300F19"/>
    <w:rsid w:val="00302D55"/>
    <w:rsid w:val="0030419F"/>
    <w:rsid w:val="00307099"/>
    <w:rsid w:val="00313424"/>
    <w:rsid w:val="00314326"/>
    <w:rsid w:val="00316B8F"/>
    <w:rsid w:val="00320FFE"/>
    <w:rsid w:val="00321153"/>
    <w:rsid w:val="003243C4"/>
    <w:rsid w:val="00324992"/>
    <w:rsid w:val="0033167E"/>
    <w:rsid w:val="0033579A"/>
    <w:rsid w:val="00335F0B"/>
    <w:rsid w:val="003366C9"/>
    <w:rsid w:val="00337A34"/>
    <w:rsid w:val="003406FA"/>
    <w:rsid w:val="003420D7"/>
    <w:rsid w:val="003431CE"/>
    <w:rsid w:val="003434B8"/>
    <w:rsid w:val="003458E5"/>
    <w:rsid w:val="00347744"/>
    <w:rsid w:val="00347C47"/>
    <w:rsid w:val="0035334F"/>
    <w:rsid w:val="0035476C"/>
    <w:rsid w:val="00355071"/>
    <w:rsid w:val="003554CB"/>
    <w:rsid w:val="00356D4E"/>
    <w:rsid w:val="00363E00"/>
    <w:rsid w:val="003652A4"/>
    <w:rsid w:val="00366A08"/>
    <w:rsid w:val="00373B6A"/>
    <w:rsid w:val="0037558F"/>
    <w:rsid w:val="00375780"/>
    <w:rsid w:val="003810AB"/>
    <w:rsid w:val="00381E5C"/>
    <w:rsid w:val="00382482"/>
    <w:rsid w:val="00383C76"/>
    <w:rsid w:val="003854ED"/>
    <w:rsid w:val="00387304"/>
    <w:rsid w:val="00393D70"/>
    <w:rsid w:val="00395825"/>
    <w:rsid w:val="00396231"/>
    <w:rsid w:val="003A08E6"/>
    <w:rsid w:val="003A10B7"/>
    <w:rsid w:val="003A10B9"/>
    <w:rsid w:val="003A2013"/>
    <w:rsid w:val="003A2E80"/>
    <w:rsid w:val="003A40E8"/>
    <w:rsid w:val="003A7D8B"/>
    <w:rsid w:val="003B418F"/>
    <w:rsid w:val="003B41AE"/>
    <w:rsid w:val="003B458A"/>
    <w:rsid w:val="003B6304"/>
    <w:rsid w:val="003B70DC"/>
    <w:rsid w:val="003B7291"/>
    <w:rsid w:val="003C22B8"/>
    <w:rsid w:val="003C355B"/>
    <w:rsid w:val="003C584F"/>
    <w:rsid w:val="003D0F20"/>
    <w:rsid w:val="003D2E6A"/>
    <w:rsid w:val="003D302F"/>
    <w:rsid w:val="003D4A4D"/>
    <w:rsid w:val="003D50DE"/>
    <w:rsid w:val="003D51A4"/>
    <w:rsid w:val="003D6222"/>
    <w:rsid w:val="003E0669"/>
    <w:rsid w:val="003E0E42"/>
    <w:rsid w:val="003E1043"/>
    <w:rsid w:val="003E1491"/>
    <w:rsid w:val="003E47A4"/>
    <w:rsid w:val="003E4CEF"/>
    <w:rsid w:val="003E5DA5"/>
    <w:rsid w:val="003E6BC1"/>
    <w:rsid w:val="003F28CD"/>
    <w:rsid w:val="003F37FD"/>
    <w:rsid w:val="003F3ADE"/>
    <w:rsid w:val="003F4C56"/>
    <w:rsid w:val="003F6826"/>
    <w:rsid w:val="003F68BC"/>
    <w:rsid w:val="003F71F5"/>
    <w:rsid w:val="003F7646"/>
    <w:rsid w:val="00401762"/>
    <w:rsid w:val="00402B10"/>
    <w:rsid w:val="00405276"/>
    <w:rsid w:val="00405B8E"/>
    <w:rsid w:val="00406235"/>
    <w:rsid w:val="004065B8"/>
    <w:rsid w:val="00406AC5"/>
    <w:rsid w:val="004076FD"/>
    <w:rsid w:val="0041220E"/>
    <w:rsid w:val="00412AB4"/>
    <w:rsid w:val="0041360B"/>
    <w:rsid w:val="00417AAE"/>
    <w:rsid w:val="00420FE5"/>
    <w:rsid w:val="00424412"/>
    <w:rsid w:val="0042446F"/>
    <w:rsid w:val="00425DBC"/>
    <w:rsid w:val="00426935"/>
    <w:rsid w:val="00426B0E"/>
    <w:rsid w:val="0042799D"/>
    <w:rsid w:val="004351C6"/>
    <w:rsid w:val="00437E3B"/>
    <w:rsid w:val="0044024E"/>
    <w:rsid w:val="0044119F"/>
    <w:rsid w:val="00443024"/>
    <w:rsid w:val="00447FE7"/>
    <w:rsid w:val="00451A32"/>
    <w:rsid w:val="00452DC8"/>
    <w:rsid w:val="004540B7"/>
    <w:rsid w:val="004562BA"/>
    <w:rsid w:val="00456B86"/>
    <w:rsid w:val="00460CF8"/>
    <w:rsid w:val="00463C48"/>
    <w:rsid w:val="00465F23"/>
    <w:rsid w:val="0046603B"/>
    <w:rsid w:val="00466683"/>
    <w:rsid w:val="00466A7C"/>
    <w:rsid w:val="00466B21"/>
    <w:rsid w:val="00472187"/>
    <w:rsid w:val="0047285D"/>
    <w:rsid w:val="00474C9A"/>
    <w:rsid w:val="004805EB"/>
    <w:rsid w:val="0048231C"/>
    <w:rsid w:val="00483926"/>
    <w:rsid w:val="00484F7D"/>
    <w:rsid w:val="0048635A"/>
    <w:rsid w:val="004868EF"/>
    <w:rsid w:val="004873BE"/>
    <w:rsid w:val="004875E5"/>
    <w:rsid w:val="0049085C"/>
    <w:rsid w:val="00490B62"/>
    <w:rsid w:val="00490CA7"/>
    <w:rsid w:val="004919B1"/>
    <w:rsid w:val="00493885"/>
    <w:rsid w:val="00495010"/>
    <w:rsid w:val="00496EF7"/>
    <w:rsid w:val="0049757A"/>
    <w:rsid w:val="00497C04"/>
    <w:rsid w:val="004A1055"/>
    <w:rsid w:val="004A18F9"/>
    <w:rsid w:val="004A2DBE"/>
    <w:rsid w:val="004A3435"/>
    <w:rsid w:val="004A481B"/>
    <w:rsid w:val="004A5B17"/>
    <w:rsid w:val="004B1FDD"/>
    <w:rsid w:val="004B28E1"/>
    <w:rsid w:val="004B46BB"/>
    <w:rsid w:val="004B4869"/>
    <w:rsid w:val="004B5C6C"/>
    <w:rsid w:val="004B5E2C"/>
    <w:rsid w:val="004B6819"/>
    <w:rsid w:val="004C07F5"/>
    <w:rsid w:val="004C0C6F"/>
    <w:rsid w:val="004C211B"/>
    <w:rsid w:val="004C6175"/>
    <w:rsid w:val="004D2748"/>
    <w:rsid w:val="004D3B9D"/>
    <w:rsid w:val="004D551E"/>
    <w:rsid w:val="004D614B"/>
    <w:rsid w:val="004D75A4"/>
    <w:rsid w:val="004E1594"/>
    <w:rsid w:val="004E2966"/>
    <w:rsid w:val="004E2F96"/>
    <w:rsid w:val="004E5F2A"/>
    <w:rsid w:val="004E6F3E"/>
    <w:rsid w:val="004F14C0"/>
    <w:rsid w:val="004F198A"/>
    <w:rsid w:val="004F2CC9"/>
    <w:rsid w:val="004F41FA"/>
    <w:rsid w:val="004F5820"/>
    <w:rsid w:val="004F7E59"/>
    <w:rsid w:val="00504DC3"/>
    <w:rsid w:val="0050600F"/>
    <w:rsid w:val="005101DB"/>
    <w:rsid w:val="0051022E"/>
    <w:rsid w:val="00513417"/>
    <w:rsid w:val="005161F7"/>
    <w:rsid w:val="005169B6"/>
    <w:rsid w:val="00520C9D"/>
    <w:rsid w:val="005228F4"/>
    <w:rsid w:val="00522E60"/>
    <w:rsid w:val="00523963"/>
    <w:rsid w:val="00523DF6"/>
    <w:rsid w:val="00526CD0"/>
    <w:rsid w:val="00527E26"/>
    <w:rsid w:val="0053315F"/>
    <w:rsid w:val="0053338F"/>
    <w:rsid w:val="00542C8F"/>
    <w:rsid w:val="00542DC1"/>
    <w:rsid w:val="00546074"/>
    <w:rsid w:val="005465F3"/>
    <w:rsid w:val="00550502"/>
    <w:rsid w:val="00550C2B"/>
    <w:rsid w:val="00551E86"/>
    <w:rsid w:val="005556CB"/>
    <w:rsid w:val="00560A38"/>
    <w:rsid w:val="00561615"/>
    <w:rsid w:val="0056174C"/>
    <w:rsid w:val="00561BBC"/>
    <w:rsid w:val="00561BBD"/>
    <w:rsid w:val="00563FF9"/>
    <w:rsid w:val="00564973"/>
    <w:rsid w:val="00565E07"/>
    <w:rsid w:val="00566C52"/>
    <w:rsid w:val="00567D10"/>
    <w:rsid w:val="00571179"/>
    <w:rsid w:val="00573F90"/>
    <w:rsid w:val="005755AE"/>
    <w:rsid w:val="00577AD9"/>
    <w:rsid w:val="005839B5"/>
    <w:rsid w:val="005840DA"/>
    <w:rsid w:val="00584D96"/>
    <w:rsid w:val="00591A32"/>
    <w:rsid w:val="00592F0F"/>
    <w:rsid w:val="005945F0"/>
    <w:rsid w:val="00594DED"/>
    <w:rsid w:val="005950C8"/>
    <w:rsid w:val="005A2782"/>
    <w:rsid w:val="005A4124"/>
    <w:rsid w:val="005B0039"/>
    <w:rsid w:val="005B0C48"/>
    <w:rsid w:val="005B1229"/>
    <w:rsid w:val="005B1840"/>
    <w:rsid w:val="005B1A09"/>
    <w:rsid w:val="005B1E1C"/>
    <w:rsid w:val="005B24EF"/>
    <w:rsid w:val="005B39B6"/>
    <w:rsid w:val="005B3BBD"/>
    <w:rsid w:val="005B3F0B"/>
    <w:rsid w:val="005B4748"/>
    <w:rsid w:val="005C1C5E"/>
    <w:rsid w:val="005C33EA"/>
    <w:rsid w:val="005C4325"/>
    <w:rsid w:val="005C4D5F"/>
    <w:rsid w:val="005C5ACE"/>
    <w:rsid w:val="005C5F40"/>
    <w:rsid w:val="005C6021"/>
    <w:rsid w:val="005D4D01"/>
    <w:rsid w:val="005D4ECA"/>
    <w:rsid w:val="005D54BC"/>
    <w:rsid w:val="005D6309"/>
    <w:rsid w:val="005E1769"/>
    <w:rsid w:val="005F0FA9"/>
    <w:rsid w:val="005F2A02"/>
    <w:rsid w:val="005F2A2E"/>
    <w:rsid w:val="005F2B4A"/>
    <w:rsid w:val="005F4403"/>
    <w:rsid w:val="005F5172"/>
    <w:rsid w:val="005F6747"/>
    <w:rsid w:val="005F69AB"/>
    <w:rsid w:val="005F6FEE"/>
    <w:rsid w:val="006016E9"/>
    <w:rsid w:val="00604B70"/>
    <w:rsid w:val="00605B0A"/>
    <w:rsid w:val="00605D79"/>
    <w:rsid w:val="00606433"/>
    <w:rsid w:val="00607089"/>
    <w:rsid w:val="006074B1"/>
    <w:rsid w:val="0061081F"/>
    <w:rsid w:val="00610D66"/>
    <w:rsid w:val="00611BDC"/>
    <w:rsid w:val="00611C8D"/>
    <w:rsid w:val="006138A0"/>
    <w:rsid w:val="006154C8"/>
    <w:rsid w:val="00617382"/>
    <w:rsid w:val="00617635"/>
    <w:rsid w:val="006210BE"/>
    <w:rsid w:val="00621B4A"/>
    <w:rsid w:val="00623CAF"/>
    <w:rsid w:val="00624C25"/>
    <w:rsid w:val="0063222A"/>
    <w:rsid w:val="00632EFB"/>
    <w:rsid w:val="00633CDA"/>
    <w:rsid w:val="00634205"/>
    <w:rsid w:val="006369C7"/>
    <w:rsid w:val="00641776"/>
    <w:rsid w:val="00641BA3"/>
    <w:rsid w:val="00642693"/>
    <w:rsid w:val="00646D9E"/>
    <w:rsid w:val="006529A2"/>
    <w:rsid w:val="00652CB9"/>
    <w:rsid w:val="00653990"/>
    <w:rsid w:val="006550B5"/>
    <w:rsid w:val="00660053"/>
    <w:rsid w:val="00671C76"/>
    <w:rsid w:val="00671DD5"/>
    <w:rsid w:val="0067545E"/>
    <w:rsid w:val="0067662B"/>
    <w:rsid w:val="00680DCF"/>
    <w:rsid w:val="00682F02"/>
    <w:rsid w:val="006843CE"/>
    <w:rsid w:val="006844E3"/>
    <w:rsid w:val="006936C7"/>
    <w:rsid w:val="00694DEA"/>
    <w:rsid w:val="00694FD9"/>
    <w:rsid w:val="006A04DA"/>
    <w:rsid w:val="006A200A"/>
    <w:rsid w:val="006A207B"/>
    <w:rsid w:val="006A21E6"/>
    <w:rsid w:val="006A4A1D"/>
    <w:rsid w:val="006A4FD7"/>
    <w:rsid w:val="006A63AD"/>
    <w:rsid w:val="006A7623"/>
    <w:rsid w:val="006B0A85"/>
    <w:rsid w:val="006B4256"/>
    <w:rsid w:val="006B4502"/>
    <w:rsid w:val="006B73E6"/>
    <w:rsid w:val="006B75EC"/>
    <w:rsid w:val="006C150E"/>
    <w:rsid w:val="006C16FF"/>
    <w:rsid w:val="006C274D"/>
    <w:rsid w:val="006C35CC"/>
    <w:rsid w:val="006C3D17"/>
    <w:rsid w:val="006C4701"/>
    <w:rsid w:val="006C57BE"/>
    <w:rsid w:val="006C5FF3"/>
    <w:rsid w:val="006D101C"/>
    <w:rsid w:val="006D1418"/>
    <w:rsid w:val="006D3BD8"/>
    <w:rsid w:val="006D3F0D"/>
    <w:rsid w:val="006D3FD4"/>
    <w:rsid w:val="006D662D"/>
    <w:rsid w:val="006D7232"/>
    <w:rsid w:val="006D74BC"/>
    <w:rsid w:val="006E0137"/>
    <w:rsid w:val="006E1107"/>
    <w:rsid w:val="006E213A"/>
    <w:rsid w:val="006E585B"/>
    <w:rsid w:val="006F1119"/>
    <w:rsid w:val="006F2BFB"/>
    <w:rsid w:val="006F332E"/>
    <w:rsid w:val="006F53A3"/>
    <w:rsid w:val="006F7C54"/>
    <w:rsid w:val="006F7EFB"/>
    <w:rsid w:val="00701342"/>
    <w:rsid w:val="0070166B"/>
    <w:rsid w:val="00701BE9"/>
    <w:rsid w:val="00704938"/>
    <w:rsid w:val="00705678"/>
    <w:rsid w:val="00706C8C"/>
    <w:rsid w:val="00712567"/>
    <w:rsid w:val="0071284A"/>
    <w:rsid w:val="00712DCC"/>
    <w:rsid w:val="00714CCB"/>
    <w:rsid w:val="00717A19"/>
    <w:rsid w:val="00717D3D"/>
    <w:rsid w:val="00720390"/>
    <w:rsid w:val="00721280"/>
    <w:rsid w:val="00721891"/>
    <w:rsid w:val="007233EC"/>
    <w:rsid w:val="007251AF"/>
    <w:rsid w:val="00725292"/>
    <w:rsid w:val="0072796F"/>
    <w:rsid w:val="00732773"/>
    <w:rsid w:val="007354A2"/>
    <w:rsid w:val="00735AD4"/>
    <w:rsid w:val="007426CB"/>
    <w:rsid w:val="00742CE6"/>
    <w:rsid w:val="007431F2"/>
    <w:rsid w:val="007434C4"/>
    <w:rsid w:val="00743F7F"/>
    <w:rsid w:val="00744666"/>
    <w:rsid w:val="00744E44"/>
    <w:rsid w:val="007456B4"/>
    <w:rsid w:val="00755943"/>
    <w:rsid w:val="00755EFE"/>
    <w:rsid w:val="0075636A"/>
    <w:rsid w:val="007611F6"/>
    <w:rsid w:val="00763AA9"/>
    <w:rsid w:val="007704B7"/>
    <w:rsid w:val="0077111B"/>
    <w:rsid w:val="0077522D"/>
    <w:rsid w:val="00775948"/>
    <w:rsid w:val="00777D90"/>
    <w:rsid w:val="00777D9A"/>
    <w:rsid w:val="00784C51"/>
    <w:rsid w:val="0078591B"/>
    <w:rsid w:val="00785B58"/>
    <w:rsid w:val="00786F55"/>
    <w:rsid w:val="00791439"/>
    <w:rsid w:val="0079386D"/>
    <w:rsid w:val="00793C75"/>
    <w:rsid w:val="00794BF9"/>
    <w:rsid w:val="0079539C"/>
    <w:rsid w:val="007960AA"/>
    <w:rsid w:val="007A03DB"/>
    <w:rsid w:val="007A63BD"/>
    <w:rsid w:val="007A76E9"/>
    <w:rsid w:val="007A7DB4"/>
    <w:rsid w:val="007B3B41"/>
    <w:rsid w:val="007B45C2"/>
    <w:rsid w:val="007B5006"/>
    <w:rsid w:val="007B565C"/>
    <w:rsid w:val="007C30AD"/>
    <w:rsid w:val="007C71FF"/>
    <w:rsid w:val="007C74C1"/>
    <w:rsid w:val="007C753C"/>
    <w:rsid w:val="007D02AC"/>
    <w:rsid w:val="007D1C0E"/>
    <w:rsid w:val="007D5EDE"/>
    <w:rsid w:val="007D774A"/>
    <w:rsid w:val="007E05ED"/>
    <w:rsid w:val="007E319D"/>
    <w:rsid w:val="007E3A65"/>
    <w:rsid w:val="007E41EC"/>
    <w:rsid w:val="007E5244"/>
    <w:rsid w:val="007E54C2"/>
    <w:rsid w:val="007E59FC"/>
    <w:rsid w:val="007E5FB2"/>
    <w:rsid w:val="007E6091"/>
    <w:rsid w:val="007F022A"/>
    <w:rsid w:val="007F3FA7"/>
    <w:rsid w:val="007F5549"/>
    <w:rsid w:val="007F735C"/>
    <w:rsid w:val="007F7E37"/>
    <w:rsid w:val="00800EED"/>
    <w:rsid w:val="00800F34"/>
    <w:rsid w:val="00803C1D"/>
    <w:rsid w:val="00805CB9"/>
    <w:rsid w:val="00811BF0"/>
    <w:rsid w:val="00812286"/>
    <w:rsid w:val="00814304"/>
    <w:rsid w:val="008159A9"/>
    <w:rsid w:val="008167E0"/>
    <w:rsid w:val="00816A25"/>
    <w:rsid w:val="00817822"/>
    <w:rsid w:val="00820B1C"/>
    <w:rsid w:val="00820F24"/>
    <w:rsid w:val="00821015"/>
    <w:rsid w:val="00822B2C"/>
    <w:rsid w:val="0082484D"/>
    <w:rsid w:val="00831208"/>
    <w:rsid w:val="00831EEB"/>
    <w:rsid w:val="0083253C"/>
    <w:rsid w:val="00832ACD"/>
    <w:rsid w:val="008339D0"/>
    <w:rsid w:val="00841240"/>
    <w:rsid w:val="00842619"/>
    <w:rsid w:val="00842696"/>
    <w:rsid w:val="00842FBE"/>
    <w:rsid w:val="008436C5"/>
    <w:rsid w:val="00843933"/>
    <w:rsid w:val="008450EA"/>
    <w:rsid w:val="00846D26"/>
    <w:rsid w:val="00850861"/>
    <w:rsid w:val="00852BE0"/>
    <w:rsid w:val="0085394E"/>
    <w:rsid w:val="00853BD7"/>
    <w:rsid w:val="00854655"/>
    <w:rsid w:val="0085531C"/>
    <w:rsid w:val="00855B2A"/>
    <w:rsid w:val="00855D21"/>
    <w:rsid w:val="008560F3"/>
    <w:rsid w:val="00856D34"/>
    <w:rsid w:val="0086187C"/>
    <w:rsid w:val="00863ABA"/>
    <w:rsid w:val="008646E3"/>
    <w:rsid w:val="00865A14"/>
    <w:rsid w:val="00866F22"/>
    <w:rsid w:val="00866FDD"/>
    <w:rsid w:val="00870811"/>
    <w:rsid w:val="00871961"/>
    <w:rsid w:val="008722A8"/>
    <w:rsid w:val="0087294D"/>
    <w:rsid w:val="008737A4"/>
    <w:rsid w:val="008752D9"/>
    <w:rsid w:val="00877D97"/>
    <w:rsid w:val="00880008"/>
    <w:rsid w:val="008813E1"/>
    <w:rsid w:val="00883076"/>
    <w:rsid w:val="00883B68"/>
    <w:rsid w:val="00885ECD"/>
    <w:rsid w:val="00886815"/>
    <w:rsid w:val="00886916"/>
    <w:rsid w:val="008913E2"/>
    <w:rsid w:val="00892DF2"/>
    <w:rsid w:val="008933F4"/>
    <w:rsid w:val="008936B8"/>
    <w:rsid w:val="00893BDF"/>
    <w:rsid w:val="008A49CB"/>
    <w:rsid w:val="008A70CC"/>
    <w:rsid w:val="008B086F"/>
    <w:rsid w:val="008B2219"/>
    <w:rsid w:val="008B2506"/>
    <w:rsid w:val="008B497B"/>
    <w:rsid w:val="008B4E8D"/>
    <w:rsid w:val="008B528A"/>
    <w:rsid w:val="008B5D86"/>
    <w:rsid w:val="008B7770"/>
    <w:rsid w:val="008C0F43"/>
    <w:rsid w:val="008C1416"/>
    <w:rsid w:val="008C169B"/>
    <w:rsid w:val="008C44DC"/>
    <w:rsid w:val="008C5009"/>
    <w:rsid w:val="008C5D2B"/>
    <w:rsid w:val="008C6F82"/>
    <w:rsid w:val="008D00BD"/>
    <w:rsid w:val="008D224A"/>
    <w:rsid w:val="008D2297"/>
    <w:rsid w:val="008D72D5"/>
    <w:rsid w:val="008E1DF5"/>
    <w:rsid w:val="008E23B6"/>
    <w:rsid w:val="008E34FA"/>
    <w:rsid w:val="008E5FC1"/>
    <w:rsid w:val="008E7BE2"/>
    <w:rsid w:val="008F3801"/>
    <w:rsid w:val="008F451C"/>
    <w:rsid w:val="008F48C1"/>
    <w:rsid w:val="008F4B7A"/>
    <w:rsid w:val="008F65F0"/>
    <w:rsid w:val="008F6859"/>
    <w:rsid w:val="008F68CA"/>
    <w:rsid w:val="00900A80"/>
    <w:rsid w:val="00901899"/>
    <w:rsid w:val="00901926"/>
    <w:rsid w:val="00903864"/>
    <w:rsid w:val="00903A71"/>
    <w:rsid w:val="00905F26"/>
    <w:rsid w:val="0090629C"/>
    <w:rsid w:val="00907430"/>
    <w:rsid w:val="0091325F"/>
    <w:rsid w:val="00913CCA"/>
    <w:rsid w:val="009146A2"/>
    <w:rsid w:val="00914834"/>
    <w:rsid w:val="00917B4A"/>
    <w:rsid w:val="00921E48"/>
    <w:rsid w:val="00922130"/>
    <w:rsid w:val="00924318"/>
    <w:rsid w:val="0092454A"/>
    <w:rsid w:val="00924674"/>
    <w:rsid w:val="0092619E"/>
    <w:rsid w:val="00930DFE"/>
    <w:rsid w:val="00933206"/>
    <w:rsid w:val="00934034"/>
    <w:rsid w:val="009341F1"/>
    <w:rsid w:val="009345C6"/>
    <w:rsid w:val="00934810"/>
    <w:rsid w:val="00935138"/>
    <w:rsid w:val="00935B0C"/>
    <w:rsid w:val="00941147"/>
    <w:rsid w:val="00945220"/>
    <w:rsid w:val="0095250E"/>
    <w:rsid w:val="00952E56"/>
    <w:rsid w:val="00954D1F"/>
    <w:rsid w:val="00961110"/>
    <w:rsid w:val="009612E4"/>
    <w:rsid w:val="00962333"/>
    <w:rsid w:val="00962CE1"/>
    <w:rsid w:val="00963C56"/>
    <w:rsid w:val="00964518"/>
    <w:rsid w:val="00964635"/>
    <w:rsid w:val="00965BA3"/>
    <w:rsid w:val="00966886"/>
    <w:rsid w:val="00974CED"/>
    <w:rsid w:val="009760DB"/>
    <w:rsid w:val="00976662"/>
    <w:rsid w:val="00977BAE"/>
    <w:rsid w:val="0098082C"/>
    <w:rsid w:val="0098528E"/>
    <w:rsid w:val="009863D8"/>
    <w:rsid w:val="00990D36"/>
    <w:rsid w:val="00994A72"/>
    <w:rsid w:val="00996929"/>
    <w:rsid w:val="009A1137"/>
    <w:rsid w:val="009A3FAD"/>
    <w:rsid w:val="009A7B14"/>
    <w:rsid w:val="009B1BC4"/>
    <w:rsid w:val="009B3B7F"/>
    <w:rsid w:val="009B4CB1"/>
    <w:rsid w:val="009B56B8"/>
    <w:rsid w:val="009B5B45"/>
    <w:rsid w:val="009B642D"/>
    <w:rsid w:val="009B65E4"/>
    <w:rsid w:val="009B6860"/>
    <w:rsid w:val="009B6BA2"/>
    <w:rsid w:val="009C0697"/>
    <w:rsid w:val="009C2907"/>
    <w:rsid w:val="009C3F85"/>
    <w:rsid w:val="009C5626"/>
    <w:rsid w:val="009C6215"/>
    <w:rsid w:val="009C69DB"/>
    <w:rsid w:val="009D0500"/>
    <w:rsid w:val="009D18FA"/>
    <w:rsid w:val="009D2444"/>
    <w:rsid w:val="009D5B18"/>
    <w:rsid w:val="009D684D"/>
    <w:rsid w:val="009D68F4"/>
    <w:rsid w:val="009E1041"/>
    <w:rsid w:val="009E1C7D"/>
    <w:rsid w:val="009F028C"/>
    <w:rsid w:val="009F337C"/>
    <w:rsid w:val="009F42CE"/>
    <w:rsid w:val="009F43F5"/>
    <w:rsid w:val="009F5AD1"/>
    <w:rsid w:val="009F731E"/>
    <w:rsid w:val="009F7E36"/>
    <w:rsid w:val="00A001F6"/>
    <w:rsid w:val="00A03D13"/>
    <w:rsid w:val="00A04D1A"/>
    <w:rsid w:val="00A05EAF"/>
    <w:rsid w:val="00A0657B"/>
    <w:rsid w:val="00A07857"/>
    <w:rsid w:val="00A07888"/>
    <w:rsid w:val="00A13440"/>
    <w:rsid w:val="00A13EF6"/>
    <w:rsid w:val="00A14538"/>
    <w:rsid w:val="00A147CA"/>
    <w:rsid w:val="00A14CC0"/>
    <w:rsid w:val="00A14F00"/>
    <w:rsid w:val="00A1590A"/>
    <w:rsid w:val="00A16109"/>
    <w:rsid w:val="00A16807"/>
    <w:rsid w:val="00A20137"/>
    <w:rsid w:val="00A201B7"/>
    <w:rsid w:val="00A21989"/>
    <w:rsid w:val="00A23CBC"/>
    <w:rsid w:val="00A24168"/>
    <w:rsid w:val="00A307A2"/>
    <w:rsid w:val="00A30D29"/>
    <w:rsid w:val="00A3118F"/>
    <w:rsid w:val="00A32206"/>
    <w:rsid w:val="00A3287A"/>
    <w:rsid w:val="00A33418"/>
    <w:rsid w:val="00A33943"/>
    <w:rsid w:val="00A34A09"/>
    <w:rsid w:val="00A37986"/>
    <w:rsid w:val="00A37F08"/>
    <w:rsid w:val="00A400D7"/>
    <w:rsid w:val="00A43A3D"/>
    <w:rsid w:val="00A45343"/>
    <w:rsid w:val="00A456E7"/>
    <w:rsid w:val="00A461D3"/>
    <w:rsid w:val="00A462A7"/>
    <w:rsid w:val="00A47713"/>
    <w:rsid w:val="00A47A2B"/>
    <w:rsid w:val="00A50AC0"/>
    <w:rsid w:val="00A51C94"/>
    <w:rsid w:val="00A52254"/>
    <w:rsid w:val="00A528A2"/>
    <w:rsid w:val="00A565AE"/>
    <w:rsid w:val="00A60C1D"/>
    <w:rsid w:val="00A62013"/>
    <w:rsid w:val="00A63023"/>
    <w:rsid w:val="00A66684"/>
    <w:rsid w:val="00A66BBF"/>
    <w:rsid w:val="00A6704F"/>
    <w:rsid w:val="00A70296"/>
    <w:rsid w:val="00A732C6"/>
    <w:rsid w:val="00A736BC"/>
    <w:rsid w:val="00A74541"/>
    <w:rsid w:val="00A807B9"/>
    <w:rsid w:val="00A80DD0"/>
    <w:rsid w:val="00A8281D"/>
    <w:rsid w:val="00A82ACB"/>
    <w:rsid w:val="00A834C3"/>
    <w:rsid w:val="00A84122"/>
    <w:rsid w:val="00A8561F"/>
    <w:rsid w:val="00A86FC7"/>
    <w:rsid w:val="00A90930"/>
    <w:rsid w:val="00A91903"/>
    <w:rsid w:val="00A92BE3"/>
    <w:rsid w:val="00A930C9"/>
    <w:rsid w:val="00A932B5"/>
    <w:rsid w:val="00A93F92"/>
    <w:rsid w:val="00A94735"/>
    <w:rsid w:val="00A948A3"/>
    <w:rsid w:val="00A96C0A"/>
    <w:rsid w:val="00A96E19"/>
    <w:rsid w:val="00AA4407"/>
    <w:rsid w:val="00AA5619"/>
    <w:rsid w:val="00AA7EC7"/>
    <w:rsid w:val="00AB11DA"/>
    <w:rsid w:val="00AB2D60"/>
    <w:rsid w:val="00AB31D7"/>
    <w:rsid w:val="00AB369D"/>
    <w:rsid w:val="00AB5E53"/>
    <w:rsid w:val="00AB77EE"/>
    <w:rsid w:val="00AC4135"/>
    <w:rsid w:val="00AC5ECB"/>
    <w:rsid w:val="00AC607B"/>
    <w:rsid w:val="00AC6E4E"/>
    <w:rsid w:val="00AD2AE3"/>
    <w:rsid w:val="00AD30C5"/>
    <w:rsid w:val="00AD44CC"/>
    <w:rsid w:val="00AD794F"/>
    <w:rsid w:val="00AE2D00"/>
    <w:rsid w:val="00AE3CDB"/>
    <w:rsid w:val="00AE47CA"/>
    <w:rsid w:val="00AF02F7"/>
    <w:rsid w:val="00AF5D98"/>
    <w:rsid w:val="00AF712D"/>
    <w:rsid w:val="00AF755B"/>
    <w:rsid w:val="00B01A08"/>
    <w:rsid w:val="00B02DED"/>
    <w:rsid w:val="00B02EF2"/>
    <w:rsid w:val="00B03F5E"/>
    <w:rsid w:val="00B04780"/>
    <w:rsid w:val="00B04F4D"/>
    <w:rsid w:val="00B05451"/>
    <w:rsid w:val="00B05921"/>
    <w:rsid w:val="00B059B2"/>
    <w:rsid w:val="00B05D58"/>
    <w:rsid w:val="00B07660"/>
    <w:rsid w:val="00B110A5"/>
    <w:rsid w:val="00B11718"/>
    <w:rsid w:val="00B11810"/>
    <w:rsid w:val="00B11A93"/>
    <w:rsid w:val="00B13ED7"/>
    <w:rsid w:val="00B151A2"/>
    <w:rsid w:val="00B17D52"/>
    <w:rsid w:val="00B21DBC"/>
    <w:rsid w:val="00B2557E"/>
    <w:rsid w:val="00B27377"/>
    <w:rsid w:val="00B31E22"/>
    <w:rsid w:val="00B321AD"/>
    <w:rsid w:val="00B32A5E"/>
    <w:rsid w:val="00B32DFC"/>
    <w:rsid w:val="00B351A0"/>
    <w:rsid w:val="00B35A31"/>
    <w:rsid w:val="00B43607"/>
    <w:rsid w:val="00B43B22"/>
    <w:rsid w:val="00B45B4F"/>
    <w:rsid w:val="00B46A73"/>
    <w:rsid w:val="00B474D9"/>
    <w:rsid w:val="00B47657"/>
    <w:rsid w:val="00B50C5B"/>
    <w:rsid w:val="00B54CD2"/>
    <w:rsid w:val="00B557CD"/>
    <w:rsid w:val="00B62657"/>
    <w:rsid w:val="00B64944"/>
    <w:rsid w:val="00B65AFB"/>
    <w:rsid w:val="00B65DC0"/>
    <w:rsid w:val="00B677A2"/>
    <w:rsid w:val="00B715F0"/>
    <w:rsid w:val="00B71A31"/>
    <w:rsid w:val="00B71E2A"/>
    <w:rsid w:val="00B71F63"/>
    <w:rsid w:val="00B721C7"/>
    <w:rsid w:val="00B725AB"/>
    <w:rsid w:val="00B750CC"/>
    <w:rsid w:val="00B76931"/>
    <w:rsid w:val="00B801DC"/>
    <w:rsid w:val="00B82598"/>
    <w:rsid w:val="00B825F7"/>
    <w:rsid w:val="00B8449A"/>
    <w:rsid w:val="00B84821"/>
    <w:rsid w:val="00B8530D"/>
    <w:rsid w:val="00B85BAA"/>
    <w:rsid w:val="00B87E78"/>
    <w:rsid w:val="00B90C3B"/>
    <w:rsid w:val="00B91050"/>
    <w:rsid w:val="00B916B1"/>
    <w:rsid w:val="00B919CA"/>
    <w:rsid w:val="00B92642"/>
    <w:rsid w:val="00B9354F"/>
    <w:rsid w:val="00B93A90"/>
    <w:rsid w:val="00B948AA"/>
    <w:rsid w:val="00BA041C"/>
    <w:rsid w:val="00BA2B9B"/>
    <w:rsid w:val="00BA4D4A"/>
    <w:rsid w:val="00BA6033"/>
    <w:rsid w:val="00BA73ED"/>
    <w:rsid w:val="00BB27CE"/>
    <w:rsid w:val="00BB3940"/>
    <w:rsid w:val="00BC0257"/>
    <w:rsid w:val="00BC20BF"/>
    <w:rsid w:val="00BC44BE"/>
    <w:rsid w:val="00BC45DE"/>
    <w:rsid w:val="00BC73C4"/>
    <w:rsid w:val="00BD0042"/>
    <w:rsid w:val="00BD0843"/>
    <w:rsid w:val="00BD0D7F"/>
    <w:rsid w:val="00BD1343"/>
    <w:rsid w:val="00BD5F4D"/>
    <w:rsid w:val="00BD64FC"/>
    <w:rsid w:val="00BD7E10"/>
    <w:rsid w:val="00BE01D1"/>
    <w:rsid w:val="00BE1E74"/>
    <w:rsid w:val="00BE1E95"/>
    <w:rsid w:val="00BE254A"/>
    <w:rsid w:val="00BE313B"/>
    <w:rsid w:val="00BE44E3"/>
    <w:rsid w:val="00BE4E7A"/>
    <w:rsid w:val="00BE515D"/>
    <w:rsid w:val="00BF0B38"/>
    <w:rsid w:val="00BF2E4D"/>
    <w:rsid w:val="00BF4F5F"/>
    <w:rsid w:val="00BF606B"/>
    <w:rsid w:val="00BF644B"/>
    <w:rsid w:val="00BF6941"/>
    <w:rsid w:val="00BF6D10"/>
    <w:rsid w:val="00C006A1"/>
    <w:rsid w:val="00C02445"/>
    <w:rsid w:val="00C0414D"/>
    <w:rsid w:val="00C04716"/>
    <w:rsid w:val="00C04EAF"/>
    <w:rsid w:val="00C0749A"/>
    <w:rsid w:val="00C13081"/>
    <w:rsid w:val="00C1759F"/>
    <w:rsid w:val="00C17CD0"/>
    <w:rsid w:val="00C2022A"/>
    <w:rsid w:val="00C20D46"/>
    <w:rsid w:val="00C20FDE"/>
    <w:rsid w:val="00C23496"/>
    <w:rsid w:val="00C23B15"/>
    <w:rsid w:val="00C23F65"/>
    <w:rsid w:val="00C27696"/>
    <w:rsid w:val="00C27827"/>
    <w:rsid w:val="00C324BE"/>
    <w:rsid w:val="00C32914"/>
    <w:rsid w:val="00C353A9"/>
    <w:rsid w:val="00C361E4"/>
    <w:rsid w:val="00C36A52"/>
    <w:rsid w:val="00C41A9F"/>
    <w:rsid w:val="00C45390"/>
    <w:rsid w:val="00C46D87"/>
    <w:rsid w:val="00C47A9B"/>
    <w:rsid w:val="00C52FBF"/>
    <w:rsid w:val="00C5316B"/>
    <w:rsid w:val="00C55137"/>
    <w:rsid w:val="00C56D28"/>
    <w:rsid w:val="00C60964"/>
    <w:rsid w:val="00C62299"/>
    <w:rsid w:val="00C62B97"/>
    <w:rsid w:val="00C64DC0"/>
    <w:rsid w:val="00C6705E"/>
    <w:rsid w:val="00C70DB2"/>
    <w:rsid w:val="00C722FC"/>
    <w:rsid w:val="00C727F8"/>
    <w:rsid w:val="00C73141"/>
    <w:rsid w:val="00C73476"/>
    <w:rsid w:val="00C7568B"/>
    <w:rsid w:val="00C76B16"/>
    <w:rsid w:val="00C76E96"/>
    <w:rsid w:val="00C77059"/>
    <w:rsid w:val="00C774A2"/>
    <w:rsid w:val="00C77AE1"/>
    <w:rsid w:val="00C80AC8"/>
    <w:rsid w:val="00C81A17"/>
    <w:rsid w:val="00C82B15"/>
    <w:rsid w:val="00C83593"/>
    <w:rsid w:val="00C90AC3"/>
    <w:rsid w:val="00C910FC"/>
    <w:rsid w:val="00C9231B"/>
    <w:rsid w:val="00C931D9"/>
    <w:rsid w:val="00C94BD4"/>
    <w:rsid w:val="00C96001"/>
    <w:rsid w:val="00C96625"/>
    <w:rsid w:val="00CA05D9"/>
    <w:rsid w:val="00CA0917"/>
    <w:rsid w:val="00CA1884"/>
    <w:rsid w:val="00CA21B9"/>
    <w:rsid w:val="00CA2E77"/>
    <w:rsid w:val="00CA3FB1"/>
    <w:rsid w:val="00CA4232"/>
    <w:rsid w:val="00CB00D1"/>
    <w:rsid w:val="00CB13C9"/>
    <w:rsid w:val="00CB40BE"/>
    <w:rsid w:val="00CB4196"/>
    <w:rsid w:val="00CB678A"/>
    <w:rsid w:val="00CC02BE"/>
    <w:rsid w:val="00CC0AE8"/>
    <w:rsid w:val="00CC1461"/>
    <w:rsid w:val="00CC1C66"/>
    <w:rsid w:val="00CC337F"/>
    <w:rsid w:val="00CC422C"/>
    <w:rsid w:val="00CC62F7"/>
    <w:rsid w:val="00CC758E"/>
    <w:rsid w:val="00CD0CE1"/>
    <w:rsid w:val="00CD1C35"/>
    <w:rsid w:val="00CD293B"/>
    <w:rsid w:val="00CD782F"/>
    <w:rsid w:val="00CE0112"/>
    <w:rsid w:val="00CE14BE"/>
    <w:rsid w:val="00CE34A5"/>
    <w:rsid w:val="00CE460F"/>
    <w:rsid w:val="00CE614E"/>
    <w:rsid w:val="00CE715D"/>
    <w:rsid w:val="00CF0401"/>
    <w:rsid w:val="00CF0888"/>
    <w:rsid w:val="00CF24E6"/>
    <w:rsid w:val="00CF459F"/>
    <w:rsid w:val="00CF4A00"/>
    <w:rsid w:val="00CF5684"/>
    <w:rsid w:val="00CF60B9"/>
    <w:rsid w:val="00CF6323"/>
    <w:rsid w:val="00CF695A"/>
    <w:rsid w:val="00CF71F5"/>
    <w:rsid w:val="00D03305"/>
    <w:rsid w:val="00D047B3"/>
    <w:rsid w:val="00D049B3"/>
    <w:rsid w:val="00D06C23"/>
    <w:rsid w:val="00D074B5"/>
    <w:rsid w:val="00D11219"/>
    <w:rsid w:val="00D11901"/>
    <w:rsid w:val="00D123C6"/>
    <w:rsid w:val="00D12A03"/>
    <w:rsid w:val="00D13E48"/>
    <w:rsid w:val="00D1701B"/>
    <w:rsid w:val="00D17494"/>
    <w:rsid w:val="00D21AB7"/>
    <w:rsid w:val="00D2399F"/>
    <w:rsid w:val="00D2590C"/>
    <w:rsid w:val="00D25E65"/>
    <w:rsid w:val="00D26C10"/>
    <w:rsid w:val="00D30CB2"/>
    <w:rsid w:val="00D31333"/>
    <w:rsid w:val="00D32DFE"/>
    <w:rsid w:val="00D32E9F"/>
    <w:rsid w:val="00D34B1D"/>
    <w:rsid w:val="00D35CAC"/>
    <w:rsid w:val="00D429F0"/>
    <w:rsid w:val="00D42D6F"/>
    <w:rsid w:val="00D42FF1"/>
    <w:rsid w:val="00D43DA7"/>
    <w:rsid w:val="00D455B8"/>
    <w:rsid w:val="00D461F0"/>
    <w:rsid w:val="00D475DA"/>
    <w:rsid w:val="00D513C5"/>
    <w:rsid w:val="00D5257D"/>
    <w:rsid w:val="00D53B32"/>
    <w:rsid w:val="00D53D09"/>
    <w:rsid w:val="00D547E0"/>
    <w:rsid w:val="00D55052"/>
    <w:rsid w:val="00D55342"/>
    <w:rsid w:val="00D5640D"/>
    <w:rsid w:val="00D5783F"/>
    <w:rsid w:val="00D6271A"/>
    <w:rsid w:val="00D67752"/>
    <w:rsid w:val="00D6781E"/>
    <w:rsid w:val="00D819D7"/>
    <w:rsid w:val="00D82AD7"/>
    <w:rsid w:val="00D847A2"/>
    <w:rsid w:val="00D85313"/>
    <w:rsid w:val="00D91C32"/>
    <w:rsid w:val="00D92781"/>
    <w:rsid w:val="00D92C1E"/>
    <w:rsid w:val="00D947D4"/>
    <w:rsid w:val="00D94B74"/>
    <w:rsid w:val="00D94FF1"/>
    <w:rsid w:val="00D97041"/>
    <w:rsid w:val="00D979C7"/>
    <w:rsid w:val="00D97ECF"/>
    <w:rsid w:val="00DA3DFA"/>
    <w:rsid w:val="00DA575E"/>
    <w:rsid w:val="00DA60CC"/>
    <w:rsid w:val="00DB1412"/>
    <w:rsid w:val="00DB3A03"/>
    <w:rsid w:val="00DC1C04"/>
    <w:rsid w:val="00DC23B1"/>
    <w:rsid w:val="00DC3F3F"/>
    <w:rsid w:val="00DC6554"/>
    <w:rsid w:val="00DD2CE6"/>
    <w:rsid w:val="00DD4106"/>
    <w:rsid w:val="00DD783A"/>
    <w:rsid w:val="00DE0439"/>
    <w:rsid w:val="00DE090A"/>
    <w:rsid w:val="00DE0D8B"/>
    <w:rsid w:val="00DE10CF"/>
    <w:rsid w:val="00DE19FB"/>
    <w:rsid w:val="00DE3218"/>
    <w:rsid w:val="00DE50D2"/>
    <w:rsid w:val="00DE5BC1"/>
    <w:rsid w:val="00DE5C19"/>
    <w:rsid w:val="00DE7A60"/>
    <w:rsid w:val="00DF139E"/>
    <w:rsid w:val="00DF1FDB"/>
    <w:rsid w:val="00DF2425"/>
    <w:rsid w:val="00DF26B7"/>
    <w:rsid w:val="00DF28FB"/>
    <w:rsid w:val="00DF2B32"/>
    <w:rsid w:val="00DF3D0F"/>
    <w:rsid w:val="00DF405E"/>
    <w:rsid w:val="00DF408F"/>
    <w:rsid w:val="00DF4D24"/>
    <w:rsid w:val="00DF5116"/>
    <w:rsid w:val="00E01A23"/>
    <w:rsid w:val="00E01B98"/>
    <w:rsid w:val="00E01E48"/>
    <w:rsid w:val="00E03CE9"/>
    <w:rsid w:val="00E0422B"/>
    <w:rsid w:val="00E05D6D"/>
    <w:rsid w:val="00E063A2"/>
    <w:rsid w:val="00E06BB3"/>
    <w:rsid w:val="00E07AD8"/>
    <w:rsid w:val="00E10711"/>
    <w:rsid w:val="00E10A5C"/>
    <w:rsid w:val="00E10B1D"/>
    <w:rsid w:val="00E11BA1"/>
    <w:rsid w:val="00E12F2A"/>
    <w:rsid w:val="00E1504B"/>
    <w:rsid w:val="00E153A8"/>
    <w:rsid w:val="00E21583"/>
    <w:rsid w:val="00E23631"/>
    <w:rsid w:val="00E2480E"/>
    <w:rsid w:val="00E31318"/>
    <w:rsid w:val="00E348C1"/>
    <w:rsid w:val="00E36441"/>
    <w:rsid w:val="00E41164"/>
    <w:rsid w:val="00E43B0C"/>
    <w:rsid w:val="00E43F72"/>
    <w:rsid w:val="00E44E31"/>
    <w:rsid w:val="00E4767F"/>
    <w:rsid w:val="00E60D3B"/>
    <w:rsid w:val="00E60D68"/>
    <w:rsid w:val="00E616CC"/>
    <w:rsid w:val="00E62AD9"/>
    <w:rsid w:val="00E62F33"/>
    <w:rsid w:val="00E6367C"/>
    <w:rsid w:val="00E63D5F"/>
    <w:rsid w:val="00E64A50"/>
    <w:rsid w:val="00E65FEB"/>
    <w:rsid w:val="00E66570"/>
    <w:rsid w:val="00E667E0"/>
    <w:rsid w:val="00E6683E"/>
    <w:rsid w:val="00E66B52"/>
    <w:rsid w:val="00E6758D"/>
    <w:rsid w:val="00E67946"/>
    <w:rsid w:val="00E67D10"/>
    <w:rsid w:val="00E7158F"/>
    <w:rsid w:val="00E72EE2"/>
    <w:rsid w:val="00E741CF"/>
    <w:rsid w:val="00E75FB4"/>
    <w:rsid w:val="00E8042C"/>
    <w:rsid w:val="00E8097B"/>
    <w:rsid w:val="00E8252C"/>
    <w:rsid w:val="00E83CA4"/>
    <w:rsid w:val="00E850F0"/>
    <w:rsid w:val="00E868F5"/>
    <w:rsid w:val="00E86D84"/>
    <w:rsid w:val="00E8764A"/>
    <w:rsid w:val="00E8781B"/>
    <w:rsid w:val="00E9146C"/>
    <w:rsid w:val="00E914B3"/>
    <w:rsid w:val="00E91AD5"/>
    <w:rsid w:val="00E93F5C"/>
    <w:rsid w:val="00E94329"/>
    <w:rsid w:val="00E9591D"/>
    <w:rsid w:val="00E95AEE"/>
    <w:rsid w:val="00E9716E"/>
    <w:rsid w:val="00E97504"/>
    <w:rsid w:val="00E97FD3"/>
    <w:rsid w:val="00EA13A4"/>
    <w:rsid w:val="00EA1D15"/>
    <w:rsid w:val="00EA1F64"/>
    <w:rsid w:val="00EA357F"/>
    <w:rsid w:val="00EA4244"/>
    <w:rsid w:val="00EA45F8"/>
    <w:rsid w:val="00EA6A31"/>
    <w:rsid w:val="00EA6A96"/>
    <w:rsid w:val="00EB01BD"/>
    <w:rsid w:val="00EB0208"/>
    <w:rsid w:val="00EB1052"/>
    <w:rsid w:val="00EB2B24"/>
    <w:rsid w:val="00EB4166"/>
    <w:rsid w:val="00EC2B24"/>
    <w:rsid w:val="00EC2E63"/>
    <w:rsid w:val="00EC2FCA"/>
    <w:rsid w:val="00EC4AC7"/>
    <w:rsid w:val="00EC4FAC"/>
    <w:rsid w:val="00EC5131"/>
    <w:rsid w:val="00EC72C8"/>
    <w:rsid w:val="00ED3616"/>
    <w:rsid w:val="00ED3A0A"/>
    <w:rsid w:val="00ED3D4E"/>
    <w:rsid w:val="00EE1874"/>
    <w:rsid w:val="00EE3096"/>
    <w:rsid w:val="00EE3444"/>
    <w:rsid w:val="00EE3C3D"/>
    <w:rsid w:val="00EE3ED5"/>
    <w:rsid w:val="00EE5393"/>
    <w:rsid w:val="00EE5564"/>
    <w:rsid w:val="00EE67A9"/>
    <w:rsid w:val="00EF17EE"/>
    <w:rsid w:val="00EF4F34"/>
    <w:rsid w:val="00EF7608"/>
    <w:rsid w:val="00EF7E66"/>
    <w:rsid w:val="00F0184C"/>
    <w:rsid w:val="00F0281E"/>
    <w:rsid w:val="00F02C43"/>
    <w:rsid w:val="00F039B1"/>
    <w:rsid w:val="00F06202"/>
    <w:rsid w:val="00F105E0"/>
    <w:rsid w:val="00F115EF"/>
    <w:rsid w:val="00F134A7"/>
    <w:rsid w:val="00F13BFF"/>
    <w:rsid w:val="00F15B72"/>
    <w:rsid w:val="00F15BCE"/>
    <w:rsid w:val="00F16AB0"/>
    <w:rsid w:val="00F16C75"/>
    <w:rsid w:val="00F25910"/>
    <w:rsid w:val="00F30349"/>
    <w:rsid w:val="00F307EF"/>
    <w:rsid w:val="00F31605"/>
    <w:rsid w:val="00F32384"/>
    <w:rsid w:val="00F326EB"/>
    <w:rsid w:val="00F34AA0"/>
    <w:rsid w:val="00F35AFB"/>
    <w:rsid w:val="00F36CE7"/>
    <w:rsid w:val="00F43C82"/>
    <w:rsid w:val="00F47952"/>
    <w:rsid w:val="00F47D01"/>
    <w:rsid w:val="00F53F46"/>
    <w:rsid w:val="00F62CAC"/>
    <w:rsid w:val="00F62EB8"/>
    <w:rsid w:val="00F62EEF"/>
    <w:rsid w:val="00F6364F"/>
    <w:rsid w:val="00F6507C"/>
    <w:rsid w:val="00F66686"/>
    <w:rsid w:val="00F70D69"/>
    <w:rsid w:val="00F70E31"/>
    <w:rsid w:val="00F721CA"/>
    <w:rsid w:val="00F7427F"/>
    <w:rsid w:val="00F77D87"/>
    <w:rsid w:val="00F853B7"/>
    <w:rsid w:val="00F85442"/>
    <w:rsid w:val="00F872E4"/>
    <w:rsid w:val="00F87F51"/>
    <w:rsid w:val="00F92760"/>
    <w:rsid w:val="00F9406D"/>
    <w:rsid w:val="00F941A4"/>
    <w:rsid w:val="00FA12FD"/>
    <w:rsid w:val="00FA19B6"/>
    <w:rsid w:val="00FA3267"/>
    <w:rsid w:val="00FA5291"/>
    <w:rsid w:val="00FA562F"/>
    <w:rsid w:val="00FA6874"/>
    <w:rsid w:val="00FA7D34"/>
    <w:rsid w:val="00FB35FC"/>
    <w:rsid w:val="00FB5EAB"/>
    <w:rsid w:val="00FC0533"/>
    <w:rsid w:val="00FC1DA2"/>
    <w:rsid w:val="00FC30AC"/>
    <w:rsid w:val="00FC45AD"/>
    <w:rsid w:val="00FC4F8C"/>
    <w:rsid w:val="00FC548B"/>
    <w:rsid w:val="00FC678F"/>
    <w:rsid w:val="00FD1D69"/>
    <w:rsid w:val="00FD2632"/>
    <w:rsid w:val="00FD289B"/>
    <w:rsid w:val="00FD355E"/>
    <w:rsid w:val="00FD7AAF"/>
    <w:rsid w:val="00FE0C5A"/>
    <w:rsid w:val="00FE2C9B"/>
    <w:rsid w:val="00FE38C7"/>
    <w:rsid w:val="00FE3989"/>
    <w:rsid w:val="00FE4823"/>
    <w:rsid w:val="00FE5907"/>
    <w:rsid w:val="00FE5CE7"/>
    <w:rsid w:val="00FE691B"/>
    <w:rsid w:val="00FE6FF6"/>
    <w:rsid w:val="00FF32BA"/>
    <w:rsid w:val="00FF40F8"/>
    <w:rsid w:val="00FF4CCE"/>
    <w:rsid w:val="00FF5E23"/>
    <w:rsid w:val="00FF70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0AE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744D"/>
    <w:pPr>
      <w:keepNext/>
      <w:keepLines/>
      <w:spacing w:before="480"/>
      <w:outlineLvl w:val="0"/>
    </w:pPr>
    <w:rPr>
      <w:rFonts w:asciiTheme="majorHAnsi" w:eastAsiaTheme="majorEastAsia" w:hAnsiTheme="majorHAnsi" w:cstheme="majorBidi"/>
      <w:b/>
      <w:bCs/>
      <w:color w:val="2B4C73"/>
      <w:sz w:val="40"/>
      <w:szCs w:val="32"/>
    </w:rPr>
  </w:style>
  <w:style w:type="paragraph" w:styleId="Heading2">
    <w:name w:val="heading 2"/>
    <w:basedOn w:val="Normal"/>
    <w:next w:val="Normal"/>
    <w:link w:val="Heading2Char"/>
    <w:uiPriority w:val="9"/>
    <w:unhideWhenUsed/>
    <w:qFormat/>
    <w:rsid w:val="00AA4407"/>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003EEF"/>
    <w:pPr>
      <w:keepNext/>
      <w:keepLines/>
      <w:numPr>
        <w:numId w:val="7"/>
      </w:numPr>
      <w:spacing w:before="200"/>
      <w:outlineLvl w:val="2"/>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94FF1"/>
    <w:pPr>
      <w:keepNext/>
      <w:keepLines/>
      <w:spacing w:before="200"/>
      <w:outlineLvl w:val="3"/>
    </w:pPr>
    <w:rPr>
      <w:rFonts w:asciiTheme="majorHAnsi" w:eastAsiaTheme="majorEastAsia" w:hAnsiTheme="majorHAns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44D"/>
    <w:rPr>
      <w:rFonts w:asciiTheme="majorHAnsi" w:eastAsiaTheme="majorEastAsia" w:hAnsiTheme="majorHAnsi" w:cstheme="majorBidi"/>
      <w:b/>
      <w:bCs/>
      <w:color w:val="2B4C73"/>
      <w:sz w:val="40"/>
      <w:szCs w:val="32"/>
    </w:rPr>
  </w:style>
  <w:style w:type="character" w:customStyle="1" w:styleId="Heading2Char">
    <w:name w:val="Heading 2 Char"/>
    <w:basedOn w:val="DefaultParagraphFont"/>
    <w:link w:val="Heading2"/>
    <w:uiPriority w:val="9"/>
    <w:rsid w:val="00AA4407"/>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003EE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B412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F0401"/>
    <w:pPr>
      <w:tabs>
        <w:tab w:val="right" w:leader="dot" w:pos="8290"/>
      </w:tabs>
      <w:spacing w:before="120"/>
    </w:pPr>
    <w:rPr>
      <w:rFonts w:asciiTheme="minorHAnsi" w:hAnsiTheme="minorHAnsi"/>
      <w:b/>
      <w:sz w:val="24"/>
      <w:szCs w:val="24"/>
    </w:rPr>
  </w:style>
  <w:style w:type="paragraph" w:styleId="TOC2">
    <w:name w:val="toc 2"/>
    <w:basedOn w:val="Normal"/>
    <w:next w:val="Normal"/>
    <w:autoRedefine/>
    <w:uiPriority w:val="39"/>
    <w:unhideWhenUsed/>
    <w:rsid w:val="002B4123"/>
    <w:pPr>
      <w:ind w:left="220"/>
    </w:pPr>
    <w:rPr>
      <w:rFonts w:asciiTheme="minorHAnsi" w:hAnsiTheme="minorHAnsi"/>
      <w:b/>
    </w:rPr>
  </w:style>
  <w:style w:type="paragraph" w:styleId="TOC3">
    <w:name w:val="toc 3"/>
    <w:basedOn w:val="Normal"/>
    <w:next w:val="Normal"/>
    <w:autoRedefine/>
    <w:uiPriority w:val="39"/>
    <w:unhideWhenUsed/>
    <w:rsid w:val="002B4123"/>
    <w:pPr>
      <w:ind w:left="440"/>
    </w:pPr>
    <w:rPr>
      <w:rFonts w:asciiTheme="minorHAnsi" w:hAnsiTheme="minorHAnsi"/>
    </w:rPr>
  </w:style>
  <w:style w:type="paragraph" w:styleId="BalloonText">
    <w:name w:val="Balloon Text"/>
    <w:basedOn w:val="Normal"/>
    <w:link w:val="BalloonTextChar"/>
    <w:uiPriority w:val="99"/>
    <w:semiHidden/>
    <w:unhideWhenUsed/>
    <w:rsid w:val="002B4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123"/>
    <w:rPr>
      <w:rFonts w:ascii="Lucida Grande" w:hAnsi="Lucida Grande" w:cs="Lucida Grande"/>
      <w:sz w:val="18"/>
      <w:szCs w:val="18"/>
    </w:rPr>
  </w:style>
  <w:style w:type="paragraph" w:styleId="TOC4">
    <w:name w:val="toc 4"/>
    <w:basedOn w:val="Normal"/>
    <w:next w:val="Normal"/>
    <w:autoRedefine/>
    <w:uiPriority w:val="39"/>
    <w:unhideWhenUsed/>
    <w:rsid w:val="002B4123"/>
    <w:pPr>
      <w:ind w:left="660"/>
    </w:pPr>
    <w:rPr>
      <w:rFonts w:asciiTheme="minorHAnsi" w:hAnsiTheme="minorHAnsi"/>
      <w:sz w:val="20"/>
      <w:szCs w:val="20"/>
    </w:rPr>
  </w:style>
  <w:style w:type="paragraph" w:styleId="TOC5">
    <w:name w:val="toc 5"/>
    <w:basedOn w:val="Normal"/>
    <w:next w:val="Normal"/>
    <w:autoRedefine/>
    <w:uiPriority w:val="39"/>
    <w:unhideWhenUsed/>
    <w:rsid w:val="002B4123"/>
    <w:pPr>
      <w:ind w:left="880"/>
    </w:pPr>
    <w:rPr>
      <w:rFonts w:asciiTheme="minorHAnsi" w:hAnsiTheme="minorHAnsi"/>
      <w:sz w:val="20"/>
      <w:szCs w:val="20"/>
    </w:rPr>
  </w:style>
  <w:style w:type="paragraph" w:styleId="TOC6">
    <w:name w:val="toc 6"/>
    <w:basedOn w:val="Normal"/>
    <w:next w:val="Normal"/>
    <w:autoRedefine/>
    <w:uiPriority w:val="39"/>
    <w:unhideWhenUsed/>
    <w:rsid w:val="002B4123"/>
    <w:pPr>
      <w:ind w:left="1100"/>
    </w:pPr>
    <w:rPr>
      <w:rFonts w:asciiTheme="minorHAnsi" w:hAnsiTheme="minorHAnsi"/>
      <w:sz w:val="20"/>
      <w:szCs w:val="20"/>
    </w:rPr>
  </w:style>
  <w:style w:type="paragraph" w:styleId="TOC7">
    <w:name w:val="toc 7"/>
    <w:basedOn w:val="Normal"/>
    <w:next w:val="Normal"/>
    <w:autoRedefine/>
    <w:uiPriority w:val="39"/>
    <w:unhideWhenUsed/>
    <w:rsid w:val="002B4123"/>
    <w:pPr>
      <w:ind w:left="1320"/>
    </w:pPr>
    <w:rPr>
      <w:rFonts w:asciiTheme="minorHAnsi" w:hAnsiTheme="minorHAnsi"/>
      <w:sz w:val="20"/>
      <w:szCs w:val="20"/>
    </w:rPr>
  </w:style>
  <w:style w:type="paragraph" w:styleId="TOC8">
    <w:name w:val="toc 8"/>
    <w:basedOn w:val="Normal"/>
    <w:next w:val="Normal"/>
    <w:autoRedefine/>
    <w:uiPriority w:val="39"/>
    <w:unhideWhenUsed/>
    <w:rsid w:val="002B4123"/>
    <w:pPr>
      <w:ind w:left="1540"/>
    </w:pPr>
    <w:rPr>
      <w:rFonts w:asciiTheme="minorHAnsi" w:hAnsiTheme="minorHAnsi"/>
      <w:sz w:val="20"/>
      <w:szCs w:val="20"/>
    </w:rPr>
  </w:style>
  <w:style w:type="paragraph" w:styleId="TOC9">
    <w:name w:val="toc 9"/>
    <w:basedOn w:val="Normal"/>
    <w:next w:val="Normal"/>
    <w:autoRedefine/>
    <w:uiPriority w:val="39"/>
    <w:unhideWhenUsed/>
    <w:rsid w:val="002B4123"/>
    <w:pPr>
      <w:ind w:left="1760"/>
    </w:pPr>
    <w:rPr>
      <w:rFonts w:asciiTheme="minorHAnsi" w:hAnsiTheme="minorHAnsi"/>
      <w:sz w:val="20"/>
      <w:szCs w:val="20"/>
    </w:rPr>
  </w:style>
  <w:style w:type="paragraph" w:styleId="ListParagraph">
    <w:name w:val="List Paragraph"/>
    <w:basedOn w:val="Normal"/>
    <w:uiPriority w:val="34"/>
    <w:qFormat/>
    <w:rsid w:val="002B4123"/>
    <w:pPr>
      <w:ind w:left="720"/>
      <w:contextualSpacing/>
    </w:pPr>
  </w:style>
  <w:style w:type="character" w:customStyle="1" w:styleId="Heading4Char">
    <w:name w:val="Heading 4 Char"/>
    <w:basedOn w:val="DefaultParagraphFont"/>
    <w:link w:val="Heading4"/>
    <w:uiPriority w:val="9"/>
    <w:rsid w:val="00D94FF1"/>
    <w:rPr>
      <w:rFonts w:asciiTheme="majorHAnsi" w:eastAsiaTheme="majorEastAsia" w:hAnsiTheme="majorHAnsi" w:cstheme="majorBidi"/>
      <w:b/>
      <w:bCs/>
      <w:iCs/>
      <w:color w:val="4F81BD" w:themeColor="accent1"/>
    </w:rPr>
  </w:style>
  <w:style w:type="character" w:styleId="Hyperlink">
    <w:name w:val="Hyperlink"/>
    <w:basedOn w:val="DefaultParagraphFont"/>
    <w:uiPriority w:val="99"/>
    <w:unhideWhenUsed/>
    <w:rsid w:val="009D18FA"/>
    <w:rPr>
      <w:color w:val="0000FF" w:themeColor="hyperlink"/>
      <w:u w:val="single"/>
    </w:rPr>
  </w:style>
  <w:style w:type="paragraph" w:styleId="Header">
    <w:name w:val="header"/>
    <w:basedOn w:val="Normal"/>
    <w:link w:val="HeaderChar"/>
    <w:uiPriority w:val="99"/>
    <w:unhideWhenUsed/>
    <w:rsid w:val="00C727F8"/>
    <w:pPr>
      <w:tabs>
        <w:tab w:val="center" w:pos="4513"/>
        <w:tab w:val="right" w:pos="9026"/>
      </w:tabs>
    </w:pPr>
  </w:style>
  <w:style w:type="character" w:customStyle="1" w:styleId="HeaderChar">
    <w:name w:val="Header Char"/>
    <w:basedOn w:val="DefaultParagraphFont"/>
    <w:link w:val="Header"/>
    <w:uiPriority w:val="99"/>
    <w:rsid w:val="00C727F8"/>
  </w:style>
  <w:style w:type="paragraph" w:styleId="Footer">
    <w:name w:val="footer"/>
    <w:basedOn w:val="Normal"/>
    <w:link w:val="FooterChar"/>
    <w:uiPriority w:val="99"/>
    <w:unhideWhenUsed/>
    <w:rsid w:val="00C727F8"/>
    <w:pPr>
      <w:tabs>
        <w:tab w:val="center" w:pos="4513"/>
        <w:tab w:val="right" w:pos="9026"/>
      </w:tabs>
    </w:pPr>
  </w:style>
  <w:style w:type="character" w:customStyle="1" w:styleId="FooterChar">
    <w:name w:val="Footer Char"/>
    <w:basedOn w:val="DefaultParagraphFont"/>
    <w:link w:val="Footer"/>
    <w:uiPriority w:val="99"/>
    <w:rsid w:val="00C727F8"/>
  </w:style>
  <w:style w:type="character" w:styleId="CommentReference">
    <w:name w:val="annotation reference"/>
    <w:basedOn w:val="DefaultParagraphFont"/>
    <w:uiPriority w:val="99"/>
    <w:semiHidden/>
    <w:unhideWhenUsed/>
    <w:rsid w:val="006C35CC"/>
    <w:rPr>
      <w:sz w:val="16"/>
      <w:szCs w:val="16"/>
    </w:rPr>
  </w:style>
  <w:style w:type="paragraph" w:styleId="CommentText">
    <w:name w:val="annotation text"/>
    <w:basedOn w:val="Normal"/>
    <w:link w:val="CommentTextChar"/>
    <w:uiPriority w:val="99"/>
    <w:unhideWhenUsed/>
    <w:rsid w:val="006C35CC"/>
    <w:rPr>
      <w:sz w:val="20"/>
      <w:szCs w:val="20"/>
    </w:rPr>
  </w:style>
  <w:style w:type="character" w:customStyle="1" w:styleId="CommentTextChar">
    <w:name w:val="Comment Text Char"/>
    <w:basedOn w:val="DefaultParagraphFont"/>
    <w:link w:val="CommentText"/>
    <w:uiPriority w:val="99"/>
    <w:rsid w:val="006C35CC"/>
    <w:rPr>
      <w:sz w:val="20"/>
      <w:szCs w:val="20"/>
    </w:rPr>
  </w:style>
  <w:style w:type="paragraph" w:styleId="CommentSubject">
    <w:name w:val="annotation subject"/>
    <w:basedOn w:val="CommentText"/>
    <w:next w:val="CommentText"/>
    <w:link w:val="CommentSubjectChar"/>
    <w:uiPriority w:val="99"/>
    <w:semiHidden/>
    <w:unhideWhenUsed/>
    <w:rsid w:val="006C35CC"/>
    <w:rPr>
      <w:b/>
      <w:bCs/>
    </w:rPr>
  </w:style>
  <w:style w:type="character" w:customStyle="1" w:styleId="CommentSubjectChar">
    <w:name w:val="Comment Subject Char"/>
    <w:basedOn w:val="CommentTextChar"/>
    <w:link w:val="CommentSubject"/>
    <w:uiPriority w:val="99"/>
    <w:semiHidden/>
    <w:rsid w:val="006C35CC"/>
    <w:rPr>
      <w:b/>
      <w:bCs/>
      <w:sz w:val="20"/>
      <w:szCs w:val="20"/>
    </w:rPr>
  </w:style>
  <w:style w:type="character" w:styleId="FollowedHyperlink">
    <w:name w:val="FollowedHyperlink"/>
    <w:basedOn w:val="DefaultParagraphFont"/>
    <w:uiPriority w:val="99"/>
    <w:semiHidden/>
    <w:unhideWhenUsed/>
    <w:rsid w:val="00D847A2"/>
    <w:rPr>
      <w:color w:val="800080" w:themeColor="followedHyperlink"/>
      <w:u w:val="single"/>
    </w:rPr>
  </w:style>
  <w:style w:type="table" w:styleId="TableGrid">
    <w:name w:val="Table Grid"/>
    <w:basedOn w:val="TableNormal"/>
    <w:uiPriority w:val="59"/>
    <w:rsid w:val="00EC2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3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744D"/>
    <w:pPr>
      <w:keepNext/>
      <w:keepLines/>
      <w:spacing w:before="480"/>
      <w:outlineLvl w:val="0"/>
    </w:pPr>
    <w:rPr>
      <w:rFonts w:asciiTheme="majorHAnsi" w:eastAsiaTheme="majorEastAsia" w:hAnsiTheme="majorHAnsi" w:cstheme="majorBidi"/>
      <w:b/>
      <w:bCs/>
      <w:color w:val="2B4C73"/>
      <w:sz w:val="40"/>
      <w:szCs w:val="32"/>
    </w:rPr>
  </w:style>
  <w:style w:type="paragraph" w:styleId="Heading2">
    <w:name w:val="heading 2"/>
    <w:basedOn w:val="Normal"/>
    <w:next w:val="Normal"/>
    <w:link w:val="Heading2Char"/>
    <w:uiPriority w:val="9"/>
    <w:unhideWhenUsed/>
    <w:qFormat/>
    <w:rsid w:val="00AA4407"/>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003EEF"/>
    <w:pPr>
      <w:keepNext/>
      <w:keepLines/>
      <w:numPr>
        <w:numId w:val="7"/>
      </w:numPr>
      <w:spacing w:before="200"/>
      <w:outlineLvl w:val="2"/>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94FF1"/>
    <w:pPr>
      <w:keepNext/>
      <w:keepLines/>
      <w:spacing w:before="200"/>
      <w:outlineLvl w:val="3"/>
    </w:pPr>
    <w:rPr>
      <w:rFonts w:asciiTheme="majorHAnsi" w:eastAsiaTheme="majorEastAsia" w:hAnsiTheme="majorHAnsi"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44D"/>
    <w:rPr>
      <w:rFonts w:asciiTheme="majorHAnsi" w:eastAsiaTheme="majorEastAsia" w:hAnsiTheme="majorHAnsi" w:cstheme="majorBidi"/>
      <w:b/>
      <w:bCs/>
      <w:color w:val="2B4C73"/>
      <w:sz w:val="40"/>
      <w:szCs w:val="32"/>
    </w:rPr>
  </w:style>
  <w:style w:type="character" w:customStyle="1" w:styleId="Heading2Char">
    <w:name w:val="Heading 2 Char"/>
    <w:basedOn w:val="DefaultParagraphFont"/>
    <w:link w:val="Heading2"/>
    <w:uiPriority w:val="9"/>
    <w:rsid w:val="00AA4407"/>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003EE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B412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F0401"/>
    <w:pPr>
      <w:tabs>
        <w:tab w:val="right" w:leader="dot" w:pos="8290"/>
      </w:tabs>
      <w:spacing w:before="120"/>
    </w:pPr>
    <w:rPr>
      <w:rFonts w:asciiTheme="minorHAnsi" w:hAnsiTheme="minorHAnsi"/>
      <w:b/>
      <w:sz w:val="24"/>
      <w:szCs w:val="24"/>
    </w:rPr>
  </w:style>
  <w:style w:type="paragraph" w:styleId="TOC2">
    <w:name w:val="toc 2"/>
    <w:basedOn w:val="Normal"/>
    <w:next w:val="Normal"/>
    <w:autoRedefine/>
    <w:uiPriority w:val="39"/>
    <w:unhideWhenUsed/>
    <w:rsid w:val="002B4123"/>
    <w:pPr>
      <w:ind w:left="220"/>
    </w:pPr>
    <w:rPr>
      <w:rFonts w:asciiTheme="minorHAnsi" w:hAnsiTheme="minorHAnsi"/>
      <w:b/>
    </w:rPr>
  </w:style>
  <w:style w:type="paragraph" w:styleId="TOC3">
    <w:name w:val="toc 3"/>
    <w:basedOn w:val="Normal"/>
    <w:next w:val="Normal"/>
    <w:autoRedefine/>
    <w:uiPriority w:val="39"/>
    <w:unhideWhenUsed/>
    <w:rsid w:val="002B4123"/>
    <w:pPr>
      <w:ind w:left="440"/>
    </w:pPr>
    <w:rPr>
      <w:rFonts w:asciiTheme="minorHAnsi" w:hAnsiTheme="minorHAnsi"/>
    </w:rPr>
  </w:style>
  <w:style w:type="paragraph" w:styleId="BalloonText">
    <w:name w:val="Balloon Text"/>
    <w:basedOn w:val="Normal"/>
    <w:link w:val="BalloonTextChar"/>
    <w:uiPriority w:val="99"/>
    <w:semiHidden/>
    <w:unhideWhenUsed/>
    <w:rsid w:val="002B4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123"/>
    <w:rPr>
      <w:rFonts w:ascii="Lucida Grande" w:hAnsi="Lucida Grande" w:cs="Lucida Grande"/>
      <w:sz w:val="18"/>
      <w:szCs w:val="18"/>
    </w:rPr>
  </w:style>
  <w:style w:type="paragraph" w:styleId="TOC4">
    <w:name w:val="toc 4"/>
    <w:basedOn w:val="Normal"/>
    <w:next w:val="Normal"/>
    <w:autoRedefine/>
    <w:uiPriority w:val="39"/>
    <w:unhideWhenUsed/>
    <w:rsid w:val="002B4123"/>
    <w:pPr>
      <w:ind w:left="660"/>
    </w:pPr>
    <w:rPr>
      <w:rFonts w:asciiTheme="minorHAnsi" w:hAnsiTheme="minorHAnsi"/>
      <w:sz w:val="20"/>
      <w:szCs w:val="20"/>
    </w:rPr>
  </w:style>
  <w:style w:type="paragraph" w:styleId="TOC5">
    <w:name w:val="toc 5"/>
    <w:basedOn w:val="Normal"/>
    <w:next w:val="Normal"/>
    <w:autoRedefine/>
    <w:uiPriority w:val="39"/>
    <w:unhideWhenUsed/>
    <w:rsid w:val="002B4123"/>
    <w:pPr>
      <w:ind w:left="880"/>
    </w:pPr>
    <w:rPr>
      <w:rFonts w:asciiTheme="minorHAnsi" w:hAnsiTheme="minorHAnsi"/>
      <w:sz w:val="20"/>
      <w:szCs w:val="20"/>
    </w:rPr>
  </w:style>
  <w:style w:type="paragraph" w:styleId="TOC6">
    <w:name w:val="toc 6"/>
    <w:basedOn w:val="Normal"/>
    <w:next w:val="Normal"/>
    <w:autoRedefine/>
    <w:uiPriority w:val="39"/>
    <w:unhideWhenUsed/>
    <w:rsid w:val="002B4123"/>
    <w:pPr>
      <w:ind w:left="1100"/>
    </w:pPr>
    <w:rPr>
      <w:rFonts w:asciiTheme="minorHAnsi" w:hAnsiTheme="minorHAnsi"/>
      <w:sz w:val="20"/>
      <w:szCs w:val="20"/>
    </w:rPr>
  </w:style>
  <w:style w:type="paragraph" w:styleId="TOC7">
    <w:name w:val="toc 7"/>
    <w:basedOn w:val="Normal"/>
    <w:next w:val="Normal"/>
    <w:autoRedefine/>
    <w:uiPriority w:val="39"/>
    <w:unhideWhenUsed/>
    <w:rsid w:val="002B4123"/>
    <w:pPr>
      <w:ind w:left="1320"/>
    </w:pPr>
    <w:rPr>
      <w:rFonts w:asciiTheme="minorHAnsi" w:hAnsiTheme="minorHAnsi"/>
      <w:sz w:val="20"/>
      <w:szCs w:val="20"/>
    </w:rPr>
  </w:style>
  <w:style w:type="paragraph" w:styleId="TOC8">
    <w:name w:val="toc 8"/>
    <w:basedOn w:val="Normal"/>
    <w:next w:val="Normal"/>
    <w:autoRedefine/>
    <w:uiPriority w:val="39"/>
    <w:unhideWhenUsed/>
    <w:rsid w:val="002B4123"/>
    <w:pPr>
      <w:ind w:left="1540"/>
    </w:pPr>
    <w:rPr>
      <w:rFonts w:asciiTheme="minorHAnsi" w:hAnsiTheme="minorHAnsi"/>
      <w:sz w:val="20"/>
      <w:szCs w:val="20"/>
    </w:rPr>
  </w:style>
  <w:style w:type="paragraph" w:styleId="TOC9">
    <w:name w:val="toc 9"/>
    <w:basedOn w:val="Normal"/>
    <w:next w:val="Normal"/>
    <w:autoRedefine/>
    <w:uiPriority w:val="39"/>
    <w:unhideWhenUsed/>
    <w:rsid w:val="002B4123"/>
    <w:pPr>
      <w:ind w:left="1760"/>
    </w:pPr>
    <w:rPr>
      <w:rFonts w:asciiTheme="minorHAnsi" w:hAnsiTheme="minorHAnsi"/>
      <w:sz w:val="20"/>
      <w:szCs w:val="20"/>
    </w:rPr>
  </w:style>
  <w:style w:type="paragraph" w:styleId="ListParagraph">
    <w:name w:val="List Paragraph"/>
    <w:basedOn w:val="Normal"/>
    <w:uiPriority w:val="34"/>
    <w:qFormat/>
    <w:rsid w:val="002B4123"/>
    <w:pPr>
      <w:ind w:left="720"/>
      <w:contextualSpacing/>
    </w:pPr>
  </w:style>
  <w:style w:type="character" w:customStyle="1" w:styleId="Heading4Char">
    <w:name w:val="Heading 4 Char"/>
    <w:basedOn w:val="DefaultParagraphFont"/>
    <w:link w:val="Heading4"/>
    <w:uiPriority w:val="9"/>
    <w:rsid w:val="00D94FF1"/>
    <w:rPr>
      <w:rFonts w:asciiTheme="majorHAnsi" w:eastAsiaTheme="majorEastAsia" w:hAnsiTheme="majorHAnsi" w:cstheme="majorBidi"/>
      <w:b/>
      <w:bCs/>
      <w:iCs/>
      <w:color w:val="4F81BD" w:themeColor="accent1"/>
    </w:rPr>
  </w:style>
  <w:style w:type="character" w:styleId="Hyperlink">
    <w:name w:val="Hyperlink"/>
    <w:basedOn w:val="DefaultParagraphFont"/>
    <w:uiPriority w:val="99"/>
    <w:unhideWhenUsed/>
    <w:rsid w:val="009D18FA"/>
    <w:rPr>
      <w:color w:val="0000FF" w:themeColor="hyperlink"/>
      <w:u w:val="single"/>
    </w:rPr>
  </w:style>
  <w:style w:type="paragraph" w:styleId="Header">
    <w:name w:val="header"/>
    <w:basedOn w:val="Normal"/>
    <w:link w:val="HeaderChar"/>
    <w:uiPriority w:val="99"/>
    <w:unhideWhenUsed/>
    <w:rsid w:val="00C727F8"/>
    <w:pPr>
      <w:tabs>
        <w:tab w:val="center" w:pos="4513"/>
        <w:tab w:val="right" w:pos="9026"/>
      </w:tabs>
    </w:pPr>
  </w:style>
  <w:style w:type="character" w:customStyle="1" w:styleId="HeaderChar">
    <w:name w:val="Header Char"/>
    <w:basedOn w:val="DefaultParagraphFont"/>
    <w:link w:val="Header"/>
    <w:uiPriority w:val="99"/>
    <w:rsid w:val="00C727F8"/>
  </w:style>
  <w:style w:type="paragraph" w:styleId="Footer">
    <w:name w:val="footer"/>
    <w:basedOn w:val="Normal"/>
    <w:link w:val="FooterChar"/>
    <w:uiPriority w:val="99"/>
    <w:unhideWhenUsed/>
    <w:rsid w:val="00C727F8"/>
    <w:pPr>
      <w:tabs>
        <w:tab w:val="center" w:pos="4513"/>
        <w:tab w:val="right" w:pos="9026"/>
      </w:tabs>
    </w:pPr>
  </w:style>
  <w:style w:type="character" w:customStyle="1" w:styleId="FooterChar">
    <w:name w:val="Footer Char"/>
    <w:basedOn w:val="DefaultParagraphFont"/>
    <w:link w:val="Footer"/>
    <w:uiPriority w:val="99"/>
    <w:rsid w:val="00C727F8"/>
  </w:style>
  <w:style w:type="character" w:styleId="CommentReference">
    <w:name w:val="annotation reference"/>
    <w:basedOn w:val="DefaultParagraphFont"/>
    <w:uiPriority w:val="99"/>
    <w:semiHidden/>
    <w:unhideWhenUsed/>
    <w:rsid w:val="006C35CC"/>
    <w:rPr>
      <w:sz w:val="16"/>
      <w:szCs w:val="16"/>
    </w:rPr>
  </w:style>
  <w:style w:type="paragraph" w:styleId="CommentText">
    <w:name w:val="annotation text"/>
    <w:basedOn w:val="Normal"/>
    <w:link w:val="CommentTextChar"/>
    <w:uiPriority w:val="99"/>
    <w:unhideWhenUsed/>
    <w:rsid w:val="006C35CC"/>
    <w:rPr>
      <w:sz w:val="20"/>
      <w:szCs w:val="20"/>
    </w:rPr>
  </w:style>
  <w:style w:type="character" w:customStyle="1" w:styleId="CommentTextChar">
    <w:name w:val="Comment Text Char"/>
    <w:basedOn w:val="DefaultParagraphFont"/>
    <w:link w:val="CommentText"/>
    <w:uiPriority w:val="99"/>
    <w:rsid w:val="006C35CC"/>
    <w:rPr>
      <w:sz w:val="20"/>
      <w:szCs w:val="20"/>
    </w:rPr>
  </w:style>
  <w:style w:type="paragraph" w:styleId="CommentSubject">
    <w:name w:val="annotation subject"/>
    <w:basedOn w:val="CommentText"/>
    <w:next w:val="CommentText"/>
    <w:link w:val="CommentSubjectChar"/>
    <w:uiPriority w:val="99"/>
    <w:semiHidden/>
    <w:unhideWhenUsed/>
    <w:rsid w:val="006C35CC"/>
    <w:rPr>
      <w:b/>
      <w:bCs/>
    </w:rPr>
  </w:style>
  <w:style w:type="character" w:customStyle="1" w:styleId="CommentSubjectChar">
    <w:name w:val="Comment Subject Char"/>
    <w:basedOn w:val="CommentTextChar"/>
    <w:link w:val="CommentSubject"/>
    <w:uiPriority w:val="99"/>
    <w:semiHidden/>
    <w:rsid w:val="006C35CC"/>
    <w:rPr>
      <w:b/>
      <w:bCs/>
      <w:sz w:val="20"/>
      <w:szCs w:val="20"/>
    </w:rPr>
  </w:style>
  <w:style w:type="character" w:styleId="FollowedHyperlink">
    <w:name w:val="FollowedHyperlink"/>
    <w:basedOn w:val="DefaultParagraphFont"/>
    <w:uiPriority w:val="99"/>
    <w:semiHidden/>
    <w:unhideWhenUsed/>
    <w:rsid w:val="00D847A2"/>
    <w:rPr>
      <w:color w:val="800080" w:themeColor="followedHyperlink"/>
      <w:u w:val="single"/>
    </w:rPr>
  </w:style>
  <w:style w:type="table" w:styleId="TableGrid">
    <w:name w:val="Table Grid"/>
    <w:basedOn w:val="TableNormal"/>
    <w:uiPriority w:val="59"/>
    <w:rsid w:val="00EC2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3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7497">
      <w:bodyDiv w:val="1"/>
      <w:marLeft w:val="0"/>
      <w:marRight w:val="0"/>
      <w:marTop w:val="0"/>
      <w:marBottom w:val="0"/>
      <w:divBdr>
        <w:top w:val="none" w:sz="0" w:space="0" w:color="auto"/>
        <w:left w:val="none" w:sz="0" w:space="0" w:color="auto"/>
        <w:bottom w:val="none" w:sz="0" w:space="0" w:color="auto"/>
        <w:right w:val="none" w:sz="0" w:space="0" w:color="auto"/>
      </w:divBdr>
    </w:div>
    <w:div w:id="190799888">
      <w:bodyDiv w:val="1"/>
      <w:marLeft w:val="0"/>
      <w:marRight w:val="0"/>
      <w:marTop w:val="0"/>
      <w:marBottom w:val="0"/>
      <w:divBdr>
        <w:top w:val="none" w:sz="0" w:space="0" w:color="auto"/>
        <w:left w:val="none" w:sz="0" w:space="0" w:color="auto"/>
        <w:bottom w:val="none" w:sz="0" w:space="0" w:color="auto"/>
        <w:right w:val="none" w:sz="0" w:space="0" w:color="auto"/>
      </w:divBdr>
    </w:div>
    <w:div w:id="289944434">
      <w:bodyDiv w:val="1"/>
      <w:marLeft w:val="0"/>
      <w:marRight w:val="0"/>
      <w:marTop w:val="0"/>
      <w:marBottom w:val="0"/>
      <w:divBdr>
        <w:top w:val="none" w:sz="0" w:space="0" w:color="auto"/>
        <w:left w:val="none" w:sz="0" w:space="0" w:color="auto"/>
        <w:bottom w:val="none" w:sz="0" w:space="0" w:color="auto"/>
        <w:right w:val="none" w:sz="0" w:space="0" w:color="auto"/>
      </w:divBdr>
    </w:div>
    <w:div w:id="476843407">
      <w:bodyDiv w:val="1"/>
      <w:marLeft w:val="0"/>
      <w:marRight w:val="0"/>
      <w:marTop w:val="0"/>
      <w:marBottom w:val="0"/>
      <w:divBdr>
        <w:top w:val="none" w:sz="0" w:space="0" w:color="auto"/>
        <w:left w:val="none" w:sz="0" w:space="0" w:color="auto"/>
        <w:bottom w:val="none" w:sz="0" w:space="0" w:color="auto"/>
        <w:right w:val="none" w:sz="0" w:space="0" w:color="auto"/>
      </w:divBdr>
    </w:div>
    <w:div w:id="714625672">
      <w:bodyDiv w:val="1"/>
      <w:marLeft w:val="0"/>
      <w:marRight w:val="0"/>
      <w:marTop w:val="0"/>
      <w:marBottom w:val="0"/>
      <w:divBdr>
        <w:top w:val="none" w:sz="0" w:space="0" w:color="auto"/>
        <w:left w:val="none" w:sz="0" w:space="0" w:color="auto"/>
        <w:bottom w:val="none" w:sz="0" w:space="0" w:color="auto"/>
        <w:right w:val="none" w:sz="0" w:space="0" w:color="auto"/>
      </w:divBdr>
    </w:div>
    <w:div w:id="722563186">
      <w:bodyDiv w:val="1"/>
      <w:marLeft w:val="0"/>
      <w:marRight w:val="0"/>
      <w:marTop w:val="0"/>
      <w:marBottom w:val="0"/>
      <w:divBdr>
        <w:top w:val="none" w:sz="0" w:space="0" w:color="auto"/>
        <w:left w:val="none" w:sz="0" w:space="0" w:color="auto"/>
        <w:bottom w:val="none" w:sz="0" w:space="0" w:color="auto"/>
        <w:right w:val="none" w:sz="0" w:space="0" w:color="auto"/>
      </w:divBdr>
    </w:div>
    <w:div w:id="779565078">
      <w:bodyDiv w:val="1"/>
      <w:marLeft w:val="0"/>
      <w:marRight w:val="0"/>
      <w:marTop w:val="0"/>
      <w:marBottom w:val="0"/>
      <w:divBdr>
        <w:top w:val="none" w:sz="0" w:space="0" w:color="auto"/>
        <w:left w:val="none" w:sz="0" w:space="0" w:color="auto"/>
        <w:bottom w:val="none" w:sz="0" w:space="0" w:color="auto"/>
        <w:right w:val="none" w:sz="0" w:space="0" w:color="auto"/>
      </w:divBdr>
    </w:div>
    <w:div w:id="813722901">
      <w:bodyDiv w:val="1"/>
      <w:marLeft w:val="0"/>
      <w:marRight w:val="0"/>
      <w:marTop w:val="0"/>
      <w:marBottom w:val="0"/>
      <w:divBdr>
        <w:top w:val="none" w:sz="0" w:space="0" w:color="auto"/>
        <w:left w:val="none" w:sz="0" w:space="0" w:color="auto"/>
        <w:bottom w:val="none" w:sz="0" w:space="0" w:color="auto"/>
        <w:right w:val="none" w:sz="0" w:space="0" w:color="auto"/>
      </w:divBdr>
    </w:div>
    <w:div w:id="1028531578">
      <w:bodyDiv w:val="1"/>
      <w:marLeft w:val="0"/>
      <w:marRight w:val="0"/>
      <w:marTop w:val="0"/>
      <w:marBottom w:val="0"/>
      <w:divBdr>
        <w:top w:val="none" w:sz="0" w:space="0" w:color="auto"/>
        <w:left w:val="none" w:sz="0" w:space="0" w:color="auto"/>
        <w:bottom w:val="none" w:sz="0" w:space="0" w:color="auto"/>
        <w:right w:val="none" w:sz="0" w:space="0" w:color="auto"/>
      </w:divBdr>
    </w:div>
    <w:div w:id="1455175204">
      <w:bodyDiv w:val="1"/>
      <w:marLeft w:val="0"/>
      <w:marRight w:val="0"/>
      <w:marTop w:val="0"/>
      <w:marBottom w:val="0"/>
      <w:divBdr>
        <w:top w:val="none" w:sz="0" w:space="0" w:color="auto"/>
        <w:left w:val="none" w:sz="0" w:space="0" w:color="auto"/>
        <w:bottom w:val="none" w:sz="0" w:space="0" w:color="auto"/>
        <w:right w:val="none" w:sz="0" w:space="0" w:color="auto"/>
      </w:divBdr>
    </w:div>
    <w:div w:id="1515076449">
      <w:bodyDiv w:val="1"/>
      <w:marLeft w:val="0"/>
      <w:marRight w:val="0"/>
      <w:marTop w:val="0"/>
      <w:marBottom w:val="0"/>
      <w:divBdr>
        <w:top w:val="none" w:sz="0" w:space="0" w:color="auto"/>
        <w:left w:val="none" w:sz="0" w:space="0" w:color="auto"/>
        <w:bottom w:val="none" w:sz="0" w:space="0" w:color="auto"/>
        <w:right w:val="none" w:sz="0" w:space="0" w:color="auto"/>
      </w:divBdr>
    </w:div>
    <w:div w:id="1523939100">
      <w:bodyDiv w:val="1"/>
      <w:marLeft w:val="0"/>
      <w:marRight w:val="0"/>
      <w:marTop w:val="0"/>
      <w:marBottom w:val="0"/>
      <w:divBdr>
        <w:top w:val="none" w:sz="0" w:space="0" w:color="auto"/>
        <w:left w:val="none" w:sz="0" w:space="0" w:color="auto"/>
        <w:bottom w:val="none" w:sz="0" w:space="0" w:color="auto"/>
        <w:right w:val="none" w:sz="0" w:space="0" w:color="auto"/>
      </w:divBdr>
    </w:div>
    <w:div w:id="1533542736">
      <w:bodyDiv w:val="1"/>
      <w:marLeft w:val="0"/>
      <w:marRight w:val="0"/>
      <w:marTop w:val="0"/>
      <w:marBottom w:val="0"/>
      <w:divBdr>
        <w:top w:val="none" w:sz="0" w:space="0" w:color="auto"/>
        <w:left w:val="none" w:sz="0" w:space="0" w:color="auto"/>
        <w:bottom w:val="none" w:sz="0" w:space="0" w:color="auto"/>
        <w:right w:val="none" w:sz="0" w:space="0" w:color="auto"/>
      </w:divBdr>
    </w:div>
    <w:div w:id="1562863815">
      <w:bodyDiv w:val="1"/>
      <w:marLeft w:val="0"/>
      <w:marRight w:val="0"/>
      <w:marTop w:val="0"/>
      <w:marBottom w:val="0"/>
      <w:divBdr>
        <w:top w:val="none" w:sz="0" w:space="0" w:color="auto"/>
        <w:left w:val="none" w:sz="0" w:space="0" w:color="auto"/>
        <w:bottom w:val="none" w:sz="0" w:space="0" w:color="auto"/>
        <w:right w:val="none" w:sz="0" w:space="0" w:color="auto"/>
      </w:divBdr>
    </w:div>
    <w:div w:id="1588003994">
      <w:bodyDiv w:val="1"/>
      <w:marLeft w:val="0"/>
      <w:marRight w:val="0"/>
      <w:marTop w:val="0"/>
      <w:marBottom w:val="0"/>
      <w:divBdr>
        <w:top w:val="none" w:sz="0" w:space="0" w:color="auto"/>
        <w:left w:val="none" w:sz="0" w:space="0" w:color="auto"/>
        <w:bottom w:val="none" w:sz="0" w:space="0" w:color="auto"/>
        <w:right w:val="none" w:sz="0" w:space="0" w:color="auto"/>
      </w:divBdr>
    </w:div>
    <w:div w:id="1757942895">
      <w:bodyDiv w:val="1"/>
      <w:marLeft w:val="0"/>
      <w:marRight w:val="0"/>
      <w:marTop w:val="0"/>
      <w:marBottom w:val="0"/>
      <w:divBdr>
        <w:top w:val="none" w:sz="0" w:space="0" w:color="auto"/>
        <w:left w:val="none" w:sz="0" w:space="0" w:color="auto"/>
        <w:bottom w:val="none" w:sz="0" w:space="0" w:color="auto"/>
        <w:right w:val="none" w:sz="0" w:space="0" w:color="auto"/>
      </w:divBdr>
    </w:div>
    <w:div w:id="2125495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0.png"/><Relationship Id="rId112" Type="http://schemas.openxmlformats.org/officeDocument/2006/relationships/package" Target="embeddings/Microsoft_Excel_Worksheet1.xlsx"/><Relationship Id="rId16" Type="http://schemas.openxmlformats.org/officeDocument/2006/relationships/image" Target="media/image2.png"/><Relationship Id="rId107" Type="http://schemas.openxmlformats.org/officeDocument/2006/relationships/image" Target="media/image88.png"/><Relationship Id="rId11" Type="http://schemas.openxmlformats.org/officeDocument/2006/relationships/hyperlink" Target="https://addons.mozilla.org/en-us/thunderbird/addon/mail-merg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yperlink" Target="https://addons.mozilla.org/en-us/thunderbird/addon/attachmentextractor/" TargetMode="External"/><Relationship Id="rId102" Type="http://schemas.openxmlformats.org/officeDocument/2006/relationships/image" Target="media/image83.png"/><Relationship Id="rId110" Type="http://schemas.openxmlformats.org/officeDocument/2006/relationships/hyperlink" Target="https://www.staff.auckland.ac.nz/en/central-services/finance-and-purchasing/what-we-do/fixed-assets-asset-management.html"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5.png"/><Relationship Id="rId14" Type="http://schemas.openxmlformats.org/officeDocument/2006/relationships/hyperlink" Target="https://app.alleasing.com.au/ocm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sit.auckland.ac.nz/sso/protected/support_tools/uoaMUSearch.php" TargetMode="Externa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hyperlink" Target="https://www.staff.auckland.ac.nz/en/central-services/computing-and-technology/it-procurement/computers/prices-and-specifications.html"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yperlink" Target="http://kaos.wordpress.fos.auckland.ac.nz/kaos-manual/" TargetMode="External"/><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yperlink" Target="https://www.staff.auckland.ac.nz/en/central-services/computing-and-technology/it-procurement/computers/prices-and-specifications.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sit.auckland.ac.nz/sso/protected/" TargetMode="External"/><Relationship Id="rId106" Type="http://schemas.openxmlformats.org/officeDocument/2006/relationships/image" Target="media/image87.png"/><Relationship Id="rId114" Type="http://schemas.openxmlformats.org/officeDocument/2006/relationships/hyperlink" Target="https://www.cyclone.co.nz/" TargetMode="External"/><Relationship Id="rId10" Type="http://schemas.openxmlformats.org/officeDocument/2006/relationships/hyperlink" Target="https://www.mozilla.org/en-GB/thunderbird/"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kaos.wordpress.fos.auckland.ac.nz/kaos-manual/" TargetMode="External"/><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microsoft.com/office/2007/relationships/stylesWithEffects" Target="stylesWithEffects.xml"/><Relationship Id="rId9" Type="http://schemas.openxmlformats.org/officeDocument/2006/relationships/hyperlink" Target="http://kb.sit.auckland.ac.nz/?article=lease-refresh-process" TargetMode="External"/><Relationship Id="rId13" Type="http://schemas.openxmlformats.org/officeDocument/2006/relationships/hyperlink" Target="https://www.cyclone.co.nz/"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0.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9CE8-C46D-4177-8248-AC8D7037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63</Pages>
  <Words>10705</Words>
  <Characters>61023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UoA</Company>
  <LinksUpToDate>false</LinksUpToDate>
  <CharactersWithSpaces>71585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ryan.miller@auckland.ac.nz</dc:creator>
  <cp:lastModifiedBy>Ryan Miller</cp:lastModifiedBy>
  <cp:revision>11</cp:revision>
  <cp:lastPrinted>2015-07-15T02:52:00Z</cp:lastPrinted>
  <dcterms:created xsi:type="dcterms:W3CDTF">2015-08-20T22:12:00Z</dcterms:created>
  <dcterms:modified xsi:type="dcterms:W3CDTF">2015-08-27T23:45:00Z</dcterms:modified>
</cp:coreProperties>
</file>